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-305716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10088" w:rsidRDefault="00810088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C237DD">
        <w:rPr>
          <w:rFonts w:ascii="Arial" w:eastAsia="Times New Roman" w:hAnsi="Arial" w:cs="Arial"/>
          <w:lang w:eastAsia="fr-FR"/>
        </w:rPr>
        <w:t>8</w:t>
      </w:r>
      <w:r w:rsidR="00997BBC">
        <w:rPr>
          <w:rFonts w:ascii="Arial" w:eastAsia="Times New Roman" w:hAnsi="Arial" w:cs="Arial"/>
          <w:lang w:eastAsia="fr-FR"/>
        </w:rPr>
        <w:t xml:space="preserve"> septembre</w:t>
      </w:r>
      <w:r w:rsidR="000A1BA3" w:rsidRPr="00912602">
        <w:rPr>
          <w:rFonts w:ascii="Arial" w:eastAsia="Times New Roman" w:hAnsi="Arial" w:cs="Arial"/>
          <w:lang w:eastAsia="fr-FR"/>
        </w:rPr>
        <w:t xml:space="preserve">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10088" w:rsidRPr="00912602" w:rsidRDefault="00810088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D7737" w:rsidRPr="00810088" w:rsidRDefault="008A153F" w:rsidP="0081008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10088" w:rsidRPr="00912602" w:rsidRDefault="00810088" w:rsidP="006D7737">
      <w:pPr>
        <w:jc w:val="center"/>
        <w:rPr>
          <w:rFonts w:ascii="Arial" w:hAnsi="Arial" w:cs="Arial"/>
        </w:rPr>
      </w:pPr>
    </w:p>
    <w:p w:rsidR="00BA5A44" w:rsidRPr="00E8340B" w:rsidRDefault="00E8340B" w:rsidP="00BA5A44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8A153F"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523BAD" w:rsidRPr="00912602">
        <w:rPr>
          <w:rFonts w:ascii="Arial" w:hAnsi="Arial" w:cs="Arial"/>
          <w:b/>
        </w:rPr>
        <w:t xml:space="preserve">Secrétaire d’État auprès du </w:t>
      </w:r>
      <w:r w:rsidR="002F6118" w:rsidRPr="00912602">
        <w:rPr>
          <w:rFonts w:ascii="Arial" w:hAnsi="Arial" w:cs="Arial"/>
          <w:b/>
        </w:rPr>
        <w:t xml:space="preserve">Premier ministre chargée </w:t>
      </w:r>
      <w:r w:rsidR="008A153F" w:rsidRPr="00912602">
        <w:rPr>
          <w:rFonts w:ascii="Arial" w:hAnsi="Arial" w:cs="Arial"/>
          <w:b/>
        </w:rPr>
        <w:t>des Personnes handicapées, se rendra</w:t>
      </w:r>
      <w:r w:rsidR="006840F0" w:rsidRPr="00912602">
        <w:rPr>
          <w:rFonts w:ascii="Arial" w:hAnsi="Arial" w:cs="Arial"/>
          <w:b/>
        </w:rPr>
        <w:t xml:space="preserve"> </w:t>
      </w:r>
      <w:r w:rsidR="00F1147A">
        <w:rPr>
          <w:rFonts w:ascii="Arial" w:hAnsi="Arial" w:cs="Arial"/>
          <w:b/>
        </w:rPr>
        <w:t>jeudi 9</w:t>
      </w:r>
      <w:r w:rsidR="00997BBC">
        <w:rPr>
          <w:rFonts w:ascii="Arial" w:hAnsi="Arial" w:cs="Arial"/>
          <w:b/>
        </w:rPr>
        <w:t xml:space="preserve"> septembre </w:t>
      </w:r>
      <w:r w:rsidR="00F1147A">
        <w:rPr>
          <w:rFonts w:ascii="Arial" w:hAnsi="Arial" w:cs="Arial"/>
          <w:b/>
        </w:rPr>
        <w:t>d</w:t>
      </w:r>
      <w:r w:rsidR="00215A71">
        <w:rPr>
          <w:rFonts w:ascii="Arial" w:hAnsi="Arial" w:cs="Arial"/>
          <w:b/>
        </w:rPr>
        <w:t>ans le département des Yvelines</w:t>
      </w:r>
      <w:r>
        <w:rPr>
          <w:rFonts w:ascii="Arial" w:hAnsi="Arial" w:cs="Arial"/>
          <w:b/>
        </w:rPr>
        <w:t>.</w:t>
      </w:r>
      <w:r w:rsidR="005714A3" w:rsidRPr="008062B5">
        <w:rPr>
          <w:rFonts w:ascii="Arial" w:hAnsi="Arial" w:cs="Arial"/>
          <w:b/>
        </w:rPr>
        <w:t xml:space="preserve"> Dans le ca</w:t>
      </w:r>
      <w:r w:rsidR="008062B5" w:rsidRPr="008062B5">
        <w:rPr>
          <w:rFonts w:ascii="Arial" w:hAnsi="Arial" w:cs="Arial"/>
          <w:b/>
        </w:rPr>
        <w:t xml:space="preserve">dre de la rentrée scolaire et de la mise en œuvre de parcours </w:t>
      </w:r>
      <w:r w:rsidR="00215A71">
        <w:rPr>
          <w:rFonts w:ascii="Arial" w:hAnsi="Arial" w:cs="Arial"/>
          <w:b/>
        </w:rPr>
        <w:t>éducatifs</w:t>
      </w:r>
      <w:r w:rsidR="008062B5" w:rsidRPr="008062B5">
        <w:rPr>
          <w:rFonts w:ascii="Arial" w:hAnsi="Arial" w:cs="Arial"/>
          <w:b/>
        </w:rPr>
        <w:t xml:space="preserve"> au plus près des besoins des élèves</w:t>
      </w:r>
      <w:r w:rsidR="005714A3" w:rsidRPr="008062B5">
        <w:rPr>
          <w:rFonts w:ascii="Arial" w:hAnsi="Arial" w:cs="Arial"/>
          <w:b/>
        </w:rPr>
        <w:t xml:space="preserve">, ce déplacement sera </w:t>
      </w:r>
      <w:r w:rsidR="00215A71">
        <w:rPr>
          <w:rFonts w:ascii="Arial" w:hAnsi="Arial" w:cs="Arial"/>
          <w:b/>
        </w:rPr>
        <w:t xml:space="preserve">consacré à la visite de </w:t>
      </w:r>
      <w:r w:rsidR="005714A3" w:rsidRPr="008062B5">
        <w:rPr>
          <w:rFonts w:ascii="Arial" w:hAnsi="Arial" w:cs="Arial"/>
          <w:b/>
        </w:rPr>
        <w:t>deux établissements</w:t>
      </w:r>
      <w:r w:rsidR="00215A71">
        <w:rPr>
          <w:rFonts w:ascii="Arial" w:hAnsi="Arial" w:cs="Arial"/>
          <w:b/>
        </w:rPr>
        <w:t xml:space="preserve"> scolaires</w:t>
      </w:r>
      <w:r w:rsidR="00DD18BE" w:rsidRPr="008062B5">
        <w:rPr>
          <w:rFonts w:ascii="Arial" w:hAnsi="Arial" w:cs="Arial"/>
          <w:b/>
        </w:rPr>
        <w:t xml:space="preserve"> qui portent un projet pédagogique inclusif.</w:t>
      </w:r>
    </w:p>
    <w:p w:rsidR="006D7737" w:rsidRPr="00BA5A44" w:rsidRDefault="006D7737" w:rsidP="00BA5A44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C237DD" w:rsidRDefault="008A153F" w:rsidP="00306716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47734A">
        <w:rPr>
          <w:rFonts w:ascii="Arial" w:hAnsi="Arial" w:cs="Arial"/>
          <w:b/>
          <w:bCs/>
          <w:u w:val="single"/>
        </w:rPr>
        <w:t xml:space="preserve"> prévisionnel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306716" w:rsidRPr="00306716" w:rsidRDefault="00306716" w:rsidP="00306716">
      <w:pPr>
        <w:rPr>
          <w:rFonts w:ascii="Arial" w:hAnsi="Arial" w:cs="Arial"/>
          <w:b/>
          <w:bCs/>
        </w:rPr>
      </w:pPr>
    </w:p>
    <w:p w:rsidR="0003192D" w:rsidRPr="00912602" w:rsidRDefault="00C7273E" w:rsidP="0003192D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C7273E">
        <w:rPr>
          <w:rFonts w:ascii="Arial" w:hAnsi="Arial" w:cs="Arial"/>
          <w:b/>
          <w:bCs/>
        </w:rPr>
        <w:t>9h40</w:t>
      </w:r>
      <w:r w:rsidR="0003192D" w:rsidRPr="00912602">
        <w:rPr>
          <w:rFonts w:ascii="Arial" w:hAnsi="Arial" w:cs="Arial"/>
          <w:b/>
          <w:bCs/>
        </w:rPr>
        <w:t> :</w:t>
      </w:r>
      <w:r w:rsidR="0003192D" w:rsidRPr="00912602">
        <w:t xml:space="preserve"> </w:t>
      </w:r>
      <w:r w:rsidR="008062B5" w:rsidRPr="008062B5">
        <w:rPr>
          <w:rFonts w:ascii="Arial" w:hAnsi="Arial" w:cs="Arial"/>
          <w:b/>
        </w:rPr>
        <w:t>É</w:t>
      </w:r>
      <w:r>
        <w:rPr>
          <w:rFonts w:ascii="Arial" w:hAnsi="Arial" w:cs="Arial"/>
          <w:b/>
          <w:bCs/>
        </w:rPr>
        <w:t>changes avec l’équipe pédagogique et les élèves de</w:t>
      </w:r>
      <w:r w:rsidR="00A50939">
        <w:rPr>
          <w:rFonts w:ascii="Arial" w:hAnsi="Arial" w:cs="Arial"/>
          <w:b/>
          <w:bCs/>
        </w:rPr>
        <w:t xml:space="preserve"> l’U</w:t>
      </w:r>
      <w:r w:rsidR="005714A3">
        <w:rPr>
          <w:rFonts w:ascii="Arial" w:hAnsi="Arial" w:cs="Arial"/>
          <w:b/>
          <w:bCs/>
        </w:rPr>
        <w:t>nité d’enseignement externalisée de</w:t>
      </w:r>
      <w:r>
        <w:rPr>
          <w:rFonts w:ascii="Arial" w:hAnsi="Arial" w:cs="Arial"/>
          <w:b/>
          <w:bCs/>
        </w:rPr>
        <w:t xml:space="preserve"> l’école des </w:t>
      </w:r>
      <w:proofErr w:type="spellStart"/>
      <w:r>
        <w:rPr>
          <w:rFonts w:ascii="Arial" w:hAnsi="Arial" w:cs="Arial"/>
          <w:b/>
          <w:bCs/>
        </w:rPr>
        <w:t>Mesnuls</w:t>
      </w:r>
      <w:proofErr w:type="spellEnd"/>
      <w:r>
        <w:rPr>
          <w:rFonts w:ascii="Arial" w:hAnsi="Arial" w:cs="Arial"/>
          <w:b/>
          <w:bCs/>
        </w:rPr>
        <w:t>, mise en place par</w:t>
      </w:r>
      <w:r w:rsidR="005714A3">
        <w:rPr>
          <w:rFonts w:ascii="Arial" w:hAnsi="Arial" w:cs="Arial"/>
          <w:b/>
          <w:bCs/>
        </w:rPr>
        <w:t xml:space="preserve"> l’association « </w:t>
      </w:r>
      <w:r w:rsidR="005714A3" w:rsidRPr="005714A3">
        <w:rPr>
          <w:rFonts w:ascii="Arial" w:hAnsi="Arial" w:cs="Arial"/>
          <w:b/>
          <w:bCs/>
        </w:rPr>
        <w:t>Les Tout-Petits</w:t>
      </w:r>
      <w:r w:rsidR="005714A3">
        <w:rPr>
          <w:rFonts w:ascii="Arial" w:hAnsi="Arial" w:cs="Arial"/>
          <w:b/>
          <w:bCs/>
        </w:rPr>
        <w:t xml:space="preserve"> » </w:t>
      </w:r>
    </w:p>
    <w:p w:rsidR="0003192D" w:rsidRPr="00912602" w:rsidRDefault="0003192D" w:rsidP="005714A3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5714A3">
        <w:rPr>
          <w:rFonts w:ascii="Arial" w:hAnsi="Arial" w:cs="Arial"/>
          <w:i/>
          <w:iCs/>
        </w:rPr>
        <w:t xml:space="preserve">61 rue Neuve, 78490 Les </w:t>
      </w:r>
      <w:proofErr w:type="spellStart"/>
      <w:r w:rsidR="005714A3">
        <w:rPr>
          <w:rFonts w:ascii="Arial" w:hAnsi="Arial" w:cs="Arial"/>
          <w:i/>
          <w:iCs/>
        </w:rPr>
        <w:t>Mesnuls</w:t>
      </w:r>
      <w:proofErr w:type="spellEnd"/>
      <w:r w:rsidRPr="00912602">
        <w:rPr>
          <w:rFonts w:ascii="Arial" w:hAnsi="Arial" w:cs="Arial"/>
          <w:i/>
          <w:iCs/>
        </w:rPr>
        <w:t>)</w:t>
      </w:r>
    </w:p>
    <w:p w:rsidR="0003192D" w:rsidRPr="00BA5A44" w:rsidRDefault="0003192D" w:rsidP="00BA5A44">
      <w:pPr>
        <w:spacing w:after="0"/>
        <w:jc w:val="both"/>
        <w:rPr>
          <w:rFonts w:ascii="Arial" w:hAnsi="Arial" w:cs="Arial"/>
          <w:iCs/>
        </w:rPr>
      </w:pPr>
    </w:p>
    <w:p w:rsidR="00C7273E" w:rsidRPr="00912602" w:rsidRDefault="00C7273E" w:rsidP="00C7273E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C7273E">
        <w:rPr>
          <w:rFonts w:ascii="Arial" w:hAnsi="Arial" w:cs="Arial"/>
          <w:b/>
          <w:bCs/>
        </w:rPr>
        <w:t>11h00</w:t>
      </w:r>
      <w:r w:rsidRPr="00912602">
        <w:rPr>
          <w:rFonts w:ascii="Arial" w:hAnsi="Arial" w:cs="Arial"/>
          <w:b/>
          <w:bCs/>
        </w:rPr>
        <w:t> :</w:t>
      </w:r>
      <w:r w:rsidRPr="00912602">
        <w:t xml:space="preserve"> </w:t>
      </w:r>
      <w:r w:rsidR="008062B5" w:rsidRPr="008062B5">
        <w:rPr>
          <w:rFonts w:ascii="Arial" w:hAnsi="Arial" w:cs="Arial"/>
          <w:b/>
        </w:rPr>
        <w:t>É</w:t>
      </w:r>
      <w:r>
        <w:rPr>
          <w:rFonts w:ascii="Arial" w:hAnsi="Arial" w:cs="Arial"/>
          <w:b/>
          <w:bCs/>
        </w:rPr>
        <w:t>changes avec l’équipe pédagogique et les élèves du lycée Jean Monnet</w:t>
      </w:r>
      <w:r w:rsidR="008062B5">
        <w:rPr>
          <w:rFonts w:ascii="Arial" w:hAnsi="Arial" w:cs="Arial"/>
          <w:b/>
          <w:bCs/>
        </w:rPr>
        <w:t xml:space="preserve">, qui </w:t>
      </w:r>
      <w:r w:rsidR="00A50939">
        <w:rPr>
          <w:rFonts w:ascii="Arial" w:hAnsi="Arial" w:cs="Arial"/>
          <w:b/>
          <w:bCs/>
        </w:rPr>
        <w:t>comprend une Unité localisée pour l’inclusion scolaire (ULIS)</w:t>
      </w:r>
    </w:p>
    <w:p w:rsidR="006D3969" w:rsidRPr="00C7273E" w:rsidRDefault="00C7273E" w:rsidP="00C7273E">
      <w:pPr>
        <w:rPr>
          <w:rFonts w:ascii="Arial" w:hAnsi="Arial" w:cs="Arial"/>
          <w:b/>
          <w:bCs/>
          <w:i/>
          <w:iCs/>
          <w:color w:val="FF0000"/>
        </w:rPr>
      </w:pPr>
      <w:r w:rsidRPr="00C30B19">
        <w:rPr>
          <w:rFonts w:ascii="Arial" w:hAnsi="Arial" w:cs="Arial"/>
          <w:i/>
          <w:iCs/>
        </w:rPr>
        <w:t>(</w:t>
      </w:r>
      <w:r w:rsidR="008062B5">
        <w:rPr>
          <w:rFonts w:ascii="Arial" w:hAnsi="Arial" w:cs="Arial"/>
          <w:i/>
          <w:iCs/>
        </w:rPr>
        <w:t xml:space="preserve">Place de l'Europe, </w:t>
      </w:r>
      <w:r w:rsidRPr="00C7273E">
        <w:rPr>
          <w:rFonts w:ascii="Arial" w:hAnsi="Arial" w:cs="Arial"/>
          <w:i/>
          <w:iCs/>
        </w:rPr>
        <w:t xml:space="preserve">78940 </w:t>
      </w:r>
      <w:r w:rsidRPr="00C7273E">
        <w:rPr>
          <w:rFonts w:ascii="Arial" w:hAnsi="Arial" w:cs="Arial"/>
          <w:bCs/>
          <w:i/>
          <w:iCs/>
        </w:rPr>
        <w:t>La Queue-les-Yvelines</w:t>
      </w:r>
      <w:r w:rsidRPr="00C30B19">
        <w:rPr>
          <w:rFonts w:ascii="Arial" w:hAnsi="Arial" w:cs="Arial"/>
          <w:i/>
          <w:iCs/>
        </w:rPr>
        <w:t>)</w:t>
      </w:r>
    </w:p>
    <w:p w:rsidR="00CE5FEB" w:rsidRDefault="00CE5FEB" w:rsidP="00912602">
      <w:pPr>
        <w:spacing w:after="0"/>
        <w:jc w:val="both"/>
        <w:rPr>
          <w:rFonts w:ascii="Arial" w:hAnsi="Arial" w:cs="Arial"/>
          <w:b/>
        </w:rPr>
      </w:pPr>
    </w:p>
    <w:p w:rsidR="00CE5FEB" w:rsidRDefault="00CE5FEB" w:rsidP="00912602">
      <w:pPr>
        <w:spacing w:after="0"/>
        <w:jc w:val="both"/>
        <w:rPr>
          <w:rFonts w:ascii="Arial" w:hAnsi="Arial" w:cs="Arial"/>
          <w:b/>
        </w:rPr>
      </w:pPr>
    </w:p>
    <w:p w:rsidR="00912602" w:rsidRPr="00CE5FEB" w:rsidRDefault="00306716" w:rsidP="00CE5FEB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Les deux séquences sont ouvertes</w:t>
      </w:r>
      <w:bookmarkStart w:id="0" w:name="_GoBack"/>
      <w:bookmarkEnd w:id="0"/>
      <w:r w:rsidR="00CE5FEB" w:rsidRPr="00CE5FEB">
        <w:rPr>
          <w:rFonts w:ascii="Arial" w:hAnsi="Arial" w:cs="Arial"/>
          <w:b/>
          <w:i/>
        </w:rPr>
        <w:t xml:space="preserve"> à la presse.</w:t>
      </w:r>
    </w:p>
    <w:p w:rsidR="00810088" w:rsidRDefault="00810088" w:rsidP="00912602">
      <w:pPr>
        <w:spacing w:after="0"/>
        <w:jc w:val="both"/>
        <w:rPr>
          <w:rFonts w:ascii="Arial" w:hAnsi="Arial" w:cs="Arial"/>
          <w:b/>
        </w:rPr>
      </w:pPr>
    </w:p>
    <w:p w:rsidR="00CE5FEB" w:rsidRDefault="00CE5FEB" w:rsidP="00912602">
      <w:pPr>
        <w:spacing w:after="0"/>
        <w:jc w:val="both"/>
        <w:rPr>
          <w:rFonts w:ascii="Arial" w:hAnsi="Arial" w:cs="Arial"/>
          <w:b/>
        </w:rPr>
      </w:pPr>
    </w:p>
    <w:p w:rsidR="00CE5FEB" w:rsidRDefault="00CE5FEB" w:rsidP="00912602">
      <w:pPr>
        <w:spacing w:after="0"/>
        <w:jc w:val="both"/>
        <w:rPr>
          <w:rFonts w:ascii="Arial" w:hAnsi="Arial" w:cs="Arial"/>
          <w:b/>
        </w:rPr>
      </w:pPr>
    </w:p>
    <w:p w:rsidR="00FE3BAC" w:rsidRPr="00FE3BAC" w:rsidRDefault="00FE3BAC" w:rsidP="00FE3BA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PRESSE – </w:t>
      </w:r>
      <w:r w:rsidR="00F1147A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Préfecture des Yvelines</w:t>
      </w:r>
      <w:r w:rsidRPr="0065615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:</w:t>
      </w:r>
      <w:r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br/>
      </w:r>
      <w:hyperlink r:id="rId8" w:history="1">
        <w:r w:rsidR="00F1147A" w:rsidRPr="00B2439C">
          <w:rPr>
            <w:rStyle w:val="Lienhypertexte"/>
            <w:rFonts w:ascii="Arial" w:hAnsi="Arial" w:cs="Arial"/>
          </w:rPr>
          <w:t>pref-communication@yvelines.gouv.fr</w:t>
        </w:r>
      </w:hyperlink>
    </w:p>
    <w:p w:rsidR="00810088" w:rsidRDefault="00810088" w:rsidP="00912602">
      <w:pPr>
        <w:spacing w:after="0"/>
        <w:jc w:val="both"/>
        <w:rPr>
          <w:rFonts w:ascii="Arial" w:hAnsi="Arial" w:cs="Arial"/>
          <w:b/>
          <w:color w:val="FF0000"/>
        </w:rPr>
      </w:pPr>
    </w:p>
    <w:p w:rsidR="005714A3" w:rsidRDefault="00FE3BAC" w:rsidP="005714A3">
      <w:pPr>
        <w:spacing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CONTACT PRESSE – </w:t>
      </w:r>
      <w:r w:rsidRPr="00912602">
        <w:rPr>
          <w:rFonts w:ascii="Arial" w:hAnsi="Arial" w:cs="Arial"/>
        </w:rPr>
        <w:t>Secrétariat d’Etat chargé des Personnes handicapées :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9" w:history="1">
        <w:r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5714A3" w:rsidRDefault="005714A3" w:rsidP="005714A3">
      <w:pPr>
        <w:spacing w:line="240" w:lineRule="auto"/>
        <w:jc w:val="center"/>
        <w:rPr>
          <w:rFonts w:ascii="Arial" w:hAnsi="Arial" w:cs="Arial"/>
          <w:color w:val="0000FF"/>
          <w:u w:val="single"/>
        </w:rPr>
      </w:pPr>
    </w:p>
    <w:p w:rsidR="00DD18BE" w:rsidRPr="005714A3" w:rsidRDefault="00DD18BE" w:rsidP="005714A3">
      <w:pPr>
        <w:spacing w:line="240" w:lineRule="auto"/>
        <w:jc w:val="center"/>
        <w:rPr>
          <w:rFonts w:ascii="Arial" w:hAnsi="Arial" w:cs="Arial"/>
          <w:color w:val="0000FF"/>
          <w:u w:val="single"/>
        </w:rPr>
      </w:pPr>
    </w:p>
    <w:p w:rsidR="00CA79FD" w:rsidRPr="001319E9" w:rsidRDefault="00CA79FD" w:rsidP="001319E9">
      <w:pPr>
        <w:spacing w:line="240" w:lineRule="auto"/>
        <w:jc w:val="center"/>
        <w:rPr>
          <w:rFonts w:ascii="Arial" w:hAnsi="Arial" w:cs="Arial"/>
          <w:color w:val="0000FF"/>
          <w:u w:val="single"/>
        </w:rPr>
      </w:pPr>
      <w:r w:rsidRPr="00912602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912602">
        <w:rPr>
          <w:rFonts w:ascii="Arial" w:hAnsi="Arial" w:cs="Arial"/>
          <w:b/>
        </w:rPr>
        <w:br/>
      </w:r>
      <w:r w:rsidRPr="00912602">
        <w:rPr>
          <w:rFonts w:ascii="Arial" w:hAnsi="Arial" w:cs="Arial"/>
          <w:b/>
          <w:u w:val="single"/>
        </w:rPr>
        <w:t>en intérieur.</w:t>
      </w:r>
    </w:p>
    <w:sectPr w:rsidR="00CA79FD" w:rsidRPr="001319E9" w:rsidSect="005714A3">
      <w:footerReference w:type="default" r:id="rId10"/>
      <w:pgSz w:w="11906" w:h="16838"/>
      <w:pgMar w:top="851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6920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672EA" w:rsidRPr="00C672EA" w:rsidRDefault="00C672EA">
        <w:pPr>
          <w:pStyle w:val="Pieddepage"/>
          <w:jc w:val="right"/>
          <w:rPr>
            <w:rFonts w:ascii="Arial" w:hAnsi="Arial" w:cs="Arial"/>
            <w:sz w:val="20"/>
          </w:rPr>
        </w:pPr>
        <w:r w:rsidRPr="00C672EA">
          <w:rPr>
            <w:rFonts w:ascii="Arial" w:hAnsi="Arial" w:cs="Arial"/>
            <w:sz w:val="20"/>
          </w:rPr>
          <w:fldChar w:fldCharType="begin"/>
        </w:r>
        <w:r w:rsidRPr="00C672EA">
          <w:rPr>
            <w:rFonts w:ascii="Arial" w:hAnsi="Arial" w:cs="Arial"/>
            <w:sz w:val="20"/>
          </w:rPr>
          <w:instrText>PAGE   \* MERGEFORMAT</w:instrText>
        </w:r>
        <w:r w:rsidRPr="00C672EA">
          <w:rPr>
            <w:rFonts w:ascii="Arial" w:hAnsi="Arial" w:cs="Arial"/>
            <w:sz w:val="20"/>
          </w:rPr>
          <w:fldChar w:fldCharType="separate"/>
        </w:r>
        <w:r w:rsidR="00306716">
          <w:rPr>
            <w:rFonts w:ascii="Arial" w:hAnsi="Arial" w:cs="Arial"/>
            <w:noProof/>
            <w:sz w:val="20"/>
          </w:rPr>
          <w:t>1</w:t>
        </w:r>
        <w:r w:rsidRPr="00C672EA">
          <w:rPr>
            <w:rFonts w:ascii="Arial" w:hAnsi="Arial" w:cs="Arial"/>
            <w:sz w:val="20"/>
          </w:rPr>
          <w:fldChar w:fldCharType="end"/>
        </w:r>
      </w:p>
    </w:sdtContent>
  </w:sdt>
  <w:p w:rsidR="00C672EA" w:rsidRDefault="00C672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365"/>
    <w:multiLevelType w:val="hybridMultilevel"/>
    <w:tmpl w:val="95847E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313D"/>
    <w:multiLevelType w:val="hybridMultilevel"/>
    <w:tmpl w:val="E80EEACA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1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FF3"/>
    <w:multiLevelType w:val="hybridMultilevel"/>
    <w:tmpl w:val="C164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9BE"/>
    <w:multiLevelType w:val="hybridMultilevel"/>
    <w:tmpl w:val="B96A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2DF"/>
    <w:multiLevelType w:val="hybridMultilevel"/>
    <w:tmpl w:val="6F4053AA"/>
    <w:lvl w:ilvl="0" w:tplc="4A26E504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56D58"/>
    <w:multiLevelType w:val="hybridMultilevel"/>
    <w:tmpl w:val="D72A117A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22682"/>
    <w:multiLevelType w:val="hybridMultilevel"/>
    <w:tmpl w:val="FC58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B594F"/>
    <w:multiLevelType w:val="hybridMultilevel"/>
    <w:tmpl w:val="C558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617DD"/>
    <w:multiLevelType w:val="hybridMultilevel"/>
    <w:tmpl w:val="D9B0DE9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3593B"/>
    <w:multiLevelType w:val="hybridMultilevel"/>
    <w:tmpl w:val="E378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A65"/>
    <w:multiLevelType w:val="hybridMultilevel"/>
    <w:tmpl w:val="E064F97E"/>
    <w:lvl w:ilvl="0" w:tplc="C80E76F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24BA0"/>
    <w:multiLevelType w:val="hybridMultilevel"/>
    <w:tmpl w:val="BB0AFF2E"/>
    <w:lvl w:ilvl="0" w:tplc="69CE9F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17"/>
  </w:num>
  <w:num w:numId="14">
    <w:abstractNumId w:val="0"/>
  </w:num>
  <w:num w:numId="15">
    <w:abstractNumId w:val="9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1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192D"/>
    <w:rsid w:val="000342B8"/>
    <w:rsid w:val="00042E8A"/>
    <w:rsid w:val="000A1BA3"/>
    <w:rsid w:val="000C34B9"/>
    <w:rsid w:val="000F22A0"/>
    <w:rsid w:val="000F6FFC"/>
    <w:rsid w:val="0010013D"/>
    <w:rsid w:val="00127559"/>
    <w:rsid w:val="001319E9"/>
    <w:rsid w:val="00145856"/>
    <w:rsid w:val="0016137D"/>
    <w:rsid w:val="001800D8"/>
    <w:rsid w:val="00191F7D"/>
    <w:rsid w:val="001A6601"/>
    <w:rsid w:val="001B6860"/>
    <w:rsid w:val="002029CC"/>
    <w:rsid w:val="00215A71"/>
    <w:rsid w:val="00215D5C"/>
    <w:rsid w:val="00221DBC"/>
    <w:rsid w:val="00256079"/>
    <w:rsid w:val="0025760B"/>
    <w:rsid w:val="002577FB"/>
    <w:rsid w:val="00270C59"/>
    <w:rsid w:val="00285C73"/>
    <w:rsid w:val="002A6FDF"/>
    <w:rsid w:val="002B3B7A"/>
    <w:rsid w:val="002B535C"/>
    <w:rsid w:val="002E5832"/>
    <w:rsid w:val="002F19F0"/>
    <w:rsid w:val="002F5739"/>
    <w:rsid w:val="002F6118"/>
    <w:rsid w:val="00306716"/>
    <w:rsid w:val="00310E9D"/>
    <w:rsid w:val="00321981"/>
    <w:rsid w:val="00325266"/>
    <w:rsid w:val="003C1491"/>
    <w:rsid w:val="003D130E"/>
    <w:rsid w:val="003D4203"/>
    <w:rsid w:val="003F4870"/>
    <w:rsid w:val="004127EC"/>
    <w:rsid w:val="004132C0"/>
    <w:rsid w:val="00421A10"/>
    <w:rsid w:val="00423102"/>
    <w:rsid w:val="00430F24"/>
    <w:rsid w:val="00453ED0"/>
    <w:rsid w:val="0047734A"/>
    <w:rsid w:val="00497C7B"/>
    <w:rsid w:val="004E42EE"/>
    <w:rsid w:val="004E5786"/>
    <w:rsid w:val="004F5806"/>
    <w:rsid w:val="0051241D"/>
    <w:rsid w:val="00523BAD"/>
    <w:rsid w:val="005243CD"/>
    <w:rsid w:val="00524732"/>
    <w:rsid w:val="005431E3"/>
    <w:rsid w:val="00564138"/>
    <w:rsid w:val="005714A3"/>
    <w:rsid w:val="005759A5"/>
    <w:rsid w:val="00577665"/>
    <w:rsid w:val="005E542B"/>
    <w:rsid w:val="005E5CEE"/>
    <w:rsid w:val="00656159"/>
    <w:rsid w:val="00666D25"/>
    <w:rsid w:val="006840F0"/>
    <w:rsid w:val="006D3969"/>
    <w:rsid w:val="006D7737"/>
    <w:rsid w:val="006E41CD"/>
    <w:rsid w:val="006F029C"/>
    <w:rsid w:val="006F4059"/>
    <w:rsid w:val="00707399"/>
    <w:rsid w:val="007566BB"/>
    <w:rsid w:val="00797D26"/>
    <w:rsid w:val="007E01C7"/>
    <w:rsid w:val="007F6DF7"/>
    <w:rsid w:val="008062B5"/>
    <w:rsid w:val="00810088"/>
    <w:rsid w:val="0084219D"/>
    <w:rsid w:val="00843A74"/>
    <w:rsid w:val="00861D0E"/>
    <w:rsid w:val="0086687C"/>
    <w:rsid w:val="00881C8F"/>
    <w:rsid w:val="008849F6"/>
    <w:rsid w:val="00886DB8"/>
    <w:rsid w:val="00892D5F"/>
    <w:rsid w:val="008A03B7"/>
    <w:rsid w:val="008A153F"/>
    <w:rsid w:val="008A48C9"/>
    <w:rsid w:val="008B51FB"/>
    <w:rsid w:val="008D2FBF"/>
    <w:rsid w:val="00912602"/>
    <w:rsid w:val="0091336B"/>
    <w:rsid w:val="00941831"/>
    <w:rsid w:val="00946B61"/>
    <w:rsid w:val="00967AFF"/>
    <w:rsid w:val="00970458"/>
    <w:rsid w:val="0097559B"/>
    <w:rsid w:val="009861B3"/>
    <w:rsid w:val="00990BCF"/>
    <w:rsid w:val="00997BBC"/>
    <w:rsid w:val="009B36BF"/>
    <w:rsid w:val="009C4D48"/>
    <w:rsid w:val="009D06E2"/>
    <w:rsid w:val="00A03F96"/>
    <w:rsid w:val="00A152B6"/>
    <w:rsid w:val="00A21121"/>
    <w:rsid w:val="00A50939"/>
    <w:rsid w:val="00A56A06"/>
    <w:rsid w:val="00A779E7"/>
    <w:rsid w:val="00A83157"/>
    <w:rsid w:val="00A95076"/>
    <w:rsid w:val="00AB18A8"/>
    <w:rsid w:val="00AD1D08"/>
    <w:rsid w:val="00AF65EF"/>
    <w:rsid w:val="00B24C25"/>
    <w:rsid w:val="00B3124E"/>
    <w:rsid w:val="00B3438E"/>
    <w:rsid w:val="00B53639"/>
    <w:rsid w:val="00B54E67"/>
    <w:rsid w:val="00B62808"/>
    <w:rsid w:val="00B963DC"/>
    <w:rsid w:val="00BA5A44"/>
    <w:rsid w:val="00BB1AA6"/>
    <w:rsid w:val="00BB4507"/>
    <w:rsid w:val="00BC020F"/>
    <w:rsid w:val="00BE7CF7"/>
    <w:rsid w:val="00C20E64"/>
    <w:rsid w:val="00C237DD"/>
    <w:rsid w:val="00C30B19"/>
    <w:rsid w:val="00C62B82"/>
    <w:rsid w:val="00C672EA"/>
    <w:rsid w:val="00C67402"/>
    <w:rsid w:val="00C71391"/>
    <w:rsid w:val="00C7273E"/>
    <w:rsid w:val="00C813C3"/>
    <w:rsid w:val="00CA79FD"/>
    <w:rsid w:val="00CC0A05"/>
    <w:rsid w:val="00CE11A8"/>
    <w:rsid w:val="00CE5FEB"/>
    <w:rsid w:val="00D1383A"/>
    <w:rsid w:val="00D172B2"/>
    <w:rsid w:val="00D441E2"/>
    <w:rsid w:val="00D865D0"/>
    <w:rsid w:val="00D86EC5"/>
    <w:rsid w:val="00D87AFD"/>
    <w:rsid w:val="00D97CC3"/>
    <w:rsid w:val="00DB47E4"/>
    <w:rsid w:val="00DC1406"/>
    <w:rsid w:val="00DC4F51"/>
    <w:rsid w:val="00DD18BE"/>
    <w:rsid w:val="00DD6A45"/>
    <w:rsid w:val="00E2743E"/>
    <w:rsid w:val="00E440F3"/>
    <w:rsid w:val="00E44BB6"/>
    <w:rsid w:val="00E556F0"/>
    <w:rsid w:val="00E57702"/>
    <w:rsid w:val="00E8340B"/>
    <w:rsid w:val="00E951BB"/>
    <w:rsid w:val="00EA298D"/>
    <w:rsid w:val="00EC1698"/>
    <w:rsid w:val="00EE6057"/>
    <w:rsid w:val="00F03A6B"/>
    <w:rsid w:val="00F1147A"/>
    <w:rsid w:val="00F373CD"/>
    <w:rsid w:val="00F43549"/>
    <w:rsid w:val="00F56E27"/>
    <w:rsid w:val="00F96A03"/>
    <w:rsid w:val="00F96F20"/>
    <w:rsid w:val="00FC7AE9"/>
    <w:rsid w:val="00FD27F6"/>
    <w:rsid w:val="00FE3BAC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2C1F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7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7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yveline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17</cp:revision>
  <cp:lastPrinted>2021-09-07T15:17:00Z</cp:lastPrinted>
  <dcterms:created xsi:type="dcterms:W3CDTF">2021-09-01T07:53:00Z</dcterms:created>
  <dcterms:modified xsi:type="dcterms:W3CDTF">2021-09-08T10:25:00Z</dcterms:modified>
</cp:coreProperties>
</file>