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A153F" w:rsidRPr="00912602" w:rsidRDefault="002029CC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9861B3">
        <w:rPr>
          <w:rFonts w:ascii="Arial" w:eastAsia="Times New Roman" w:hAnsi="Arial" w:cs="Arial"/>
          <w:lang w:eastAsia="fr-FR"/>
        </w:rPr>
        <w:t>31 août</w:t>
      </w:r>
      <w:r w:rsidR="000A1BA3" w:rsidRPr="00912602">
        <w:rPr>
          <w:rFonts w:ascii="Arial" w:eastAsia="Times New Roman" w:hAnsi="Arial" w:cs="Arial"/>
          <w:lang w:eastAsia="fr-FR"/>
        </w:rPr>
        <w:t xml:space="preserve"> </w:t>
      </w:r>
      <w:r w:rsidR="008A153F" w:rsidRPr="00912602">
        <w:rPr>
          <w:rFonts w:ascii="Arial" w:eastAsia="Times New Roman" w:hAnsi="Arial" w:cs="Arial"/>
          <w:lang w:eastAsia="fr-FR"/>
        </w:rPr>
        <w:t>2021</w:t>
      </w:r>
    </w:p>
    <w:p w:rsidR="008A153F" w:rsidRPr="00912602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Pr="00912602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Pr="00912602" w:rsidRDefault="008A153F" w:rsidP="008A153F">
      <w:pPr>
        <w:rPr>
          <w:rFonts w:ascii="Arial" w:hAnsi="Arial" w:cs="Arial"/>
        </w:rPr>
      </w:pPr>
    </w:p>
    <w:p w:rsidR="00542D88" w:rsidRDefault="00542D88" w:rsidP="00647203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332A92" w:rsidRDefault="00647203" w:rsidP="00647203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647203">
        <w:rPr>
          <w:rFonts w:ascii="Arial" w:hAnsi="Arial" w:cs="Arial"/>
          <w:b/>
          <w:color w:val="000000" w:themeColor="text1"/>
          <w:shd w:val="clear" w:color="auto" w:fill="FFFFFF"/>
        </w:rPr>
        <w:t>M</w:t>
      </w:r>
      <w:r w:rsidR="00542D88">
        <w:rPr>
          <w:rFonts w:ascii="Arial" w:hAnsi="Arial" w:cs="Arial"/>
          <w:b/>
          <w:color w:val="000000" w:themeColor="text1"/>
          <w:shd w:val="clear" w:color="auto" w:fill="FFFFFF"/>
        </w:rPr>
        <w:t>adame Sophie CLUZEL, Secrétaire d’</w:t>
      </w:r>
      <w:r w:rsidR="00542D88" w:rsidRPr="00912602">
        <w:rPr>
          <w:rFonts w:ascii="Arial" w:hAnsi="Arial" w:cs="Arial"/>
          <w:b/>
        </w:rPr>
        <w:t>É</w:t>
      </w:r>
      <w:r w:rsidRPr="00647203">
        <w:rPr>
          <w:rFonts w:ascii="Arial" w:hAnsi="Arial" w:cs="Arial"/>
          <w:b/>
          <w:color w:val="000000" w:themeColor="text1"/>
          <w:shd w:val="clear" w:color="auto" w:fill="FFFFFF"/>
        </w:rPr>
        <w:t xml:space="preserve">tat auprès du Premier ministre chargée des Personnes handicapées, se rendra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mercredi 1</w:t>
      </w:r>
      <w:r w:rsidRPr="00647203">
        <w:rPr>
          <w:rFonts w:ascii="Arial" w:hAnsi="Arial" w:cs="Arial"/>
          <w:b/>
          <w:color w:val="000000" w:themeColor="text1"/>
          <w:shd w:val="clear" w:color="auto" w:fill="FFFFFF"/>
          <w:vertAlign w:val="superscript"/>
        </w:rPr>
        <w:t>er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septembre </w:t>
      </w:r>
      <w:r w:rsidRPr="00647203">
        <w:rPr>
          <w:rFonts w:ascii="Arial" w:hAnsi="Arial" w:cs="Arial"/>
          <w:b/>
          <w:color w:val="000000" w:themeColor="text1"/>
          <w:shd w:val="clear" w:color="auto" w:fill="FFFFFF"/>
        </w:rPr>
        <w:t>dans</w:t>
      </w:r>
      <w:r w:rsidR="000B4079">
        <w:rPr>
          <w:rFonts w:ascii="Arial" w:hAnsi="Arial" w:cs="Arial"/>
          <w:b/>
          <w:color w:val="000000" w:themeColor="text1"/>
          <w:shd w:val="clear" w:color="auto" w:fill="FFFFFF"/>
        </w:rPr>
        <w:t xml:space="preserve"> les locaux de</w:t>
      </w:r>
      <w:r w:rsidRPr="00647203">
        <w:rPr>
          <w:rFonts w:ascii="Arial" w:hAnsi="Arial" w:cs="Arial"/>
          <w:b/>
          <w:color w:val="000000" w:themeColor="text1"/>
          <w:shd w:val="clear" w:color="auto" w:fill="FFFFFF"/>
        </w:rPr>
        <w:t xml:space="preserve"> la cellule d’écoute et de réponse dédiée aux familles d’élèves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en situation de handicap</w:t>
      </w:r>
      <w:r w:rsidRPr="00647203">
        <w:rPr>
          <w:rFonts w:ascii="Arial" w:hAnsi="Arial" w:cs="Arial"/>
          <w:b/>
          <w:color w:val="000000" w:themeColor="text1"/>
          <w:shd w:val="clear" w:color="auto" w:fill="FFFFFF"/>
        </w:rPr>
        <w:t xml:space="preserve"> mise en place par l’académie de Paris.</w:t>
      </w:r>
      <w:r w:rsidR="000B4079">
        <w:rPr>
          <w:rFonts w:ascii="Arial" w:hAnsi="Arial" w:cs="Arial"/>
          <w:b/>
          <w:color w:val="000000" w:themeColor="text1"/>
          <w:shd w:val="clear" w:color="auto" w:fill="FFFFFF"/>
        </w:rPr>
        <w:t xml:space="preserve"> Dans le cadre du renforcement des moyens dédiés à l’école inclusive et de la simplification des démarches des familles,</w:t>
      </w:r>
      <w:r w:rsidR="00542D88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332A92">
        <w:rPr>
          <w:rFonts w:ascii="Arial" w:hAnsi="Arial" w:cs="Arial"/>
          <w:b/>
          <w:color w:val="000000" w:themeColor="text1"/>
          <w:shd w:val="clear" w:color="auto" w:fill="FFFFFF"/>
        </w:rPr>
        <w:t xml:space="preserve">les cellules d’écoute visent à </w:t>
      </w:r>
      <w:r w:rsidR="00332A92">
        <w:rPr>
          <w:rFonts w:ascii="Arial" w:hAnsi="Arial" w:cs="Arial"/>
          <w:b/>
          <w:color w:val="000000" w:themeColor="text1"/>
          <w:shd w:val="clear" w:color="auto" w:fill="FFFFFF"/>
        </w:rPr>
        <w:t>informer, accompagner et apporter une réponse sur le dossier de leur enfant aux familles.</w:t>
      </w:r>
      <w:r w:rsidR="00332A92">
        <w:rPr>
          <w:rFonts w:ascii="Arial" w:hAnsi="Arial" w:cs="Arial"/>
          <w:b/>
          <w:color w:val="000000" w:themeColor="text1"/>
          <w:shd w:val="clear" w:color="auto" w:fill="FFFFFF"/>
        </w:rPr>
        <w:t xml:space="preserve"> Le numéro vert national est le 0 805 805 110, accessible aux personnes sourdes et malentendantes au 0 800 730 123. </w:t>
      </w:r>
    </w:p>
    <w:p w:rsidR="00647203" w:rsidRDefault="00647203" w:rsidP="00E556F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E556F0" w:rsidRPr="00912602" w:rsidRDefault="008A153F" w:rsidP="00E556F0">
      <w:pPr>
        <w:rPr>
          <w:rFonts w:ascii="Arial" w:hAnsi="Arial" w:cs="Arial"/>
          <w:b/>
          <w:bCs/>
        </w:rPr>
      </w:pPr>
      <w:r w:rsidRPr="00912602">
        <w:rPr>
          <w:rFonts w:ascii="Arial" w:hAnsi="Arial" w:cs="Arial"/>
          <w:b/>
          <w:bCs/>
          <w:u w:val="single"/>
        </w:rPr>
        <w:t>Déroulé</w:t>
      </w:r>
      <w:r w:rsidR="002577FB" w:rsidRPr="00912602">
        <w:rPr>
          <w:rFonts w:ascii="Arial" w:hAnsi="Arial" w:cs="Arial"/>
          <w:b/>
          <w:bCs/>
        </w:rPr>
        <w:t xml:space="preserve"> </w:t>
      </w:r>
      <w:r w:rsidRPr="00912602">
        <w:rPr>
          <w:rFonts w:ascii="Arial" w:hAnsi="Arial" w:cs="Arial"/>
          <w:b/>
          <w:bCs/>
        </w:rPr>
        <w:t>:</w:t>
      </w:r>
    </w:p>
    <w:p w:rsidR="00042E8A" w:rsidRPr="00912602" w:rsidRDefault="00647203" w:rsidP="00042E8A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15</w:t>
      </w:r>
      <w:r w:rsidR="00BA5A44">
        <w:rPr>
          <w:rFonts w:ascii="Arial" w:hAnsi="Arial" w:cs="Arial"/>
          <w:b/>
          <w:bCs/>
        </w:rPr>
        <w:t>h0</w:t>
      </w:r>
      <w:r w:rsidR="00F03A6B">
        <w:rPr>
          <w:rFonts w:ascii="Arial" w:hAnsi="Arial" w:cs="Arial"/>
          <w:b/>
          <w:bCs/>
        </w:rPr>
        <w:t>0</w:t>
      </w:r>
      <w:r w:rsidR="00042E8A" w:rsidRPr="00912602">
        <w:rPr>
          <w:rFonts w:ascii="Arial" w:hAnsi="Arial" w:cs="Arial"/>
          <w:b/>
          <w:bCs/>
        </w:rPr>
        <w:t> :</w:t>
      </w:r>
      <w:r w:rsidR="00042E8A" w:rsidRPr="00912602">
        <w:t xml:space="preserve"> </w:t>
      </w:r>
      <w:r w:rsidR="002B4EDE">
        <w:rPr>
          <w:rFonts w:ascii="Arial" w:hAnsi="Arial" w:cs="Arial"/>
          <w:b/>
          <w:bCs/>
        </w:rPr>
        <w:t xml:space="preserve">Echanges avec les </w:t>
      </w:r>
      <w:r>
        <w:rPr>
          <w:rFonts w:ascii="Arial" w:hAnsi="Arial" w:cs="Arial"/>
          <w:b/>
          <w:bCs/>
        </w:rPr>
        <w:t>professionnels</w:t>
      </w:r>
      <w:r w:rsidR="002B4EDE">
        <w:rPr>
          <w:rFonts w:ascii="Arial" w:hAnsi="Arial" w:cs="Arial"/>
          <w:b/>
          <w:bCs/>
        </w:rPr>
        <w:t xml:space="preserve"> de la cellule d’écoute</w:t>
      </w:r>
      <w:r w:rsidR="007234AA">
        <w:rPr>
          <w:rFonts w:ascii="Arial" w:hAnsi="Arial" w:cs="Arial"/>
          <w:b/>
          <w:bCs/>
        </w:rPr>
        <w:t xml:space="preserve"> et de soutien et échanges avec des familles appelant la cellule </w:t>
      </w:r>
      <w:r w:rsidR="002B4EDE">
        <w:rPr>
          <w:rFonts w:ascii="Arial" w:hAnsi="Arial" w:cs="Arial"/>
          <w:b/>
          <w:bCs/>
        </w:rPr>
        <w:t xml:space="preserve"> </w:t>
      </w:r>
    </w:p>
    <w:p w:rsidR="00DD6A45" w:rsidRPr="00775DF1" w:rsidRDefault="00042E8A" w:rsidP="00DC4F51">
      <w:pPr>
        <w:spacing w:after="0"/>
        <w:jc w:val="both"/>
        <w:rPr>
          <w:rFonts w:ascii="Arial" w:hAnsi="Arial" w:cs="Arial"/>
          <w:i/>
          <w:iCs/>
        </w:rPr>
      </w:pPr>
      <w:r w:rsidRPr="00775DF1">
        <w:rPr>
          <w:rFonts w:ascii="Arial" w:hAnsi="Arial" w:cs="Arial"/>
          <w:i/>
          <w:iCs/>
        </w:rPr>
        <w:t>(</w:t>
      </w:r>
      <w:r w:rsidR="00775DF1" w:rsidRPr="00775DF1">
        <w:rPr>
          <w:rFonts w:ascii="Arial" w:hAnsi="Arial" w:cs="Arial"/>
          <w:i/>
          <w:iCs/>
        </w:rPr>
        <w:t xml:space="preserve">Site Visalto du rectorat de Paris, </w:t>
      </w:r>
      <w:r w:rsidR="00775DF1" w:rsidRPr="00775DF1">
        <w:rPr>
          <w:rFonts w:ascii="Arial" w:hAnsi="Arial" w:cs="Arial"/>
          <w:bCs/>
          <w:i/>
          <w:iCs/>
        </w:rPr>
        <w:t>1 rue des Marchais,</w:t>
      </w:r>
      <w:r w:rsidR="00BA5A44" w:rsidRPr="00775DF1">
        <w:rPr>
          <w:rFonts w:ascii="Arial" w:hAnsi="Arial" w:cs="Arial"/>
          <w:i/>
          <w:iCs/>
        </w:rPr>
        <w:t xml:space="preserve"> 75019 Paris</w:t>
      </w:r>
      <w:r w:rsidRPr="00775DF1">
        <w:rPr>
          <w:rFonts w:ascii="Arial" w:hAnsi="Arial" w:cs="Arial"/>
          <w:i/>
          <w:iCs/>
        </w:rPr>
        <w:t>)</w:t>
      </w:r>
    </w:p>
    <w:p w:rsidR="009861B3" w:rsidRPr="00BA5A44" w:rsidRDefault="009861B3" w:rsidP="00BA5A44">
      <w:pPr>
        <w:spacing w:after="0"/>
        <w:jc w:val="both"/>
        <w:rPr>
          <w:rFonts w:ascii="Arial" w:hAnsi="Arial" w:cs="Arial"/>
          <w:iCs/>
        </w:rPr>
      </w:pPr>
      <w:bookmarkStart w:id="0" w:name="_GoBack"/>
      <w:bookmarkEnd w:id="0"/>
    </w:p>
    <w:p w:rsidR="00D865D0" w:rsidRDefault="00D865D0" w:rsidP="00FF64C6">
      <w:pPr>
        <w:spacing w:after="0"/>
        <w:jc w:val="both"/>
        <w:rPr>
          <w:b/>
          <w:bCs/>
          <w:color w:val="1F497D"/>
        </w:rPr>
      </w:pPr>
    </w:p>
    <w:p w:rsidR="00CE11A8" w:rsidRDefault="00CE11A8" w:rsidP="00FF64C6">
      <w:pPr>
        <w:spacing w:after="0"/>
        <w:jc w:val="both"/>
        <w:rPr>
          <w:b/>
          <w:bCs/>
          <w:color w:val="1F497D"/>
        </w:rPr>
      </w:pPr>
    </w:p>
    <w:p w:rsidR="00CE11A8" w:rsidRDefault="004127EC" w:rsidP="004127EC">
      <w:pPr>
        <w:tabs>
          <w:tab w:val="left" w:pos="3516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127EC" w:rsidRPr="00912602" w:rsidRDefault="004127EC" w:rsidP="004127EC">
      <w:pPr>
        <w:tabs>
          <w:tab w:val="left" w:pos="3516"/>
        </w:tabs>
        <w:spacing w:after="0"/>
        <w:jc w:val="both"/>
        <w:rPr>
          <w:rFonts w:ascii="Arial" w:hAnsi="Arial" w:cs="Arial"/>
          <w:b/>
        </w:rPr>
      </w:pPr>
    </w:p>
    <w:p w:rsidR="00912602" w:rsidRDefault="008A153F" w:rsidP="008D2FB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65615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PRESSE</w:t>
      </w: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</w:p>
    <w:p w:rsidR="00656159" w:rsidRPr="00656159" w:rsidRDefault="00656159" w:rsidP="00656159">
      <w:pPr>
        <w:spacing w:line="240" w:lineRule="auto"/>
        <w:jc w:val="center"/>
        <w:rPr>
          <w:rStyle w:val="Lienhypertexte"/>
          <w:rFonts w:ascii="Arial" w:eastAsia="Times New Roman" w:hAnsi="Arial" w:cs="Arial"/>
          <w:bCs/>
          <w:color w:val="000000"/>
          <w:u w:val="none"/>
          <w:shd w:val="clear" w:color="auto" w:fill="FFFFFF"/>
          <w:lang w:eastAsia="fr-FR"/>
        </w:rPr>
      </w:pPr>
      <w:r w:rsidRPr="0065615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Préfecture de Paris :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br/>
      </w:r>
      <w:hyperlink r:id="rId8" w:history="1">
        <w:r w:rsidRPr="00B15045">
          <w:rPr>
            <w:rStyle w:val="Lienhypertexte"/>
            <w:rFonts w:ascii="Arial" w:hAnsi="Arial" w:cs="Arial"/>
            <w:szCs w:val="28"/>
          </w:rPr>
          <w:t>pref-presse@paris.gouv.fr</w:t>
        </w:r>
      </w:hyperlink>
    </w:p>
    <w:p w:rsidR="00656159" w:rsidRPr="006E41CD" w:rsidRDefault="00656159" w:rsidP="008D2FBF">
      <w:pPr>
        <w:spacing w:line="240" w:lineRule="auto"/>
        <w:jc w:val="center"/>
        <w:rPr>
          <w:rStyle w:val="Lienhypertexte"/>
          <w:rFonts w:ascii="Arial" w:hAnsi="Arial" w:cs="Arial"/>
          <w:sz w:val="40"/>
          <w:szCs w:val="28"/>
        </w:rPr>
      </w:pPr>
    </w:p>
    <w:p w:rsidR="00656159" w:rsidRDefault="00656159" w:rsidP="0065615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CONTACT PRESSE</w:t>
      </w: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</w:p>
    <w:p w:rsidR="008A153F" w:rsidRPr="00912602" w:rsidRDefault="008A153F" w:rsidP="00656159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 w:rsidRPr="00912602">
        <w:rPr>
          <w:rFonts w:ascii="Arial" w:hAnsi="Arial" w:cs="Arial"/>
          <w:sz w:val="22"/>
          <w:szCs w:val="22"/>
        </w:rPr>
        <w:t>Secrétariat d’Etat chargé des Personnes handicapées :</w:t>
      </w:r>
    </w:p>
    <w:p w:rsidR="00D865D0" w:rsidRPr="00912602" w:rsidRDefault="00775DF1" w:rsidP="00D865D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8A153F" w:rsidRPr="00912602">
          <w:rPr>
            <w:rStyle w:val="Lienhypertexte"/>
            <w:rFonts w:ascii="Arial" w:hAnsi="Arial" w:cs="Arial"/>
          </w:rPr>
          <w:t>seph.communication@pm.gouv.fr</w:t>
        </w:r>
      </w:hyperlink>
    </w:p>
    <w:p w:rsidR="00E2743E" w:rsidRDefault="00E2743E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4127EC" w:rsidRPr="00912602" w:rsidRDefault="004127EC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3F4870" w:rsidRPr="00912602" w:rsidRDefault="003F4870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DB47E4" w:rsidRPr="00B53639" w:rsidRDefault="008A153F" w:rsidP="00B53639">
      <w:pPr>
        <w:jc w:val="center"/>
        <w:rPr>
          <w:rFonts w:ascii="Arial" w:hAnsi="Arial" w:cs="Arial"/>
        </w:rPr>
      </w:pPr>
      <w:r w:rsidRPr="00912602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912602">
        <w:rPr>
          <w:rFonts w:ascii="Arial" w:hAnsi="Arial" w:cs="Arial"/>
          <w:b/>
        </w:rPr>
        <w:br/>
      </w:r>
      <w:r w:rsidR="00B963DC" w:rsidRPr="00912602">
        <w:rPr>
          <w:rFonts w:ascii="Arial" w:hAnsi="Arial" w:cs="Arial"/>
          <w:b/>
          <w:u w:val="single"/>
        </w:rPr>
        <w:t>en intérieur</w:t>
      </w:r>
      <w:r w:rsidRPr="00912602">
        <w:rPr>
          <w:rFonts w:ascii="Arial" w:hAnsi="Arial" w:cs="Arial"/>
          <w:b/>
          <w:u w:val="single"/>
        </w:rPr>
        <w:t>.</w:t>
      </w:r>
    </w:p>
    <w:sectPr w:rsidR="00DB47E4" w:rsidRPr="00B5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E80EEACA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1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16D3C"/>
    <w:multiLevelType w:val="hybridMultilevel"/>
    <w:tmpl w:val="DDB2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42B8"/>
    <w:rsid w:val="00042E8A"/>
    <w:rsid w:val="000A1BA3"/>
    <w:rsid w:val="000B4079"/>
    <w:rsid w:val="000C34B9"/>
    <w:rsid w:val="000F22A0"/>
    <w:rsid w:val="000F6FFC"/>
    <w:rsid w:val="0010013D"/>
    <w:rsid w:val="00127559"/>
    <w:rsid w:val="00145856"/>
    <w:rsid w:val="0016137D"/>
    <w:rsid w:val="001800D8"/>
    <w:rsid w:val="00191F7D"/>
    <w:rsid w:val="001B6860"/>
    <w:rsid w:val="002029CC"/>
    <w:rsid w:val="00215D5C"/>
    <w:rsid w:val="00221DBC"/>
    <w:rsid w:val="00256079"/>
    <w:rsid w:val="0025760B"/>
    <w:rsid w:val="002577FB"/>
    <w:rsid w:val="00270C59"/>
    <w:rsid w:val="00285C73"/>
    <w:rsid w:val="002A6FDF"/>
    <w:rsid w:val="002B3B7A"/>
    <w:rsid w:val="002B4EDE"/>
    <w:rsid w:val="002F6118"/>
    <w:rsid w:val="00310E9D"/>
    <w:rsid w:val="00321981"/>
    <w:rsid w:val="00325266"/>
    <w:rsid w:val="00332A92"/>
    <w:rsid w:val="003C1491"/>
    <w:rsid w:val="003D4203"/>
    <w:rsid w:val="003F4870"/>
    <w:rsid w:val="004127EC"/>
    <w:rsid w:val="004132C0"/>
    <w:rsid w:val="00430F24"/>
    <w:rsid w:val="00497C7B"/>
    <w:rsid w:val="004E42EE"/>
    <w:rsid w:val="004E5786"/>
    <w:rsid w:val="004F5806"/>
    <w:rsid w:val="0051241D"/>
    <w:rsid w:val="00523BAD"/>
    <w:rsid w:val="005243CD"/>
    <w:rsid w:val="00524732"/>
    <w:rsid w:val="00542D88"/>
    <w:rsid w:val="005431E3"/>
    <w:rsid w:val="00564138"/>
    <w:rsid w:val="005759A5"/>
    <w:rsid w:val="00577665"/>
    <w:rsid w:val="005E5CEE"/>
    <w:rsid w:val="00647203"/>
    <w:rsid w:val="00656159"/>
    <w:rsid w:val="00666D25"/>
    <w:rsid w:val="006840F0"/>
    <w:rsid w:val="006D3969"/>
    <w:rsid w:val="006E41CD"/>
    <w:rsid w:val="006F029C"/>
    <w:rsid w:val="006F4059"/>
    <w:rsid w:val="00707399"/>
    <w:rsid w:val="007234AA"/>
    <w:rsid w:val="007566BB"/>
    <w:rsid w:val="00775DF1"/>
    <w:rsid w:val="00797D26"/>
    <w:rsid w:val="007E1A7B"/>
    <w:rsid w:val="007F6DF7"/>
    <w:rsid w:val="0084219D"/>
    <w:rsid w:val="00843A74"/>
    <w:rsid w:val="00861D0E"/>
    <w:rsid w:val="0086687C"/>
    <w:rsid w:val="00881C8F"/>
    <w:rsid w:val="008849F6"/>
    <w:rsid w:val="00886DB8"/>
    <w:rsid w:val="008A153F"/>
    <w:rsid w:val="008A48C9"/>
    <w:rsid w:val="008B51FB"/>
    <w:rsid w:val="008D2FBF"/>
    <w:rsid w:val="00912602"/>
    <w:rsid w:val="0091336B"/>
    <w:rsid w:val="00946B61"/>
    <w:rsid w:val="00967AFF"/>
    <w:rsid w:val="00970458"/>
    <w:rsid w:val="0097559B"/>
    <w:rsid w:val="009861B3"/>
    <w:rsid w:val="00990BCF"/>
    <w:rsid w:val="009B36BF"/>
    <w:rsid w:val="009C4D48"/>
    <w:rsid w:val="009D06E2"/>
    <w:rsid w:val="00A03F96"/>
    <w:rsid w:val="00A152B6"/>
    <w:rsid w:val="00A56A06"/>
    <w:rsid w:val="00A655E9"/>
    <w:rsid w:val="00A779E7"/>
    <w:rsid w:val="00A83157"/>
    <w:rsid w:val="00A95076"/>
    <w:rsid w:val="00AF65EF"/>
    <w:rsid w:val="00B24C25"/>
    <w:rsid w:val="00B3124E"/>
    <w:rsid w:val="00B53639"/>
    <w:rsid w:val="00B54E67"/>
    <w:rsid w:val="00B963DC"/>
    <w:rsid w:val="00BA5A44"/>
    <w:rsid w:val="00BB4507"/>
    <w:rsid w:val="00BC020F"/>
    <w:rsid w:val="00BE7CF7"/>
    <w:rsid w:val="00C20E64"/>
    <w:rsid w:val="00C62B82"/>
    <w:rsid w:val="00C67402"/>
    <w:rsid w:val="00C71391"/>
    <w:rsid w:val="00C813C3"/>
    <w:rsid w:val="00CC0A05"/>
    <w:rsid w:val="00CE11A8"/>
    <w:rsid w:val="00D1383A"/>
    <w:rsid w:val="00D172B2"/>
    <w:rsid w:val="00D441E2"/>
    <w:rsid w:val="00D865D0"/>
    <w:rsid w:val="00D86EC5"/>
    <w:rsid w:val="00D97CC3"/>
    <w:rsid w:val="00DB47E4"/>
    <w:rsid w:val="00DB57D0"/>
    <w:rsid w:val="00DC1406"/>
    <w:rsid w:val="00DC4F51"/>
    <w:rsid w:val="00DD6A45"/>
    <w:rsid w:val="00E2743E"/>
    <w:rsid w:val="00E44BB6"/>
    <w:rsid w:val="00E556F0"/>
    <w:rsid w:val="00E57702"/>
    <w:rsid w:val="00EA298D"/>
    <w:rsid w:val="00EC1698"/>
    <w:rsid w:val="00EE6057"/>
    <w:rsid w:val="00F03A6B"/>
    <w:rsid w:val="00F27ED9"/>
    <w:rsid w:val="00F43549"/>
    <w:rsid w:val="00F56E27"/>
    <w:rsid w:val="00F96A03"/>
    <w:rsid w:val="00F96F20"/>
    <w:rsid w:val="00FD27F6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00C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presse@paris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24</cp:revision>
  <cp:lastPrinted>2021-08-31T09:10:00Z</cp:lastPrinted>
  <dcterms:created xsi:type="dcterms:W3CDTF">2021-07-07T11:17:00Z</dcterms:created>
  <dcterms:modified xsi:type="dcterms:W3CDTF">2021-08-31T10:17:00Z</dcterms:modified>
</cp:coreProperties>
</file>