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A3D63C" w14:textId="77777777" w:rsidR="006D4C2E" w:rsidRDefault="006D4C2E" w:rsidP="00B65BB5">
      <w:pPr>
        <w:jc w:val="center"/>
        <w:rPr>
          <w:sz w:val="32"/>
          <w:szCs w:val="32"/>
        </w:rPr>
      </w:pPr>
      <w:r>
        <w:rPr>
          <w:noProof/>
          <w:sz w:val="32"/>
          <w:szCs w:val="32"/>
          <w:lang w:eastAsia="fr-FR"/>
        </w:rPr>
        <w:drawing>
          <wp:inline distT="0" distB="0" distL="0" distR="0" wp14:anchorId="205ECC4B" wp14:editId="6FD0164F">
            <wp:extent cx="6155482" cy="863409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_ecoleinclusive_A4_9nov.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58466" cy="8638281"/>
                    </a:xfrm>
                    <a:prstGeom prst="rect">
                      <a:avLst/>
                    </a:prstGeom>
                  </pic:spPr>
                </pic:pic>
              </a:graphicData>
            </a:graphic>
          </wp:inline>
        </w:drawing>
      </w:r>
    </w:p>
    <w:p w14:paraId="155E95F0" w14:textId="77777777" w:rsidR="006D4C2E" w:rsidRDefault="006D4C2E" w:rsidP="00B65BB5">
      <w:pPr>
        <w:jc w:val="center"/>
        <w:rPr>
          <w:sz w:val="32"/>
          <w:szCs w:val="32"/>
        </w:rPr>
      </w:pPr>
    </w:p>
    <w:p w14:paraId="68AADF5E" w14:textId="77777777" w:rsidR="00B105BC" w:rsidRDefault="00B105BC" w:rsidP="00BE1FE8">
      <w:pPr>
        <w:rPr>
          <w:sz w:val="32"/>
          <w:szCs w:val="32"/>
        </w:rPr>
      </w:pPr>
    </w:p>
    <w:p w14:paraId="7E48086A" w14:textId="77777777" w:rsidR="00B105BC" w:rsidRDefault="00B105BC">
      <w:pPr>
        <w:spacing w:after="160" w:line="259" w:lineRule="auto"/>
        <w:rPr>
          <w:sz w:val="32"/>
          <w:szCs w:val="32"/>
        </w:rPr>
      </w:pPr>
      <w:r>
        <w:rPr>
          <w:sz w:val="32"/>
          <w:szCs w:val="32"/>
        </w:rPr>
        <w:lastRenderedPageBreak/>
        <w:br w:type="page"/>
      </w:r>
    </w:p>
    <w:p w14:paraId="2C77C099" w14:textId="77777777" w:rsidR="00B105BC" w:rsidRDefault="00B105BC">
      <w:pPr>
        <w:spacing w:after="160" w:line="259" w:lineRule="auto"/>
        <w:rPr>
          <w:rFonts w:ascii="Marianne" w:hAnsi="Marianne"/>
          <w:b/>
          <w:color w:val="16829E"/>
          <w:sz w:val="40"/>
          <w:szCs w:val="40"/>
        </w:rPr>
      </w:pPr>
      <w:r w:rsidRPr="008B7A66">
        <w:rPr>
          <w:rFonts w:ascii="Marianne" w:hAnsi="Marianne"/>
          <w:b/>
          <w:color w:val="16829E"/>
          <w:sz w:val="40"/>
          <w:szCs w:val="40"/>
        </w:rPr>
        <w:lastRenderedPageBreak/>
        <w:t>Édito</w:t>
      </w:r>
    </w:p>
    <w:p w14:paraId="09246B40" w14:textId="50406C73" w:rsidR="00572862" w:rsidRPr="008B7A66" w:rsidRDefault="00572862">
      <w:pPr>
        <w:spacing w:after="160" w:line="259" w:lineRule="auto"/>
        <w:rPr>
          <w:rFonts w:ascii="Marianne" w:hAnsi="Marianne"/>
          <w:b/>
          <w:color w:val="16829E"/>
          <w:sz w:val="40"/>
          <w:szCs w:val="40"/>
        </w:rPr>
      </w:pPr>
      <w:r>
        <w:rPr>
          <w:rFonts w:ascii="Marianne" w:hAnsi="Marianne"/>
          <w:b/>
          <w:noProof/>
          <w:color w:val="16829E"/>
          <w:sz w:val="40"/>
          <w:szCs w:val="40"/>
          <w:lang w:eastAsia="fr-FR"/>
        </w:rPr>
        <w:drawing>
          <wp:inline distT="0" distB="0" distL="0" distR="0" wp14:anchorId="1CF4D654" wp14:editId="77CF1148">
            <wp:extent cx="1160891" cy="1741334"/>
            <wp:effectExtent l="0" t="0" r="1270"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vertical_bras_croisés_1313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9268" cy="1753899"/>
                    </a:xfrm>
                    <a:prstGeom prst="rect">
                      <a:avLst/>
                    </a:prstGeom>
                  </pic:spPr>
                </pic:pic>
              </a:graphicData>
            </a:graphic>
          </wp:inline>
        </w:drawing>
      </w:r>
    </w:p>
    <w:p w14:paraId="55333C88" w14:textId="77777777" w:rsidR="007C6C74" w:rsidRDefault="007C6C74" w:rsidP="00D563C6">
      <w:pPr>
        <w:pStyle w:val="En-ttedetabledesmatires"/>
        <w:spacing w:before="0" w:line="240" w:lineRule="auto"/>
        <w:rPr>
          <w:rFonts w:ascii="Marianne" w:eastAsia="Calibri" w:hAnsi="Marianne" w:cs="Times New Roman"/>
          <w:bCs w:val="0"/>
          <w:color w:val="16829E"/>
          <w:sz w:val="32"/>
          <w:szCs w:val="32"/>
          <w:lang w:eastAsia="en-US"/>
        </w:rPr>
      </w:pPr>
    </w:p>
    <w:p w14:paraId="29A615C8" w14:textId="77777777" w:rsidR="00D563C6" w:rsidRPr="00D563C6" w:rsidRDefault="00D563C6" w:rsidP="00D563C6">
      <w:pPr>
        <w:pStyle w:val="En-ttedetabledesmatires"/>
        <w:spacing w:before="0" w:line="240" w:lineRule="auto"/>
        <w:rPr>
          <w:rFonts w:ascii="Marianne" w:eastAsia="Calibri" w:hAnsi="Marianne" w:cs="Times New Roman"/>
          <w:bCs w:val="0"/>
          <w:color w:val="16829E"/>
          <w:sz w:val="32"/>
          <w:szCs w:val="32"/>
          <w:lang w:eastAsia="en-US"/>
        </w:rPr>
      </w:pPr>
      <w:r w:rsidRPr="00D563C6">
        <w:rPr>
          <w:rFonts w:ascii="Marianne" w:eastAsia="Calibri" w:hAnsi="Marianne" w:cs="Times New Roman"/>
          <w:bCs w:val="0"/>
          <w:color w:val="16829E"/>
          <w:sz w:val="32"/>
          <w:szCs w:val="32"/>
          <w:lang w:eastAsia="en-US"/>
        </w:rPr>
        <w:t>Rentrée 2020 : l’</w:t>
      </w:r>
      <w:r w:rsidR="00F3094A">
        <w:rPr>
          <w:rFonts w:ascii="Marianne" w:eastAsia="Calibri" w:hAnsi="Marianne" w:cs="Times New Roman"/>
          <w:bCs w:val="0"/>
          <w:color w:val="16829E"/>
          <w:sz w:val="32"/>
          <w:szCs w:val="32"/>
          <w:lang w:eastAsia="en-US"/>
        </w:rPr>
        <w:t>É</w:t>
      </w:r>
      <w:r w:rsidRPr="00D563C6">
        <w:rPr>
          <w:rFonts w:ascii="Marianne" w:eastAsia="Calibri" w:hAnsi="Marianne" w:cs="Times New Roman"/>
          <w:bCs w:val="0"/>
          <w:color w:val="16829E"/>
          <w:sz w:val="32"/>
          <w:szCs w:val="32"/>
          <w:lang w:eastAsia="en-US"/>
        </w:rPr>
        <w:t xml:space="preserve">cole inclusive, une réalité </w:t>
      </w:r>
    </w:p>
    <w:p w14:paraId="639E7478" w14:textId="77777777" w:rsidR="00D563C6" w:rsidRDefault="00D563C6" w:rsidP="00115CE9">
      <w:pPr>
        <w:spacing w:after="120" w:line="240" w:lineRule="auto"/>
        <w:jc w:val="both"/>
        <w:rPr>
          <w:color w:val="1F497D"/>
        </w:rPr>
      </w:pPr>
    </w:p>
    <w:p w14:paraId="50E6FF20" w14:textId="77777777" w:rsidR="00D563C6" w:rsidRPr="00D563C6" w:rsidRDefault="00D563C6" w:rsidP="00115CE9">
      <w:pPr>
        <w:spacing w:after="120" w:line="240" w:lineRule="auto"/>
        <w:jc w:val="both"/>
        <w:rPr>
          <w:rFonts w:ascii="Marianne" w:hAnsi="Marianne"/>
          <w:bCs/>
        </w:rPr>
      </w:pPr>
      <w:r w:rsidRPr="00D563C6">
        <w:rPr>
          <w:rFonts w:ascii="Marianne" w:hAnsi="Marianne"/>
          <w:bCs/>
        </w:rPr>
        <w:t>L’</w:t>
      </w:r>
      <w:r>
        <w:rPr>
          <w:rFonts w:ascii="Marianne" w:hAnsi="Marianne"/>
          <w:bCs/>
        </w:rPr>
        <w:t>É</w:t>
      </w:r>
      <w:r w:rsidRPr="00D563C6">
        <w:rPr>
          <w:rFonts w:ascii="Marianne" w:hAnsi="Marianne"/>
          <w:bCs/>
        </w:rPr>
        <w:t xml:space="preserve">cole de la République est une école attentive à chacun de ses élèves et capable de les accueillir tous. La scolarisation de tous les élèves en situation de handicap est une priorité du quinquennat, et cette ambition a été réaffirmée avec force par le Président de la République lors de la Conférence nationale du handicap du 11 février dernier. </w:t>
      </w:r>
    </w:p>
    <w:p w14:paraId="48D65F2B" w14:textId="77777777" w:rsidR="00D563C6" w:rsidRPr="00D563C6" w:rsidRDefault="00D563C6" w:rsidP="00115CE9">
      <w:pPr>
        <w:spacing w:after="120" w:line="240" w:lineRule="auto"/>
        <w:jc w:val="both"/>
        <w:rPr>
          <w:rFonts w:ascii="Marianne" w:hAnsi="Marianne"/>
          <w:bCs/>
        </w:rPr>
      </w:pPr>
    </w:p>
    <w:p w14:paraId="630DC7B7" w14:textId="77777777" w:rsidR="00D563C6" w:rsidRPr="00D563C6" w:rsidRDefault="00D563C6" w:rsidP="00115CE9">
      <w:pPr>
        <w:spacing w:after="120" w:line="240" w:lineRule="auto"/>
        <w:jc w:val="both"/>
        <w:rPr>
          <w:rFonts w:ascii="Marianne" w:hAnsi="Marianne"/>
          <w:bCs/>
        </w:rPr>
      </w:pPr>
      <w:r w:rsidRPr="00D563C6">
        <w:rPr>
          <w:rFonts w:ascii="Marianne" w:hAnsi="Marianne"/>
          <w:bCs/>
        </w:rPr>
        <w:t>D’importantes avancées ont déjà été réalisées depuis 2017</w:t>
      </w:r>
      <w:r w:rsidRPr="00D563C6">
        <w:rPr>
          <w:rFonts w:cs="Calibri"/>
          <w:bCs/>
        </w:rPr>
        <w:t> </w:t>
      </w:r>
      <w:r w:rsidRPr="00D563C6">
        <w:rPr>
          <w:rFonts w:ascii="Marianne" w:hAnsi="Marianne"/>
          <w:bCs/>
        </w:rPr>
        <w:t xml:space="preserve">: notre </w:t>
      </w:r>
      <w:r w:rsidRPr="00D563C6">
        <w:rPr>
          <w:rFonts w:ascii="Marianne" w:hAnsi="Marianne" w:cs="Marianne"/>
          <w:bCs/>
        </w:rPr>
        <w:t>é</w:t>
      </w:r>
      <w:r w:rsidRPr="00D563C6">
        <w:rPr>
          <w:rFonts w:ascii="Marianne" w:hAnsi="Marianne"/>
          <w:bCs/>
        </w:rPr>
        <w:t>cole accueille désormais 65</w:t>
      </w:r>
      <w:r w:rsidRPr="00D563C6">
        <w:rPr>
          <w:rFonts w:cs="Calibri"/>
          <w:bCs/>
        </w:rPr>
        <w:t> </w:t>
      </w:r>
      <w:r w:rsidRPr="00D563C6">
        <w:rPr>
          <w:rFonts w:ascii="Marianne" w:hAnsi="Marianne"/>
          <w:bCs/>
        </w:rPr>
        <w:t xml:space="preserve">000 </w:t>
      </w:r>
      <w:r w:rsidRPr="00D563C6">
        <w:rPr>
          <w:rFonts w:ascii="Marianne" w:hAnsi="Marianne" w:cs="Marianne"/>
          <w:bCs/>
        </w:rPr>
        <w:t>é</w:t>
      </w:r>
      <w:r w:rsidRPr="00D563C6">
        <w:rPr>
          <w:rFonts w:ascii="Marianne" w:hAnsi="Marianne"/>
          <w:bCs/>
        </w:rPr>
        <w:t>l</w:t>
      </w:r>
      <w:r w:rsidRPr="00D563C6">
        <w:rPr>
          <w:rFonts w:ascii="Marianne" w:hAnsi="Marianne" w:cs="Marianne"/>
          <w:bCs/>
        </w:rPr>
        <w:t>è</w:t>
      </w:r>
      <w:r w:rsidRPr="00D563C6">
        <w:rPr>
          <w:rFonts w:ascii="Marianne" w:hAnsi="Marianne"/>
          <w:bCs/>
        </w:rPr>
        <w:t xml:space="preserve">ves en situation de handicap de plus. Au total, </w:t>
      </w:r>
      <w:r w:rsidR="0091631D">
        <w:rPr>
          <w:rFonts w:ascii="Marianne" w:hAnsi="Marianne"/>
          <w:bCs/>
        </w:rPr>
        <w:t>385</w:t>
      </w:r>
      <w:r w:rsidRPr="00D563C6">
        <w:rPr>
          <w:rFonts w:cs="Calibri"/>
          <w:bCs/>
        </w:rPr>
        <w:t> </w:t>
      </w:r>
      <w:r w:rsidRPr="00D563C6">
        <w:rPr>
          <w:rFonts w:ascii="Marianne" w:hAnsi="Marianne"/>
          <w:bCs/>
        </w:rPr>
        <w:t xml:space="preserve">000 </w:t>
      </w:r>
      <w:r w:rsidRPr="00D563C6">
        <w:rPr>
          <w:rFonts w:ascii="Marianne" w:hAnsi="Marianne" w:cs="Marianne"/>
          <w:bCs/>
        </w:rPr>
        <w:t>é</w:t>
      </w:r>
      <w:r w:rsidRPr="00D563C6">
        <w:rPr>
          <w:rFonts w:ascii="Marianne" w:hAnsi="Marianne"/>
          <w:bCs/>
        </w:rPr>
        <w:t>l</w:t>
      </w:r>
      <w:r w:rsidRPr="00D563C6">
        <w:rPr>
          <w:rFonts w:ascii="Marianne" w:hAnsi="Marianne" w:cs="Marianne"/>
          <w:bCs/>
        </w:rPr>
        <w:t>è</w:t>
      </w:r>
      <w:r w:rsidRPr="00D563C6">
        <w:rPr>
          <w:rFonts w:ascii="Marianne" w:hAnsi="Marianne"/>
          <w:bCs/>
        </w:rPr>
        <w:t>ves sont scolaris</w:t>
      </w:r>
      <w:r w:rsidRPr="00D563C6">
        <w:rPr>
          <w:rFonts w:ascii="Marianne" w:hAnsi="Marianne" w:cs="Marianne"/>
          <w:bCs/>
        </w:rPr>
        <w:t>é</w:t>
      </w:r>
      <w:r w:rsidRPr="00D563C6">
        <w:rPr>
          <w:rFonts w:ascii="Marianne" w:hAnsi="Marianne"/>
          <w:bCs/>
        </w:rPr>
        <w:t>s en cette rentr</w:t>
      </w:r>
      <w:r w:rsidRPr="00D563C6">
        <w:rPr>
          <w:rFonts w:ascii="Marianne" w:hAnsi="Marianne" w:cs="Marianne"/>
          <w:bCs/>
        </w:rPr>
        <w:t>é</w:t>
      </w:r>
      <w:r w:rsidRPr="00D563C6">
        <w:rPr>
          <w:rFonts w:ascii="Marianne" w:hAnsi="Marianne"/>
          <w:bCs/>
        </w:rPr>
        <w:t>e 2020</w:t>
      </w:r>
      <w:r w:rsidR="00862EF4">
        <w:rPr>
          <w:rFonts w:ascii="Marianne" w:hAnsi="Marianne"/>
          <w:bCs/>
        </w:rPr>
        <w:t xml:space="preserve"> dont plus de la moitié bénéficie d’une aide humaine</w:t>
      </w:r>
      <w:r w:rsidRPr="00D563C6">
        <w:rPr>
          <w:rFonts w:ascii="Marianne" w:hAnsi="Marianne"/>
          <w:bCs/>
        </w:rPr>
        <w:t xml:space="preserve">. </w:t>
      </w:r>
    </w:p>
    <w:p w14:paraId="22B3A22E" w14:textId="77777777" w:rsidR="00D563C6" w:rsidRPr="00D563C6" w:rsidRDefault="00D563C6" w:rsidP="00115CE9">
      <w:pPr>
        <w:spacing w:after="120" w:line="240" w:lineRule="auto"/>
        <w:jc w:val="both"/>
        <w:rPr>
          <w:rFonts w:ascii="Marianne" w:hAnsi="Marianne"/>
          <w:bCs/>
        </w:rPr>
      </w:pPr>
    </w:p>
    <w:p w14:paraId="60618B5C" w14:textId="77777777" w:rsidR="00D563C6" w:rsidRDefault="00D563C6" w:rsidP="00115CE9">
      <w:pPr>
        <w:spacing w:after="120" w:line="240" w:lineRule="auto"/>
        <w:jc w:val="both"/>
        <w:rPr>
          <w:rFonts w:ascii="Marianne" w:hAnsi="Marianne"/>
          <w:bCs/>
        </w:rPr>
      </w:pPr>
      <w:r w:rsidRPr="00D563C6">
        <w:rPr>
          <w:rFonts w:ascii="Marianne" w:hAnsi="Marianne"/>
          <w:bCs/>
        </w:rPr>
        <w:t>Grâce au professionnalisme et à l’implication des personnels, des réalisations importantes ont été faites l’an passé, dans un contexte inédit.  La feuille de route que nous nous étions fixée pour 2019-2020 avec Sophie C</w:t>
      </w:r>
      <w:r w:rsidR="00115CE9">
        <w:rPr>
          <w:rFonts w:ascii="Marianne" w:hAnsi="Marianne"/>
          <w:bCs/>
        </w:rPr>
        <w:t>LUZEL</w:t>
      </w:r>
      <w:r w:rsidRPr="00D563C6">
        <w:rPr>
          <w:rFonts w:ascii="Marianne" w:hAnsi="Marianne"/>
          <w:bCs/>
        </w:rPr>
        <w:t xml:space="preserve"> a atteint ses objectifs</w:t>
      </w:r>
      <w:r w:rsidRPr="00D563C6">
        <w:rPr>
          <w:rFonts w:cs="Calibri"/>
          <w:bCs/>
        </w:rPr>
        <w:t> </w:t>
      </w:r>
      <w:r w:rsidRPr="00D563C6">
        <w:rPr>
          <w:rFonts w:ascii="Marianne" w:hAnsi="Marianne"/>
          <w:bCs/>
        </w:rPr>
        <w:t>: d</w:t>
      </w:r>
      <w:r w:rsidRPr="00D563C6">
        <w:rPr>
          <w:rFonts w:ascii="Marianne" w:hAnsi="Marianne" w:cs="Marianne"/>
          <w:bCs/>
        </w:rPr>
        <w:t>é</w:t>
      </w:r>
      <w:r w:rsidRPr="00D563C6">
        <w:rPr>
          <w:rFonts w:ascii="Marianne" w:hAnsi="Marianne"/>
          <w:bCs/>
        </w:rPr>
        <w:t>sormais, chaque d</w:t>
      </w:r>
      <w:r w:rsidRPr="00D563C6">
        <w:rPr>
          <w:rFonts w:ascii="Marianne" w:hAnsi="Marianne" w:cs="Marianne"/>
          <w:bCs/>
        </w:rPr>
        <w:t>é</w:t>
      </w:r>
      <w:r w:rsidRPr="00D563C6">
        <w:rPr>
          <w:rFonts w:ascii="Marianne" w:hAnsi="Marianne"/>
          <w:bCs/>
        </w:rPr>
        <w:t>partement bénéficie d’un service dédié à l’</w:t>
      </w:r>
      <w:r w:rsidR="00862EF4">
        <w:rPr>
          <w:rFonts w:ascii="Marianne" w:hAnsi="Marianne"/>
          <w:bCs/>
        </w:rPr>
        <w:t>É</w:t>
      </w:r>
      <w:r w:rsidRPr="00D563C6">
        <w:rPr>
          <w:rFonts w:ascii="Marianne" w:hAnsi="Marianne"/>
          <w:bCs/>
        </w:rPr>
        <w:t xml:space="preserve">cole inclusive. Cette nouvelle organisation, associée à de nouvelles mesures comme la création d’un numéro vert unique, a permis de gérer la crise sanitaire de manière efficace et homogène sur tout le territoire, avec un accompagnement rapproché des familles et des élèves. </w:t>
      </w:r>
    </w:p>
    <w:p w14:paraId="192C41A9" w14:textId="77777777" w:rsidR="00115CE9" w:rsidRPr="00D563C6" w:rsidRDefault="00115CE9" w:rsidP="00115CE9">
      <w:pPr>
        <w:spacing w:after="120" w:line="240" w:lineRule="auto"/>
        <w:jc w:val="both"/>
        <w:rPr>
          <w:rFonts w:ascii="Marianne" w:hAnsi="Marianne"/>
          <w:bCs/>
        </w:rPr>
      </w:pPr>
    </w:p>
    <w:p w14:paraId="51DF9FD3" w14:textId="7E3C3377" w:rsidR="00D563C6" w:rsidRDefault="00D563C6" w:rsidP="00115CE9">
      <w:pPr>
        <w:spacing w:after="120" w:line="240" w:lineRule="auto"/>
        <w:jc w:val="both"/>
        <w:rPr>
          <w:rFonts w:ascii="Marianne" w:hAnsi="Marianne"/>
          <w:bCs/>
        </w:rPr>
      </w:pPr>
      <w:r w:rsidRPr="00D563C6">
        <w:rPr>
          <w:rFonts w:ascii="Marianne" w:hAnsi="Marianne"/>
          <w:bCs/>
        </w:rPr>
        <w:t>Cette crise sanitaire nous donne l’occasion de personnaliser toujours davantage le suivi et l’accompagnement des élèves, en nous appuyant sur de nouveaux outils. En 2021, le ministère poursuivra ses efforts pour l’</w:t>
      </w:r>
      <w:r w:rsidR="00663D84">
        <w:rPr>
          <w:rFonts w:ascii="Marianne" w:hAnsi="Marianne"/>
          <w:bCs/>
        </w:rPr>
        <w:t>É</w:t>
      </w:r>
      <w:r w:rsidRPr="00D563C6">
        <w:rPr>
          <w:rFonts w:ascii="Marianne" w:hAnsi="Marianne"/>
          <w:bCs/>
        </w:rPr>
        <w:t xml:space="preserve">cole inclusive avec 250 millions d’euros supplémentaires par rapport à l’année 2020, soit une augmentation de 3,3 milliards depuis 2017. </w:t>
      </w:r>
    </w:p>
    <w:p w14:paraId="0B033AAC" w14:textId="77777777" w:rsidR="00115CE9" w:rsidRPr="00D563C6" w:rsidRDefault="00115CE9" w:rsidP="00115CE9">
      <w:pPr>
        <w:spacing w:after="120" w:line="240" w:lineRule="auto"/>
        <w:jc w:val="both"/>
        <w:rPr>
          <w:rFonts w:ascii="Marianne" w:hAnsi="Marianne"/>
          <w:bCs/>
        </w:rPr>
      </w:pPr>
    </w:p>
    <w:p w14:paraId="15EE83DF" w14:textId="77777777" w:rsidR="00D563C6" w:rsidRPr="00D563C6" w:rsidRDefault="00D563C6" w:rsidP="00115CE9">
      <w:pPr>
        <w:spacing w:after="120" w:line="240" w:lineRule="auto"/>
        <w:jc w:val="both"/>
        <w:rPr>
          <w:rFonts w:ascii="Marianne" w:hAnsi="Marianne"/>
          <w:bCs/>
        </w:rPr>
      </w:pPr>
      <w:r>
        <w:rPr>
          <w:rFonts w:ascii="Marianne" w:hAnsi="Marianne"/>
          <w:bCs/>
        </w:rPr>
        <w:t>À</w:t>
      </w:r>
      <w:r w:rsidRPr="00D563C6">
        <w:rPr>
          <w:rFonts w:ascii="Marianne" w:hAnsi="Marianne"/>
          <w:bCs/>
        </w:rPr>
        <w:t xml:space="preserve"> travers cette attention portée à chacun, l’</w:t>
      </w:r>
      <w:r>
        <w:rPr>
          <w:rFonts w:ascii="Marianne" w:hAnsi="Marianne"/>
          <w:bCs/>
        </w:rPr>
        <w:t>É</w:t>
      </w:r>
      <w:r w:rsidRPr="00D563C6">
        <w:rPr>
          <w:rFonts w:ascii="Marianne" w:hAnsi="Marianne"/>
          <w:bCs/>
        </w:rPr>
        <w:t>cole inclusive participe de</w:t>
      </w:r>
      <w:r w:rsidR="00115CE9">
        <w:rPr>
          <w:rFonts w:ascii="Marianne" w:hAnsi="Marianne"/>
          <w:bCs/>
        </w:rPr>
        <w:t>s deux objectifs centraux de l’É</w:t>
      </w:r>
      <w:r w:rsidRPr="00D563C6">
        <w:rPr>
          <w:rFonts w:ascii="Marianne" w:hAnsi="Marianne"/>
          <w:bCs/>
        </w:rPr>
        <w:t>cole de la confiance</w:t>
      </w:r>
      <w:r w:rsidRPr="00D563C6">
        <w:rPr>
          <w:rFonts w:cs="Calibri"/>
          <w:bCs/>
        </w:rPr>
        <w:t> </w:t>
      </w:r>
      <w:r w:rsidRPr="00D563C6">
        <w:rPr>
          <w:rFonts w:ascii="Marianne" w:hAnsi="Marianne"/>
          <w:bCs/>
        </w:rPr>
        <w:t>: l</w:t>
      </w:r>
      <w:r w:rsidRPr="00D563C6">
        <w:rPr>
          <w:rFonts w:ascii="Marianne" w:hAnsi="Marianne" w:cs="Marianne"/>
          <w:bCs/>
        </w:rPr>
        <w:t>’é</w:t>
      </w:r>
      <w:r w:rsidRPr="00D563C6">
        <w:rPr>
          <w:rFonts w:ascii="Marianne" w:hAnsi="Marianne"/>
          <w:bCs/>
        </w:rPr>
        <w:t>l</w:t>
      </w:r>
      <w:r w:rsidRPr="00D563C6">
        <w:rPr>
          <w:rFonts w:ascii="Marianne" w:hAnsi="Marianne" w:cs="Marianne"/>
          <w:bCs/>
        </w:rPr>
        <w:t>é</w:t>
      </w:r>
      <w:r w:rsidRPr="00D563C6">
        <w:rPr>
          <w:rFonts w:ascii="Marianne" w:hAnsi="Marianne"/>
          <w:bCs/>
        </w:rPr>
        <w:t>vation g</w:t>
      </w:r>
      <w:r w:rsidRPr="00D563C6">
        <w:rPr>
          <w:rFonts w:ascii="Marianne" w:hAnsi="Marianne" w:cs="Marianne"/>
          <w:bCs/>
        </w:rPr>
        <w:t>é</w:t>
      </w:r>
      <w:r w:rsidRPr="00D563C6">
        <w:rPr>
          <w:rFonts w:ascii="Marianne" w:hAnsi="Marianne"/>
          <w:bCs/>
        </w:rPr>
        <w:t>n</w:t>
      </w:r>
      <w:r w:rsidRPr="00D563C6">
        <w:rPr>
          <w:rFonts w:ascii="Marianne" w:hAnsi="Marianne" w:cs="Marianne"/>
          <w:bCs/>
        </w:rPr>
        <w:t>é</w:t>
      </w:r>
      <w:r w:rsidRPr="00D563C6">
        <w:rPr>
          <w:rFonts w:ascii="Marianne" w:hAnsi="Marianne"/>
          <w:bCs/>
        </w:rPr>
        <w:t>rale du niveau et la lutte contre les in</w:t>
      </w:r>
      <w:r w:rsidRPr="00D563C6">
        <w:rPr>
          <w:rFonts w:ascii="Marianne" w:hAnsi="Marianne" w:cs="Marianne"/>
          <w:bCs/>
        </w:rPr>
        <w:t>é</w:t>
      </w:r>
      <w:r w:rsidRPr="00D563C6">
        <w:rPr>
          <w:rFonts w:ascii="Marianne" w:hAnsi="Marianne"/>
          <w:bCs/>
        </w:rPr>
        <w:t>galit</w:t>
      </w:r>
      <w:r w:rsidRPr="00D563C6">
        <w:rPr>
          <w:rFonts w:ascii="Marianne" w:hAnsi="Marianne" w:cs="Marianne"/>
          <w:bCs/>
        </w:rPr>
        <w:t>é</w:t>
      </w:r>
      <w:r w:rsidRPr="00D563C6">
        <w:rPr>
          <w:rFonts w:ascii="Marianne" w:hAnsi="Marianne"/>
          <w:bCs/>
        </w:rPr>
        <w:t>s.</w:t>
      </w:r>
    </w:p>
    <w:p w14:paraId="7A45BC01" w14:textId="77777777" w:rsidR="006D4C2E" w:rsidRPr="00D563C6" w:rsidRDefault="006D4C2E" w:rsidP="00B65BB5">
      <w:pPr>
        <w:jc w:val="center"/>
        <w:rPr>
          <w:rFonts w:ascii="Marianne" w:hAnsi="Marianne"/>
          <w:bCs/>
        </w:rPr>
      </w:pPr>
    </w:p>
    <w:p w14:paraId="604A62D4" w14:textId="77777777" w:rsidR="0091631D" w:rsidRPr="0091631D" w:rsidRDefault="0091631D" w:rsidP="00F254C8">
      <w:pPr>
        <w:autoSpaceDE w:val="0"/>
        <w:autoSpaceDN w:val="0"/>
        <w:adjustRightInd w:val="0"/>
        <w:spacing w:after="0" w:line="240" w:lineRule="auto"/>
        <w:ind w:left="4248" w:firstLine="708"/>
        <w:jc w:val="right"/>
        <w:rPr>
          <w:rFonts w:ascii="Marianne" w:hAnsi="Marianne"/>
          <w:bCs/>
        </w:rPr>
      </w:pPr>
      <w:r w:rsidRPr="00862EF4">
        <w:rPr>
          <w:rFonts w:ascii="Marianne" w:hAnsi="Marianne"/>
          <w:b/>
          <w:bCs/>
        </w:rPr>
        <w:t xml:space="preserve">Jean-Michel </w:t>
      </w:r>
      <w:r w:rsidR="00F254C8" w:rsidRPr="00862EF4">
        <w:rPr>
          <w:rFonts w:ascii="Marianne" w:hAnsi="Marianne"/>
          <w:b/>
          <w:bCs/>
        </w:rPr>
        <w:t>BLANQUER</w:t>
      </w:r>
      <w:r w:rsidR="00F254C8" w:rsidRPr="0091631D">
        <w:rPr>
          <w:rFonts w:ascii="Marianne" w:hAnsi="Marianne"/>
          <w:bCs/>
        </w:rPr>
        <w:t>,</w:t>
      </w:r>
    </w:p>
    <w:p w14:paraId="20BE5195" w14:textId="77777777" w:rsidR="000F297E" w:rsidRDefault="00F254C8" w:rsidP="00F254C8">
      <w:pPr>
        <w:autoSpaceDE w:val="0"/>
        <w:autoSpaceDN w:val="0"/>
        <w:adjustRightInd w:val="0"/>
        <w:spacing w:after="0" w:line="240" w:lineRule="auto"/>
        <w:jc w:val="right"/>
        <w:rPr>
          <w:rFonts w:ascii="Marianne" w:hAnsi="Marianne"/>
          <w:b/>
          <w:bCs/>
        </w:rPr>
      </w:pPr>
      <w:r w:rsidRPr="00F254C8">
        <w:rPr>
          <w:rFonts w:ascii="Marianne" w:hAnsi="Marianne"/>
          <w:b/>
          <w:bCs/>
        </w:rPr>
        <w:t>M</w:t>
      </w:r>
      <w:r w:rsidR="00AA3E36" w:rsidRPr="00F254C8">
        <w:rPr>
          <w:rFonts w:ascii="Marianne" w:hAnsi="Marianne"/>
          <w:b/>
          <w:bCs/>
        </w:rPr>
        <w:t>inistre</w:t>
      </w:r>
      <w:r w:rsidR="0091631D" w:rsidRPr="00F254C8">
        <w:rPr>
          <w:rFonts w:ascii="Marianne" w:hAnsi="Marianne"/>
          <w:b/>
          <w:bCs/>
        </w:rPr>
        <w:t xml:space="preserve"> de l’Éducation nationale,</w:t>
      </w:r>
      <w:r w:rsidRPr="00F254C8">
        <w:rPr>
          <w:rFonts w:ascii="Marianne" w:hAnsi="Marianne"/>
          <w:b/>
          <w:bCs/>
        </w:rPr>
        <w:t xml:space="preserve"> </w:t>
      </w:r>
      <w:r w:rsidR="0091631D" w:rsidRPr="00F254C8">
        <w:rPr>
          <w:rFonts w:ascii="Marianne" w:hAnsi="Marianne"/>
          <w:b/>
          <w:bCs/>
        </w:rPr>
        <w:t>de la Jeunesse et des Sports</w:t>
      </w:r>
    </w:p>
    <w:p w14:paraId="404C908E" w14:textId="77777777" w:rsidR="000F297E" w:rsidRDefault="000F297E">
      <w:pPr>
        <w:spacing w:after="160" w:line="259" w:lineRule="auto"/>
        <w:rPr>
          <w:rFonts w:ascii="Marianne" w:hAnsi="Marianne"/>
          <w:b/>
          <w:bCs/>
        </w:rPr>
      </w:pPr>
      <w:r>
        <w:rPr>
          <w:rFonts w:ascii="Marianne" w:hAnsi="Marianne"/>
          <w:b/>
          <w:bCs/>
        </w:rPr>
        <w:br w:type="page"/>
      </w:r>
    </w:p>
    <w:p w14:paraId="54525FBE" w14:textId="77777777" w:rsidR="007E11C5" w:rsidRPr="00F254C8" w:rsidRDefault="007E11C5" w:rsidP="00F254C8">
      <w:pPr>
        <w:autoSpaceDE w:val="0"/>
        <w:autoSpaceDN w:val="0"/>
        <w:adjustRightInd w:val="0"/>
        <w:spacing w:after="0" w:line="240" w:lineRule="auto"/>
        <w:jc w:val="right"/>
        <w:rPr>
          <w:rFonts w:ascii="Marianne" w:hAnsi="Marianne"/>
          <w:b/>
          <w:bCs/>
        </w:rPr>
      </w:pPr>
    </w:p>
    <w:p w14:paraId="0B50BDCF" w14:textId="77777777" w:rsidR="000B4701" w:rsidRDefault="000B4701">
      <w:pPr>
        <w:spacing w:after="160" w:line="259" w:lineRule="auto"/>
        <w:rPr>
          <w:rFonts w:ascii="Marianne" w:hAnsi="Marianne"/>
          <w:b/>
          <w:color w:val="16829E"/>
          <w:sz w:val="40"/>
          <w:szCs w:val="40"/>
        </w:rPr>
      </w:pPr>
      <w:r>
        <w:rPr>
          <w:rFonts w:ascii="Marianne" w:hAnsi="Marianne"/>
          <w:b/>
          <w:color w:val="16829E"/>
          <w:sz w:val="40"/>
          <w:szCs w:val="40"/>
        </w:rPr>
        <w:br w:type="page"/>
      </w:r>
    </w:p>
    <w:p w14:paraId="7834AC01" w14:textId="631A8442" w:rsidR="00073319" w:rsidRDefault="00073319" w:rsidP="00073319">
      <w:pPr>
        <w:spacing w:after="160" w:line="259" w:lineRule="auto"/>
        <w:rPr>
          <w:rFonts w:ascii="Marianne" w:hAnsi="Marianne"/>
          <w:b/>
          <w:color w:val="16829E"/>
          <w:sz w:val="40"/>
          <w:szCs w:val="40"/>
        </w:rPr>
      </w:pPr>
      <w:r w:rsidRPr="008B7A66">
        <w:rPr>
          <w:rFonts w:ascii="Marianne" w:hAnsi="Marianne"/>
          <w:b/>
          <w:color w:val="16829E"/>
          <w:sz w:val="40"/>
          <w:szCs w:val="40"/>
        </w:rPr>
        <w:t>Édito</w:t>
      </w:r>
    </w:p>
    <w:p w14:paraId="32D4E0A6" w14:textId="528D4DF2" w:rsidR="00073319" w:rsidRDefault="0036233A" w:rsidP="00073319">
      <w:pPr>
        <w:spacing w:after="160" w:line="259" w:lineRule="auto"/>
        <w:rPr>
          <w:rFonts w:ascii="Marianne" w:hAnsi="Marianne"/>
          <w:b/>
          <w:color w:val="16829E"/>
          <w:sz w:val="40"/>
          <w:szCs w:val="40"/>
        </w:rPr>
      </w:pPr>
      <w:r>
        <w:rPr>
          <w:rFonts w:ascii="Marianne" w:hAnsi="Marianne"/>
          <w:b/>
          <w:noProof/>
          <w:color w:val="16829E"/>
          <w:sz w:val="40"/>
          <w:szCs w:val="40"/>
          <w:lang w:eastAsia="fr-FR"/>
        </w:rPr>
        <w:drawing>
          <wp:inline distT="0" distB="0" distL="0" distR="0" wp14:anchorId="11F41269" wp14:editId="148077F8">
            <wp:extent cx="1118237" cy="1494571"/>
            <wp:effectExtent l="0" t="0" r="571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5675" cy="1504512"/>
                    </a:xfrm>
                    <a:prstGeom prst="rect">
                      <a:avLst/>
                    </a:prstGeom>
                    <a:noFill/>
                  </pic:spPr>
                </pic:pic>
              </a:graphicData>
            </a:graphic>
          </wp:inline>
        </w:drawing>
      </w:r>
    </w:p>
    <w:p w14:paraId="5969EE91" w14:textId="68B8E358" w:rsidR="00DB474F" w:rsidRDefault="00DB474F" w:rsidP="007050E4">
      <w:pPr>
        <w:spacing w:after="160" w:line="259" w:lineRule="auto"/>
        <w:jc w:val="both"/>
        <w:rPr>
          <w:rFonts w:ascii="Marianne" w:hAnsi="Marianne"/>
          <w:bCs/>
        </w:rPr>
      </w:pPr>
    </w:p>
    <w:p w14:paraId="7ECB037F" w14:textId="16D475BC" w:rsidR="009225D9" w:rsidRPr="009225D9" w:rsidRDefault="009225D9" w:rsidP="007050E4">
      <w:pPr>
        <w:spacing w:after="160" w:line="259" w:lineRule="auto"/>
        <w:jc w:val="both"/>
        <w:rPr>
          <w:rFonts w:ascii="Marianne" w:hAnsi="Marianne"/>
          <w:bCs/>
        </w:rPr>
      </w:pPr>
      <w:r w:rsidRPr="009225D9">
        <w:rPr>
          <w:rFonts w:ascii="Marianne" w:hAnsi="Marianne"/>
          <w:bCs/>
        </w:rPr>
        <w:t>Depuis 2017, le Gouvernement a défini comme une priorité la scolarisation des enfants en situation de handicap. Avec Jean-Michel BLANQUER, malgré la crise sanitaire, nous souhaitons résolument affirmer l’</w:t>
      </w:r>
      <w:r w:rsidR="00DB474F">
        <w:rPr>
          <w:rFonts w:ascii="Marianne" w:hAnsi="Marianne"/>
          <w:bCs/>
        </w:rPr>
        <w:t>É</w:t>
      </w:r>
      <w:r w:rsidRPr="009225D9">
        <w:rPr>
          <w:rFonts w:ascii="Marianne" w:hAnsi="Marianne"/>
          <w:bCs/>
        </w:rPr>
        <w:t xml:space="preserve">cole inclusive et avancer notamment sur trois thèmes. </w:t>
      </w:r>
    </w:p>
    <w:p w14:paraId="4D5220E9" w14:textId="1F425B97" w:rsidR="009225D9" w:rsidRPr="009225D9" w:rsidRDefault="009225D9" w:rsidP="007050E4">
      <w:pPr>
        <w:spacing w:after="160" w:line="259" w:lineRule="auto"/>
        <w:jc w:val="both"/>
        <w:rPr>
          <w:rFonts w:ascii="Marianne" w:hAnsi="Marianne"/>
          <w:bCs/>
        </w:rPr>
      </w:pPr>
      <w:r w:rsidRPr="009225D9">
        <w:rPr>
          <w:rFonts w:ascii="Marianne" w:hAnsi="Marianne"/>
          <w:bCs/>
        </w:rPr>
        <w:t xml:space="preserve">Nous souhaitons </w:t>
      </w:r>
      <w:r w:rsidRPr="00960B51">
        <w:rPr>
          <w:rFonts w:ascii="Marianne" w:hAnsi="Marianne"/>
          <w:bCs/>
        </w:rPr>
        <w:t>poursuivre les transformations structurelles afin d’accompagner au mieux les enfants en situation de handicap</w:t>
      </w:r>
      <w:r w:rsidRPr="009225D9">
        <w:rPr>
          <w:rFonts w:ascii="Marianne" w:hAnsi="Marianne"/>
          <w:bCs/>
        </w:rPr>
        <w:t xml:space="preserve"> au sein des systèmes éducatif et médico-social :  parachever les mutations vers le droit commun, poursuivre le grand chantier de transformation de l’offre et accompagner toujours davantage d’enfants en situation de handicap en SESSAD, externaliser les unités d’enseignement et développer les combinaisons vertueuses d’équipes mobiles, de plateformes, de services d’accompagnement qui s’ajustent aux besoins des élèves dans le quotidien de l’école. </w:t>
      </w:r>
      <w:r w:rsidR="00DB474F">
        <w:rPr>
          <w:rFonts w:ascii="Marianne" w:hAnsi="Marianne"/>
          <w:bCs/>
        </w:rPr>
        <w:t>À</w:t>
      </w:r>
      <w:r w:rsidRPr="009225D9">
        <w:rPr>
          <w:rFonts w:ascii="Marianne" w:hAnsi="Marianne"/>
          <w:bCs/>
        </w:rPr>
        <w:t xml:space="preserve"> cet égard, la couverture de près de 80% du territoire national en PIAL, la programmation de près de 190 équipes mobiles d’appui à la scolarisation, le déploiement des unités d’enseignement autisme -232 accueillent des enfants à la rentrée 2020- constituent des marqueurs importants de ces changements. </w:t>
      </w:r>
    </w:p>
    <w:p w14:paraId="4FC07FA7" w14:textId="77777777" w:rsidR="00DB474F" w:rsidRPr="00960B51" w:rsidRDefault="009225D9" w:rsidP="007050E4">
      <w:pPr>
        <w:spacing w:after="160" w:line="259" w:lineRule="auto"/>
        <w:jc w:val="both"/>
        <w:rPr>
          <w:rFonts w:ascii="Marianne" w:hAnsi="Marianne"/>
          <w:bCs/>
        </w:rPr>
      </w:pPr>
      <w:r w:rsidRPr="009225D9">
        <w:rPr>
          <w:rFonts w:ascii="Marianne" w:hAnsi="Marianne"/>
          <w:bCs/>
        </w:rPr>
        <w:t xml:space="preserve">Nous souhaitons également </w:t>
      </w:r>
      <w:r w:rsidRPr="00960B51">
        <w:rPr>
          <w:rFonts w:ascii="Marianne" w:hAnsi="Marianne"/>
          <w:bCs/>
        </w:rPr>
        <w:t xml:space="preserve">améliorer la coopération des acteurs de l’enseignement et de l’action médico-sociale par des formations ad hoc et des échanges réguliers dans un cadre identifié. </w:t>
      </w:r>
    </w:p>
    <w:p w14:paraId="62C57B8F" w14:textId="6C4700E7" w:rsidR="009225D9" w:rsidRPr="00960B51" w:rsidRDefault="009225D9" w:rsidP="007050E4">
      <w:pPr>
        <w:spacing w:after="160" w:line="259" w:lineRule="auto"/>
        <w:jc w:val="both"/>
        <w:rPr>
          <w:rFonts w:ascii="Marianne" w:hAnsi="Marianne"/>
          <w:bCs/>
        </w:rPr>
      </w:pPr>
      <w:r w:rsidRPr="00960B51">
        <w:rPr>
          <w:rFonts w:ascii="Marianne" w:hAnsi="Marianne"/>
          <w:bCs/>
        </w:rPr>
        <w:t>La généralisation des Comités départementaux de suivi de l’</w:t>
      </w:r>
      <w:r w:rsidR="00DB474F" w:rsidRPr="00960B51">
        <w:rPr>
          <w:rFonts w:ascii="Marianne" w:hAnsi="Marianne"/>
          <w:bCs/>
        </w:rPr>
        <w:t>É</w:t>
      </w:r>
      <w:r w:rsidRPr="00960B51">
        <w:rPr>
          <w:rFonts w:ascii="Marianne" w:hAnsi="Marianne"/>
          <w:bCs/>
        </w:rPr>
        <w:t>cole inclusive est de nature à rendre toujours plus efficace le service rendu aux enfants en situation de handicap et à leurs familles.</w:t>
      </w:r>
    </w:p>
    <w:p w14:paraId="4D2212E3" w14:textId="11AA46FA" w:rsidR="009225D9" w:rsidRPr="00960B51" w:rsidRDefault="009225D9" w:rsidP="007050E4">
      <w:pPr>
        <w:spacing w:after="160" w:line="259" w:lineRule="auto"/>
        <w:jc w:val="both"/>
        <w:rPr>
          <w:rFonts w:ascii="Marianne" w:hAnsi="Marianne"/>
          <w:bCs/>
        </w:rPr>
      </w:pPr>
      <w:r w:rsidRPr="00960B51">
        <w:rPr>
          <w:rFonts w:ascii="Marianne" w:hAnsi="Marianne"/>
          <w:bCs/>
        </w:rPr>
        <w:t xml:space="preserve">Nous souhaitons enfin écouter les familles et leur donner la place qui leur revient. Les familles représentent une source d’information et de connaissance de l’élève. </w:t>
      </w:r>
      <w:r w:rsidR="00DB474F" w:rsidRPr="00960B51">
        <w:rPr>
          <w:rFonts w:ascii="Marianne" w:hAnsi="Marianne"/>
          <w:bCs/>
        </w:rPr>
        <w:t>À</w:t>
      </w:r>
      <w:r w:rsidRPr="00960B51">
        <w:rPr>
          <w:rFonts w:ascii="Marianne" w:hAnsi="Marianne"/>
          <w:bCs/>
        </w:rPr>
        <w:t xml:space="preserve"> cet égard, le livret de parcours inclusif qui avait été élaboré lors de la consultation pour l’</w:t>
      </w:r>
      <w:r w:rsidR="00DB474F" w:rsidRPr="00960B51">
        <w:rPr>
          <w:rFonts w:ascii="Marianne" w:hAnsi="Marianne"/>
          <w:bCs/>
        </w:rPr>
        <w:t>É</w:t>
      </w:r>
      <w:r w:rsidRPr="00960B51">
        <w:rPr>
          <w:rFonts w:ascii="Marianne" w:hAnsi="Marianne"/>
          <w:bCs/>
        </w:rPr>
        <w:t xml:space="preserve">cole inclusive doit constituer un outil partagé. Il est maintenant nécessaire de travailler avec les associations représentant les familles afin de le finaliser, de l’expérimenter et de le déployer. </w:t>
      </w:r>
    </w:p>
    <w:p w14:paraId="148D907A" w14:textId="5D7BB1C0" w:rsidR="009225D9" w:rsidRPr="00073319" w:rsidRDefault="009225D9" w:rsidP="00F01D32">
      <w:pPr>
        <w:spacing w:after="160" w:line="259" w:lineRule="auto"/>
        <w:jc w:val="both"/>
        <w:rPr>
          <w:rFonts w:ascii="Marianne" w:hAnsi="Marianne"/>
          <w:bCs/>
        </w:rPr>
      </w:pPr>
      <w:r w:rsidRPr="00960B51">
        <w:rPr>
          <w:rFonts w:ascii="Marianne" w:hAnsi="Marianne"/>
          <w:bCs/>
        </w:rPr>
        <w:t xml:space="preserve">C’est ensemble que nous réussirons l’ambition de transformer l’école en </w:t>
      </w:r>
      <w:r w:rsidR="00DB474F" w:rsidRPr="00960B51">
        <w:rPr>
          <w:rFonts w:ascii="Marianne" w:hAnsi="Marianne"/>
          <w:bCs/>
        </w:rPr>
        <w:t>É</w:t>
      </w:r>
      <w:r w:rsidRPr="00960B51">
        <w:rPr>
          <w:rFonts w:ascii="Marianne" w:hAnsi="Marianne"/>
          <w:bCs/>
        </w:rPr>
        <w:t>cole inclusive. Continuer à rendre l’école accessible à toutes et tous, poursuivre le travail entrepris pour que chaque élève, quel que soit son handicap, puisse être scolarisé et accompagné à la hauteur de ses besoins, illustre au quotidien les valeurs de l’école de la République.</w:t>
      </w:r>
    </w:p>
    <w:p w14:paraId="10CDBDD1" w14:textId="3D043949" w:rsidR="00073319" w:rsidRPr="007050E4" w:rsidRDefault="009225D9" w:rsidP="00073319">
      <w:pPr>
        <w:autoSpaceDE w:val="0"/>
        <w:autoSpaceDN w:val="0"/>
        <w:adjustRightInd w:val="0"/>
        <w:spacing w:after="0" w:line="240" w:lineRule="auto"/>
        <w:ind w:left="4248" w:firstLine="708"/>
        <w:jc w:val="right"/>
        <w:rPr>
          <w:rFonts w:ascii="Marianne" w:hAnsi="Marianne"/>
          <w:b/>
          <w:bCs/>
        </w:rPr>
      </w:pPr>
      <w:r w:rsidRPr="007050E4">
        <w:rPr>
          <w:rFonts w:ascii="Marianne" w:hAnsi="Marianne"/>
          <w:b/>
          <w:bCs/>
        </w:rPr>
        <w:t>Sophie CLUZEL</w:t>
      </w:r>
      <w:r w:rsidR="007050E4" w:rsidRPr="007050E4">
        <w:rPr>
          <w:rFonts w:ascii="Marianne" w:hAnsi="Marianne"/>
          <w:b/>
          <w:bCs/>
        </w:rPr>
        <w:t>,</w:t>
      </w:r>
    </w:p>
    <w:p w14:paraId="00B67643" w14:textId="29541DB9" w:rsidR="00771A17" w:rsidRDefault="00073319" w:rsidP="0036233A">
      <w:pPr>
        <w:autoSpaceDE w:val="0"/>
        <w:autoSpaceDN w:val="0"/>
        <w:adjustRightInd w:val="0"/>
        <w:spacing w:after="0" w:line="240" w:lineRule="auto"/>
        <w:jc w:val="right"/>
        <w:rPr>
          <w:rFonts w:ascii="Marianne" w:hAnsi="Marianne"/>
          <w:b/>
          <w:bCs/>
        </w:rPr>
      </w:pPr>
      <w:r w:rsidRPr="007050E4">
        <w:rPr>
          <w:rFonts w:ascii="Marianne" w:hAnsi="Marianne"/>
          <w:b/>
          <w:bCs/>
        </w:rPr>
        <w:t>Secrétaire d’État auprès du</w:t>
      </w:r>
      <w:r w:rsidR="0036233A" w:rsidRPr="007050E4">
        <w:rPr>
          <w:rFonts w:ascii="Marianne" w:hAnsi="Marianne"/>
          <w:b/>
          <w:bCs/>
        </w:rPr>
        <w:t xml:space="preserve"> </w:t>
      </w:r>
      <w:r w:rsidR="002A75B7">
        <w:rPr>
          <w:rFonts w:ascii="Marianne" w:hAnsi="Marianne"/>
          <w:b/>
          <w:bCs/>
        </w:rPr>
        <w:t>P</w:t>
      </w:r>
      <w:r w:rsidRPr="007050E4">
        <w:rPr>
          <w:rFonts w:ascii="Marianne" w:hAnsi="Marianne"/>
          <w:b/>
          <w:bCs/>
        </w:rPr>
        <w:t>remier</w:t>
      </w:r>
      <w:r w:rsidR="0036233A" w:rsidRPr="007050E4">
        <w:rPr>
          <w:rFonts w:ascii="Marianne" w:hAnsi="Marianne"/>
          <w:b/>
          <w:bCs/>
        </w:rPr>
        <w:t xml:space="preserve"> </w:t>
      </w:r>
      <w:r w:rsidRPr="007050E4">
        <w:rPr>
          <w:rFonts w:ascii="Marianne" w:hAnsi="Marianne"/>
          <w:b/>
          <w:bCs/>
        </w:rPr>
        <w:t xml:space="preserve">ministre, </w:t>
      </w:r>
      <w:r w:rsidR="007A7914">
        <w:rPr>
          <w:rFonts w:ascii="Marianne" w:hAnsi="Marianne"/>
          <w:b/>
          <w:bCs/>
        </w:rPr>
        <w:t xml:space="preserve">en </w:t>
      </w:r>
      <w:r w:rsidRPr="007050E4">
        <w:rPr>
          <w:rFonts w:ascii="Marianne" w:hAnsi="Marianne"/>
          <w:b/>
          <w:bCs/>
        </w:rPr>
        <w:t>charge des personnes handicapées</w:t>
      </w:r>
    </w:p>
    <w:p w14:paraId="6E608D7C" w14:textId="77777777" w:rsidR="00D53516" w:rsidRDefault="00D53516" w:rsidP="006C52DF">
      <w:pPr>
        <w:spacing w:after="160" w:line="259" w:lineRule="auto"/>
        <w:rPr>
          <w:rFonts w:ascii="Marianne" w:hAnsi="Marianne"/>
          <w:b/>
          <w:bCs/>
        </w:rPr>
      </w:pPr>
    </w:p>
    <w:p w14:paraId="0DE143A6" w14:textId="77777777" w:rsidR="00D53516" w:rsidRDefault="00D53516" w:rsidP="006C52DF">
      <w:pPr>
        <w:spacing w:after="160" w:line="259" w:lineRule="auto"/>
        <w:rPr>
          <w:rFonts w:ascii="Marianne" w:hAnsi="Marianne"/>
          <w:b/>
          <w:color w:val="16829E"/>
          <w:sz w:val="56"/>
          <w:szCs w:val="56"/>
        </w:rPr>
      </w:pPr>
    </w:p>
    <w:p w14:paraId="72E3AAF3" w14:textId="4D4FEA6D" w:rsidR="007E11C5" w:rsidRPr="00D53516" w:rsidRDefault="007E11C5" w:rsidP="006C52DF">
      <w:pPr>
        <w:spacing w:after="160" w:line="259" w:lineRule="auto"/>
        <w:rPr>
          <w:rFonts w:ascii="Marianne" w:hAnsi="Marianne"/>
          <w:b/>
          <w:bCs/>
        </w:rPr>
      </w:pPr>
      <w:r w:rsidRPr="007D2582">
        <w:rPr>
          <w:rFonts w:ascii="Marianne" w:hAnsi="Marianne"/>
          <w:b/>
          <w:color w:val="16829E"/>
          <w:sz w:val="56"/>
          <w:szCs w:val="56"/>
        </w:rPr>
        <w:t xml:space="preserve">Sommaire </w:t>
      </w:r>
    </w:p>
    <w:p w14:paraId="4B81DA71" w14:textId="5DF9344F" w:rsidR="00D53516" w:rsidRDefault="006C52DF" w:rsidP="00D53516">
      <w:pPr>
        <w:pStyle w:val="TM2"/>
        <w:rPr>
          <w:rFonts w:ascii="Marianne" w:hAnsi="Marianne"/>
          <w:sz w:val="28"/>
          <w:szCs w:val="28"/>
        </w:rPr>
      </w:pPr>
      <w:r w:rsidRPr="006C52DF">
        <w:rPr>
          <w:rFonts w:ascii="Marianne" w:hAnsi="Marianne"/>
          <w:webHidden/>
          <w:sz w:val="22"/>
          <w:szCs w:val="22"/>
        </w:rPr>
        <w:tab/>
      </w:r>
    </w:p>
    <w:p w14:paraId="3B8F83BA" w14:textId="66CA6F11" w:rsidR="006C52DF" w:rsidRDefault="006C52DF" w:rsidP="00FC36CB">
      <w:pPr>
        <w:pStyle w:val="TM2"/>
        <w:spacing w:after="240" w:line="360" w:lineRule="auto"/>
        <w:ind w:left="0"/>
        <w:rPr>
          <w:rFonts w:ascii="Marianne" w:hAnsi="Marianne"/>
          <w:webHidden/>
          <w:sz w:val="28"/>
          <w:szCs w:val="28"/>
        </w:rPr>
      </w:pPr>
      <w:r w:rsidRPr="00FC36CB">
        <w:rPr>
          <w:rFonts w:ascii="Marianne" w:hAnsi="Marianne"/>
          <w:sz w:val="28"/>
          <w:szCs w:val="28"/>
        </w:rPr>
        <w:t>Une progression constante de la scolarisation des élèves en situation de handicap accompagnés ou non</w:t>
      </w:r>
      <w:r w:rsidRPr="00FC36CB">
        <w:rPr>
          <w:rFonts w:ascii="Marianne" w:hAnsi="Marianne"/>
          <w:webHidden/>
          <w:sz w:val="28"/>
          <w:szCs w:val="28"/>
        </w:rPr>
        <w:tab/>
      </w:r>
      <w:r w:rsidR="000B4701">
        <w:rPr>
          <w:rFonts w:ascii="Marianne" w:hAnsi="Marianne"/>
          <w:webHidden/>
          <w:sz w:val="28"/>
          <w:szCs w:val="28"/>
        </w:rPr>
        <w:t>7</w:t>
      </w:r>
    </w:p>
    <w:p w14:paraId="0BEEE1BA" w14:textId="207565E7" w:rsidR="00330A36" w:rsidRPr="00330A36" w:rsidRDefault="00330A36" w:rsidP="00330A36">
      <w:pPr>
        <w:rPr>
          <w:rFonts w:ascii="Marianne" w:hAnsi="Marianne"/>
          <w:noProof/>
          <w:webHidden/>
          <w:sz w:val="28"/>
          <w:szCs w:val="28"/>
        </w:rPr>
      </w:pPr>
      <w:r w:rsidRPr="00330A36">
        <w:rPr>
          <w:rFonts w:ascii="Marianne" w:hAnsi="Marianne"/>
          <w:noProof/>
          <w:webHidden/>
          <w:sz w:val="28"/>
          <w:szCs w:val="28"/>
        </w:rPr>
        <w:t>Une augmentation constante de l’offre de</w:t>
      </w:r>
      <w:r w:rsidR="00663D84">
        <w:rPr>
          <w:rFonts w:ascii="Marianne" w:hAnsi="Marianne"/>
          <w:noProof/>
          <w:webHidden/>
          <w:sz w:val="28"/>
          <w:szCs w:val="28"/>
        </w:rPr>
        <w:t xml:space="preserve">  S</w:t>
      </w:r>
      <w:r w:rsidRPr="00330A36">
        <w:rPr>
          <w:rFonts w:ascii="Marianne" w:hAnsi="Marianne"/>
          <w:noProof/>
          <w:webHidden/>
          <w:sz w:val="28"/>
          <w:szCs w:val="28"/>
        </w:rPr>
        <w:t>ESSAD</w:t>
      </w:r>
      <w:r w:rsidR="00771A17">
        <w:rPr>
          <w:rFonts w:ascii="Marianne" w:hAnsi="Marianne"/>
          <w:noProof/>
          <w:webHidden/>
          <w:sz w:val="28"/>
          <w:szCs w:val="28"/>
        </w:rPr>
        <w:t>..........................</w:t>
      </w:r>
      <w:r w:rsidR="000B4701">
        <w:rPr>
          <w:rFonts w:ascii="Marianne" w:hAnsi="Marianne"/>
          <w:noProof/>
          <w:webHidden/>
          <w:sz w:val="28"/>
          <w:szCs w:val="28"/>
        </w:rPr>
        <w:t>9</w:t>
      </w:r>
    </w:p>
    <w:p w14:paraId="0BBD3F08" w14:textId="78288BB8" w:rsidR="006C52DF" w:rsidRPr="00FC36CB" w:rsidRDefault="006C52DF" w:rsidP="00FC36CB">
      <w:pPr>
        <w:pStyle w:val="TM2"/>
        <w:spacing w:after="240" w:line="360" w:lineRule="auto"/>
        <w:ind w:left="0"/>
        <w:rPr>
          <w:rFonts w:ascii="Marianne" w:eastAsiaTheme="minorEastAsia" w:hAnsi="Marianne" w:cstheme="minorBidi"/>
          <w:sz w:val="28"/>
          <w:szCs w:val="28"/>
          <w:lang w:eastAsia="fr-FR"/>
        </w:rPr>
      </w:pPr>
      <w:r w:rsidRPr="00FC36CB">
        <w:rPr>
          <w:rFonts w:ascii="Marianne" w:hAnsi="Marianne"/>
          <w:noProof w:val="0"/>
          <w:sz w:val="28"/>
          <w:szCs w:val="28"/>
        </w:rPr>
        <w:t>Un appui effectif aux familles pour les soutenir</w:t>
      </w:r>
      <w:r w:rsidR="000B4701">
        <w:rPr>
          <w:rFonts w:ascii="Marianne" w:hAnsi="Marianne"/>
          <w:noProof w:val="0"/>
          <w:sz w:val="28"/>
          <w:szCs w:val="28"/>
        </w:rPr>
        <w:t>…………………………</w:t>
      </w:r>
      <w:proofErr w:type="gramStart"/>
      <w:r w:rsidR="000B4701">
        <w:rPr>
          <w:rFonts w:ascii="Marianne" w:hAnsi="Marianne"/>
          <w:noProof w:val="0"/>
          <w:sz w:val="28"/>
          <w:szCs w:val="28"/>
        </w:rPr>
        <w:t>…….</w:t>
      </w:r>
      <w:proofErr w:type="gramEnd"/>
      <w:r w:rsidR="000B4701">
        <w:rPr>
          <w:rFonts w:ascii="Marianne" w:hAnsi="Marianne"/>
          <w:webHidden/>
          <w:sz w:val="28"/>
          <w:szCs w:val="28"/>
        </w:rPr>
        <w:t>10</w:t>
      </w:r>
    </w:p>
    <w:p w14:paraId="7627BBD1" w14:textId="1C572F90" w:rsidR="006C52DF" w:rsidRPr="00FC36CB" w:rsidRDefault="006C52DF" w:rsidP="00FC36CB">
      <w:pPr>
        <w:pStyle w:val="TM2"/>
        <w:spacing w:after="240" w:line="360" w:lineRule="auto"/>
        <w:ind w:left="0"/>
        <w:rPr>
          <w:rFonts w:ascii="Marianne" w:eastAsiaTheme="minorEastAsia" w:hAnsi="Marianne" w:cstheme="minorBidi"/>
          <w:sz w:val="28"/>
          <w:szCs w:val="28"/>
          <w:lang w:eastAsia="fr-FR"/>
        </w:rPr>
      </w:pPr>
      <w:r w:rsidRPr="00FC36CB">
        <w:rPr>
          <w:rFonts w:ascii="Marianne" w:hAnsi="Marianne"/>
          <w:sz w:val="28"/>
          <w:szCs w:val="28"/>
        </w:rPr>
        <w:t>Des modes de scolarisation diversifiés et nombreux pour garantir le parcours des élèves</w:t>
      </w:r>
      <w:r w:rsidRPr="00FC36CB">
        <w:rPr>
          <w:rFonts w:ascii="Marianne" w:hAnsi="Marianne"/>
          <w:webHidden/>
          <w:sz w:val="28"/>
          <w:szCs w:val="28"/>
        </w:rPr>
        <w:tab/>
      </w:r>
      <w:r w:rsidR="001446CE" w:rsidRPr="00FC36CB">
        <w:rPr>
          <w:rFonts w:ascii="Marianne" w:hAnsi="Marianne"/>
          <w:webHidden/>
          <w:sz w:val="28"/>
          <w:szCs w:val="28"/>
        </w:rPr>
        <w:t>1</w:t>
      </w:r>
      <w:r w:rsidR="000B4701">
        <w:rPr>
          <w:rFonts w:ascii="Marianne" w:hAnsi="Marianne"/>
          <w:webHidden/>
          <w:sz w:val="28"/>
          <w:szCs w:val="28"/>
        </w:rPr>
        <w:t>4</w:t>
      </w:r>
    </w:p>
    <w:p w14:paraId="6D5D3DAE" w14:textId="74D9672C" w:rsidR="006C52DF" w:rsidRPr="00FC36CB" w:rsidRDefault="006C52DF" w:rsidP="00FC36CB">
      <w:pPr>
        <w:pStyle w:val="TM2"/>
        <w:spacing w:after="240" w:line="360" w:lineRule="auto"/>
        <w:ind w:left="0"/>
        <w:rPr>
          <w:rFonts w:ascii="Marianne" w:eastAsiaTheme="minorEastAsia" w:hAnsi="Marianne" w:cstheme="minorBidi"/>
          <w:sz w:val="28"/>
          <w:szCs w:val="28"/>
          <w:lang w:eastAsia="fr-FR"/>
        </w:rPr>
      </w:pPr>
      <w:r w:rsidRPr="00FC36CB">
        <w:rPr>
          <w:rFonts w:ascii="Marianne" w:eastAsia="Arial Black" w:hAnsi="Marianne"/>
          <w:sz w:val="28"/>
          <w:szCs w:val="28"/>
        </w:rPr>
        <w:t>Un déploiement des PIAL et des dispositifs médico-sociaux pour mieux accompagner</w:t>
      </w:r>
      <w:r w:rsidR="0036233A">
        <w:rPr>
          <w:rFonts w:ascii="Marianne" w:eastAsia="Arial Black" w:hAnsi="Marianne"/>
          <w:sz w:val="28"/>
          <w:szCs w:val="28"/>
        </w:rPr>
        <w:t xml:space="preserve"> …</w:t>
      </w:r>
      <w:r w:rsidR="007050E4">
        <w:rPr>
          <w:rFonts w:ascii="Marianne" w:hAnsi="Marianne"/>
          <w:webHidden/>
          <w:sz w:val="28"/>
          <w:szCs w:val="28"/>
        </w:rPr>
        <w:t>…………………..</w:t>
      </w:r>
      <w:r w:rsidR="00541671" w:rsidRPr="00FC36CB">
        <w:rPr>
          <w:rFonts w:ascii="Marianne" w:hAnsi="Marianne"/>
          <w:webHidden/>
          <w:sz w:val="28"/>
          <w:szCs w:val="28"/>
        </w:rPr>
        <w:t>………………</w:t>
      </w:r>
      <w:r w:rsidR="00335466">
        <w:rPr>
          <w:rFonts w:ascii="Marianne" w:hAnsi="Marianne"/>
          <w:webHidden/>
          <w:sz w:val="28"/>
          <w:szCs w:val="28"/>
        </w:rPr>
        <w:t>.</w:t>
      </w:r>
      <w:r w:rsidR="00541671" w:rsidRPr="00FC36CB">
        <w:rPr>
          <w:rFonts w:ascii="Marianne" w:hAnsi="Marianne"/>
          <w:webHidden/>
          <w:sz w:val="28"/>
          <w:szCs w:val="28"/>
        </w:rPr>
        <w:t>………………</w:t>
      </w:r>
      <w:r w:rsidR="0036233A">
        <w:rPr>
          <w:rFonts w:ascii="Marianne" w:hAnsi="Marianne"/>
          <w:webHidden/>
          <w:sz w:val="28"/>
          <w:szCs w:val="28"/>
        </w:rPr>
        <w:t>...</w:t>
      </w:r>
      <w:r w:rsidR="00541671" w:rsidRPr="00FC36CB">
        <w:rPr>
          <w:rFonts w:ascii="Marianne" w:hAnsi="Marianne"/>
          <w:webHidden/>
          <w:sz w:val="28"/>
          <w:szCs w:val="28"/>
        </w:rPr>
        <w:t>………</w:t>
      </w:r>
      <w:r w:rsidR="00FC36CB">
        <w:rPr>
          <w:rFonts w:ascii="Marianne" w:hAnsi="Marianne"/>
          <w:webHidden/>
          <w:sz w:val="28"/>
          <w:szCs w:val="28"/>
        </w:rPr>
        <w:t>…</w:t>
      </w:r>
      <w:r w:rsidR="00663D84">
        <w:rPr>
          <w:rFonts w:ascii="Marianne" w:hAnsi="Marianne"/>
          <w:webHidden/>
          <w:sz w:val="28"/>
          <w:szCs w:val="28"/>
        </w:rPr>
        <w:t>……….</w:t>
      </w:r>
      <w:r w:rsidR="000F297E">
        <w:rPr>
          <w:rFonts w:ascii="Marianne" w:hAnsi="Marianne"/>
          <w:webHidden/>
          <w:sz w:val="28"/>
          <w:szCs w:val="28"/>
        </w:rPr>
        <w:t>1</w:t>
      </w:r>
      <w:r w:rsidR="000B4701">
        <w:rPr>
          <w:rFonts w:ascii="Marianne" w:hAnsi="Marianne"/>
          <w:webHidden/>
          <w:sz w:val="28"/>
          <w:szCs w:val="28"/>
        </w:rPr>
        <w:t>7</w:t>
      </w:r>
    </w:p>
    <w:p w14:paraId="2D1426AF" w14:textId="4FB5C491" w:rsidR="006C52DF" w:rsidRPr="00FC36CB" w:rsidRDefault="006C52DF" w:rsidP="00FC36CB">
      <w:pPr>
        <w:pStyle w:val="TM2"/>
        <w:spacing w:after="240" w:line="360" w:lineRule="auto"/>
        <w:ind w:left="0"/>
        <w:rPr>
          <w:rFonts w:ascii="Marianne" w:eastAsiaTheme="minorEastAsia" w:hAnsi="Marianne" w:cstheme="minorBidi"/>
          <w:sz w:val="28"/>
          <w:szCs w:val="28"/>
          <w:lang w:eastAsia="fr-FR"/>
        </w:rPr>
      </w:pPr>
      <w:r w:rsidRPr="00FC36CB">
        <w:rPr>
          <w:rFonts w:ascii="Marianne" w:hAnsi="Marianne"/>
          <w:sz w:val="28"/>
          <w:szCs w:val="28"/>
        </w:rPr>
        <w:t>Un partenariat consolidé pour s’assurer de la qualité et trouver des solutions</w:t>
      </w:r>
      <w:r w:rsidRPr="00FC36CB">
        <w:rPr>
          <w:rFonts w:ascii="Marianne" w:hAnsi="Marianne"/>
          <w:webHidden/>
          <w:sz w:val="28"/>
          <w:szCs w:val="28"/>
        </w:rPr>
        <w:tab/>
      </w:r>
      <w:r w:rsidR="000F297E">
        <w:rPr>
          <w:rFonts w:ascii="Marianne" w:hAnsi="Marianne"/>
          <w:webHidden/>
          <w:sz w:val="28"/>
          <w:szCs w:val="28"/>
        </w:rPr>
        <w:t>2</w:t>
      </w:r>
      <w:r w:rsidR="000B4701">
        <w:rPr>
          <w:rFonts w:ascii="Marianne" w:hAnsi="Marianne"/>
          <w:webHidden/>
          <w:sz w:val="28"/>
          <w:szCs w:val="28"/>
        </w:rPr>
        <w:t>2</w:t>
      </w:r>
    </w:p>
    <w:p w14:paraId="791CE5C2" w14:textId="22C09336" w:rsidR="006C52DF" w:rsidRPr="00FC36CB" w:rsidRDefault="006C52DF" w:rsidP="00FC36CB">
      <w:pPr>
        <w:pStyle w:val="TM2"/>
        <w:spacing w:after="240" w:line="360" w:lineRule="auto"/>
        <w:ind w:left="0"/>
        <w:rPr>
          <w:rFonts w:ascii="Marianne" w:eastAsiaTheme="minorEastAsia" w:hAnsi="Marianne" w:cstheme="minorBidi"/>
          <w:sz w:val="28"/>
          <w:szCs w:val="28"/>
          <w:lang w:eastAsia="fr-FR"/>
        </w:rPr>
      </w:pPr>
      <w:r w:rsidRPr="00FC36CB">
        <w:rPr>
          <w:rFonts w:ascii="Marianne" w:hAnsi="Marianne"/>
          <w:sz w:val="28"/>
          <w:szCs w:val="28"/>
        </w:rPr>
        <w:t>Des outils pour le suivi des élèves</w:t>
      </w:r>
      <w:r w:rsidRPr="00FC36CB">
        <w:rPr>
          <w:rFonts w:ascii="Marianne" w:hAnsi="Marianne"/>
          <w:webHidden/>
          <w:sz w:val="28"/>
          <w:szCs w:val="28"/>
        </w:rPr>
        <w:tab/>
      </w:r>
      <w:r w:rsidR="000F297E">
        <w:rPr>
          <w:rFonts w:ascii="Marianne" w:hAnsi="Marianne"/>
          <w:webHidden/>
          <w:sz w:val="28"/>
          <w:szCs w:val="28"/>
        </w:rPr>
        <w:t>2</w:t>
      </w:r>
      <w:r w:rsidR="000B4701">
        <w:rPr>
          <w:rFonts w:ascii="Marianne" w:hAnsi="Marianne"/>
          <w:webHidden/>
          <w:sz w:val="28"/>
          <w:szCs w:val="28"/>
        </w:rPr>
        <w:t>4</w:t>
      </w:r>
    </w:p>
    <w:p w14:paraId="64A729AD" w14:textId="093EE90D" w:rsidR="006C52DF" w:rsidRPr="00FC36CB" w:rsidRDefault="006C52DF" w:rsidP="00FC36CB">
      <w:pPr>
        <w:pStyle w:val="TM2"/>
        <w:spacing w:after="240" w:line="360" w:lineRule="auto"/>
        <w:ind w:left="0"/>
        <w:rPr>
          <w:rFonts w:ascii="Marianne" w:eastAsiaTheme="minorEastAsia" w:hAnsi="Marianne" w:cstheme="minorBidi"/>
          <w:sz w:val="28"/>
          <w:szCs w:val="28"/>
          <w:lang w:eastAsia="fr-FR"/>
        </w:rPr>
      </w:pPr>
      <w:r w:rsidRPr="00FC36CB">
        <w:rPr>
          <w:rFonts w:ascii="Marianne" w:hAnsi="Marianne"/>
          <w:sz w:val="28"/>
          <w:szCs w:val="28"/>
        </w:rPr>
        <w:t>Une meilleure formation pour les personnels</w:t>
      </w:r>
      <w:r w:rsidRPr="00FC36CB">
        <w:rPr>
          <w:rFonts w:ascii="Marianne" w:hAnsi="Marianne"/>
          <w:webHidden/>
          <w:sz w:val="28"/>
          <w:szCs w:val="28"/>
        </w:rPr>
        <w:tab/>
      </w:r>
      <w:r w:rsidR="000F297E">
        <w:rPr>
          <w:rFonts w:ascii="Marianne" w:hAnsi="Marianne"/>
          <w:webHidden/>
          <w:sz w:val="28"/>
          <w:szCs w:val="28"/>
        </w:rPr>
        <w:t>2</w:t>
      </w:r>
      <w:r w:rsidR="000B4701">
        <w:rPr>
          <w:rFonts w:ascii="Marianne" w:hAnsi="Marianne"/>
          <w:webHidden/>
          <w:sz w:val="28"/>
          <w:szCs w:val="28"/>
        </w:rPr>
        <w:t>5</w:t>
      </w:r>
    </w:p>
    <w:p w14:paraId="7BF6C8C1" w14:textId="7A7408E9" w:rsidR="007E11C5" w:rsidRPr="00FC36CB" w:rsidRDefault="006C52DF" w:rsidP="00FC36CB">
      <w:pPr>
        <w:spacing w:after="240" w:line="360" w:lineRule="auto"/>
        <w:rPr>
          <w:rFonts w:ascii="Marianne" w:hAnsi="Marianne"/>
          <w:noProof/>
          <w:sz w:val="28"/>
          <w:szCs w:val="28"/>
        </w:rPr>
      </w:pPr>
      <w:r w:rsidRPr="00FC36CB">
        <w:rPr>
          <w:rFonts w:ascii="Marianne" w:hAnsi="Marianne"/>
          <w:noProof/>
          <w:sz w:val="28"/>
          <w:szCs w:val="28"/>
        </w:rPr>
        <w:t>Des objectifs concrets……………</w:t>
      </w:r>
      <w:r w:rsidR="00FC36CB">
        <w:rPr>
          <w:rFonts w:ascii="Marianne" w:hAnsi="Marianne"/>
          <w:noProof/>
          <w:sz w:val="28"/>
          <w:szCs w:val="28"/>
        </w:rPr>
        <w:t>………</w:t>
      </w:r>
      <w:r w:rsidR="007050E4">
        <w:rPr>
          <w:rFonts w:ascii="Marianne" w:hAnsi="Marianne"/>
          <w:noProof/>
          <w:sz w:val="28"/>
          <w:szCs w:val="28"/>
        </w:rPr>
        <w:t>……</w:t>
      </w:r>
      <w:r w:rsidR="00FC36CB">
        <w:rPr>
          <w:rFonts w:ascii="Marianne" w:hAnsi="Marianne"/>
          <w:noProof/>
          <w:sz w:val="28"/>
          <w:szCs w:val="28"/>
        </w:rPr>
        <w:t>……………………</w:t>
      </w:r>
      <w:r w:rsidR="00663D84">
        <w:rPr>
          <w:rFonts w:ascii="Marianne" w:hAnsi="Marianne"/>
          <w:noProof/>
          <w:sz w:val="28"/>
          <w:szCs w:val="28"/>
        </w:rPr>
        <w:t>…</w:t>
      </w:r>
      <w:r w:rsidR="00FC36CB">
        <w:rPr>
          <w:rFonts w:ascii="Marianne" w:hAnsi="Marianne"/>
          <w:noProof/>
          <w:sz w:val="28"/>
          <w:szCs w:val="28"/>
        </w:rPr>
        <w:t>…</w:t>
      </w:r>
      <w:r w:rsidR="00663D84">
        <w:rPr>
          <w:rFonts w:ascii="Marianne" w:hAnsi="Marianne"/>
          <w:noProof/>
          <w:sz w:val="28"/>
          <w:szCs w:val="28"/>
        </w:rPr>
        <w:t>……</w:t>
      </w:r>
      <w:r w:rsidR="00663D84">
        <w:rPr>
          <w:rFonts w:cs="Calibri"/>
          <w:noProof/>
          <w:sz w:val="28"/>
          <w:szCs w:val="28"/>
        </w:rPr>
        <w:t>………</w:t>
      </w:r>
      <w:r w:rsidR="00FC36CB">
        <w:rPr>
          <w:rFonts w:ascii="Marianne" w:hAnsi="Marianne"/>
          <w:noProof/>
          <w:sz w:val="28"/>
          <w:szCs w:val="28"/>
        </w:rPr>
        <w:t>….</w:t>
      </w:r>
      <w:r w:rsidR="00541671" w:rsidRPr="00FC36CB">
        <w:rPr>
          <w:rFonts w:ascii="Marianne" w:hAnsi="Marianne"/>
          <w:noProof/>
          <w:sz w:val="28"/>
          <w:szCs w:val="28"/>
        </w:rPr>
        <w:t>…….2</w:t>
      </w:r>
      <w:r w:rsidR="000B4701">
        <w:rPr>
          <w:rFonts w:ascii="Marianne" w:hAnsi="Marianne"/>
          <w:noProof/>
          <w:sz w:val="28"/>
          <w:szCs w:val="28"/>
        </w:rPr>
        <w:t>7</w:t>
      </w:r>
      <w:bookmarkStart w:id="0" w:name="_GoBack"/>
      <w:bookmarkEnd w:id="0"/>
    </w:p>
    <w:p w14:paraId="45809E6E" w14:textId="77777777" w:rsidR="006C52DF" w:rsidRPr="006C52DF" w:rsidRDefault="006C52DF" w:rsidP="006C52DF">
      <w:pPr>
        <w:rPr>
          <w:rFonts w:ascii="Marianne" w:hAnsi="Marianne"/>
          <w:noProof/>
        </w:rPr>
      </w:pPr>
    </w:p>
    <w:p w14:paraId="724AC7C9" w14:textId="77777777" w:rsidR="006C52DF" w:rsidRPr="006C52DF" w:rsidRDefault="006C52DF" w:rsidP="006C52DF">
      <w:pPr>
        <w:rPr>
          <w:rFonts w:ascii="Marianne Light" w:hAnsi="Marianne Light"/>
          <w:noProof/>
        </w:rPr>
      </w:pPr>
    </w:p>
    <w:p w14:paraId="39DF6474" w14:textId="77777777" w:rsidR="00477715" w:rsidRDefault="00477715" w:rsidP="00844242">
      <w:pPr>
        <w:spacing w:after="0" w:line="240" w:lineRule="auto"/>
        <w:rPr>
          <w:rFonts w:ascii="Marianne Light" w:hAnsi="Marianne Light"/>
          <w:b/>
          <w:color w:val="E74759"/>
          <w:sz w:val="32"/>
          <w:szCs w:val="32"/>
          <w:lang w:eastAsia="fr-FR"/>
        </w:rPr>
      </w:pPr>
    </w:p>
    <w:p w14:paraId="4A1D887D" w14:textId="77777777" w:rsidR="00477715" w:rsidRDefault="00477715" w:rsidP="00844242">
      <w:pPr>
        <w:spacing w:after="0" w:line="240" w:lineRule="auto"/>
        <w:rPr>
          <w:rFonts w:ascii="Marianne Light" w:hAnsi="Marianne Light"/>
          <w:b/>
          <w:color w:val="E74759"/>
          <w:sz w:val="32"/>
          <w:szCs w:val="32"/>
          <w:lang w:eastAsia="fr-FR"/>
        </w:rPr>
      </w:pPr>
    </w:p>
    <w:p w14:paraId="6A09EEC9" w14:textId="77777777" w:rsidR="00541671" w:rsidRDefault="00541671" w:rsidP="00844242">
      <w:pPr>
        <w:spacing w:after="0" w:line="240" w:lineRule="auto"/>
        <w:rPr>
          <w:rFonts w:ascii="Marianne Light" w:hAnsi="Marianne Light"/>
          <w:b/>
          <w:color w:val="E74759"/>
          <w:sz w:val="32"/>
          <w:szCs w:val="32"/>
          <w:lang w:eastAsia="fr-FR"/>
        </w:rPr>
      </w:pPr>
    </w:p>
    <w:p w14:paraId="1A1A8AE2" w14:textId="77777777" w:rsidR="00541671" w:rsidRDefault="00541671" w:rsidP="00844242">
      <w:pPr>
        <w:spacing w:after="0" w:line="240" w:lineRule="auto"/>
        <w:rPr>
          <w:rFonts w:ascii="Marianne Light" w:hAnsi="Marianne Light"/>
          <w:b/>
          <w:color w:val="E74759"/>
          <w:sz w:val="32"/>
          <w:szCs w:val="32"/>
          <w:lang w:eastAsia="fr-FR"/>
        </w:rPr>
      </w:pPr>
    </w:p>
    <w:p w14:paraId="074ECF3B" w14:textId="77777777" w:rsidR="00541671" w:rsidRDefault="00541671" w:rsidP="00844242">
      <w:pPr>
        <w:spacing w:after="0" w:line="240" w:lineRule="auto"/>
        <w:rPr>
          <w:rFonts w:ascii="Marianne Light" w:hAnsi="Marianne Light"/>
          <w:b/>
          <w:color w:val="E74759"/>
          <w:sz w:val="32"/>
          <w:szCs w:val="32"/>
          <w:lang w:eastAsia="fr-FR"/>
        </w:rPr>
      </w:pPr>
    </w:p>
    <w:p w14:paraId="001E71BC" w14:textId="72CCFF6C" w:rsidR="00541671" w:rsidRDefault="00541671" w:rsidP="00844242">
      <w:pPr>
        <w:spacing w:after="0" w:line="240" w:lineRule="auto"/>
        <w:rPr>
          <w:rFonts w:ascii="Marianne Light" w:hAnsi="Marianne Light"/>
          <w:b/>
          <w:color w:val="E74759"/>
          <w:sz w:val="32"/>
          <w:szCs w:val="32"/>
          <w:lang w:eastAsia="fr-FR"/>
        </w:rPr>
      </w:pPr>
    </w:p>
    <w:p w14:paraId="2AFDF877" w14:textId="77777777" w:rsidR="000F297E" w:rsidRDefault="000F297E">
      <w:pPr>
        <w:spacing w:after="160" w:line="259" w:lineRule="auto"/>
        <w:rPr>
          <w:rFonts w:ascii="Marianne Light" w:hAnsi="Marianne Light"/>
          <w:b/>
          <w:color w:val="E74759"/>
          <w:sz w:val="32"/>
          <w:szCs w:val="32"/>
          <w:lang w:eastAsia="fr-FR"/>
        </w:rPr>
      </w:pPr>
      <w:r>
        <w:rPr>
          <w:rFonts w:ascii="Marianne Light" w:hAnsi="Marianne Light"/>
          <w:b/>
          <w:color w:val="E74759"/>
          <w:sz w:val="32"/>
          <w:szCs w:val="32"/>
          <w:lang w:eastAsia="fr-FR"/>
        </w:rPr>
        <w:br w:type="page"/>
      </w:r>
    </w:p>
    <w:p w14:paraId="47A437AA" w14:textId="77777777" w:rsidR="00541671" w:rsidRDefault="00541671" w:rsidP="00844242">
      <w:pPr>
        <w:spacing w:after="0" w:line="240" w:lineRule="auto"/>
        <w:rPr>
          <w:rFonts w:ascii="Marianne Light" w:hAnsi="Marianne Light"/>
          <w:b/>
          <w:color w:val="E74759"/>
          <w:sz w:val="32"/>
          <w:szCs w:val="32"/>
          <w:lang w:eastAsia="fr-FR"/>
        </w:rPr>
      </w:pPr>
    </w:p>
    <w:p w14:paraId="278662B2" w14:textId="77777777" w:rsidR="00D53516" w:rsidRDefault="00D53516" w:rsidP="007D2582">
      <w:pPr>
        <w:spacing w:after="0" w:line="240" w:lineRule="auto"/>
        <w:rPr>
          <w:rFonts w:ascii="Marianne" w:hAnsi="Marianne"/>
          <w:b/>
          <w:color w:val="16829E"/>
          <w:sz w:val="40"/>
          <w:szCs w:val="40"/>
        </w:rPr>
      </w:pPr>
      <w:bookmarkStart w:id="1" w:name="_Toc55486264"/>
    </w:p>
    <w:p w14:paraId="01F85259" w14:textId="378FED10" w:rsidR="004A62E5" w:rsidRPr="006F464D" w:rsidRDefault="00AC5CED" w:rsidP="007D2582">
      <w:pPr>
        <w:spacing w:after="0" w:line="240" w:lineRule="auto"/>
        <w:rPr>
          <w:rFonts w:ascii="Marianne" w:hAnsi="Marianne"/>
          <w:b/>
          <w:color w:val="16829E"/>
          <w:sz w:val="40"/>
          <w:szCs w:val="40"/>
        </w:rPr>
      </w:pPr>
      <w:r w:rsidRPr="006F464D">
        <w:rPr>
          <w:rFonts w:ascii="Marianne" w:hAnsi="Marianne"/>
          <w:b/>
          <w:color w:val="16829E"/>
          <w:sz w:val="40"/>
          <w:szCs w:val="40"/>
        </w:rPr>
        <w:t>Une</w:t>
      </w:r>
      <w:r w:rsidR="008F4C3B" w:rsidRPr="006F464D">
        <w:rPr>
          <w:rFonts w:ascii="Marianne" w:hAnsi="Marianne"/>
          <w:b/>
          <w:color w:val="16829E"/>
          <w:sz w:val="40"/>
          <w:szCs w:val="40"/>
        </w:rPr>
        <w:t xml:space="preserve"> </w:t>
      </w:r>
      <w:r w:rsidR="002B70AB" w:rsidRPr="006F464D">
        <w:rPr>
          <w:rFonts w:ascii="Marianne" w:hAnsi="Marianne"/>
          <w:b/>
          <w:color w:val="16829E"/>
          <w:sz w:val="40"/>
          <w:szCs w:val="40"/>
        </w:rPr>
        <w:t xml:space="preserve">progression constante de la </w:t>
      </w:r>
      <w:r w:rsidR="008F4C3B" w:rsidRPr="006F464D">
        <w:rPr>
          <w:rFonts w:ascii="Marianne" w:hAnsi="Marianne"/>
          <w:b/>
          <w:color w:val="16829E"/>
          <w:sz w:val="40"/>
          <w:szCs w:val="40"/>
        </w:rPr>
        <w:t xml:space="preserve">scolarisation </w:t>
      </w:r>
      <w:r w:rsidR="00A41E45" w:rsidRPr="006F464D">
        <w:rPr>
          <w:rFonts w:ascii="Marianne" w:hAnsi="Marianne"/>
          <w:b/>
          <w:color w:val="16829E"/>
          <w:sz w:val="40"/>
          <w:szCs w:val="40"/>
        </w:rPr>
        <w:t>des</w:t>
      </w:r>
      <w:r w:rsidR="00655475" w:rsidRPr="006F464D">
        <w:rPr>
          <w:rFonts w:ascii="Marianne" w:hAnsi="Marianne"/>
          <w:b/>
          <w:color w:val="16829E"/>
          <w:sz w:val="40"/>
          <w:szCs w:val="40"/>
        </w:rPr>
        <w:t xml:space="preserve"> </w:t>
      </w:r>
      <w:r w:rsidR="008F4C3B" w:rsidRPr="006F464D">
        <w:rPr>
          <w:rFonts w:ascii="Marianne" w:hAnsi="Marianne"/>
          <w:b/>
          <w:color w:val="16829E"/>
          <w:sz w:val="40"/>
          <w:szCs w:val="40"/>
        </w:rPr>
        <w:t xml:space="preserve">élèves en </w:t>
      </w:r>
      <w:r w:rsidR="004A62E5" w:rsidRPr="006F464D">
        <w:rPr>
          <w:rFonts w:ascii="Marianne" w:hAnsi="Marianne"/>
          <w:b/>
          <w:color w:val="16829E"/>
          <w:sz w:val="40"/>
          <w:szCs w:val="40"/>
        </w:rPr>
        <w:t>situation de handicap</w:t>
      </w:r>
      <w:r w:rsidR="000039C3">
        <w:rPr>
          <w:rFonts w:ascii="Marianne" w:hAnsi="Marianne"/>
          <w:b/>
          <w:color w:val="16829E"/>
          <w:sz w:val="40"/>
          <w:szCs w:val="40"/>
        </w:rPr>
        <w:t xml:space="preserve"> </w:t>
      </w:r>
      <w:r w:rsidR="00655475" w:rsidRPr="006F464D">
        <w:rPr>
          <w:rFonts w:ascii="Marianne" w:hAnsi="Marianne"/>
          <w:b/>
          <w:color w:val="16829E"/>
          <w:sz w:val="40"/>
          <w:szCs w:val="40"/>
        </w:rPr>
        <w:t>accompagnés ou non</w:t>
      </w:r>
      <w:bookmarkEnd w:id="1"/>
    </w:p>
    <w:p w14:paraId="2E7BCECA" w14:textId="77777777" w:rsidR="007425ED" w:rsidRPr="008B7A66" w:rsidRDefault="007425ED" w:rsidP="00F6775D">
      <w:pPr>
        <w:spacing w:after="120"/>
        <w:jc w:val="both"/>
        <w:rPr>
          <w:rFonts w:ascii="Marianne" w:hAnsi="Marianne"/>
          <w:bCs/>
        </w:rPr>
      </w:pPr>
    </w:p>
    <w:p w14:paraId="5EB8E689" w14:textId="77777777" w:rsidR="007425ED" w:rsidRPr="008B7A66" w:rsidRDefault="007425ED" w:rsidP="00F6775D">
      <w:pPr>
        <w:spacing w:after="120"/>
        <w:jc w:val="both"/>
        <w:rPr>
          <w:rFonts w:ascii="Marianne" w:hAnsi="Marianne"/>
          <w:bCs/>
        </w:rPr>
      </w:pPr>
      <w:r w:rsidRPr="008B7A66">
        <w:rPr>
          <w:rFonts w:ascii="Marianne" w:hAnsi="Marianne"/>
          <w:bCs/>
        </w:rPr>
        <w:t>Depuis 2019, le nombre d’élèves en situation de handicap accueillis à l’école a nettement progressé, passant de 361 200 à près de 385 000 en 2020.</w:t>
      </w:r>
    </w:p>
    <w:p w14:paraId="76710DBA" w14:textId="77777777" w:rsidR="00CB2B20" w:rsidRPr="008B7A66" w:rsidRDefault="00CB2B20" w:rsidP="00F6775D">
      <w:pPr>
        <w:spacing w:after="0"/>
        <w:rPr>
          <w:rFonts w:ascii="Marianne" w:hAnsi="Marianne"/>
        </w:rPr>
      </w:pPr>
    </w:p>
    <w:p w14:paraId="6A28915A" w14:textId="77777777" w:rsidR="00186AE5" w:rsidRPr="00505B35" w:rsidRDefault="00FC36CB" w:rsidP="00F6775D">
      <w:pPr>
        <w:spacing w:after="0"/>
        <w:rPr>
          <w:rFonts w:ascii="Marianne" w:hAnsi="Marianne"/>
          <w:b/>
        </w:rPr>
      </w:pPr>
      <w:r>
        <w:rPr>
          <w:rFonts w:ascii="Marianne" w:hAnsi="Marianne"/>
          <w:b/>
          <w:noProof/>
          <w:lang w:eastAsia="fr-FR"/>
        </w:rPr>
        <mc:AlternateContent>
          <mc:Choice Requires="wps">
            <w:drawing>
              <wp:anchor distT="0" distB="0" distL="114300" distR="114300" simplePos="0" relativeHeight="251691008" behindDoc="0" locked="0" layoutInCell="1" allowOverlap="1" wp14:anchorId="5DD6DCE8" wp14:editId="16E5A3E6">
                <wp:simplePos x="0" y="0"/>
                <wp:positionH relativeFrom="column">
                  <wp:posOffset>462280</wp:posOffset>
                </wp:positionH>
                <wp:positionV relativeFrom="paragraph">
                  <wp:posOffset>34290</wp:posOffset>
                </wp:positionV>
                <wp:extent cx="4972050" cy="762000"/>
                <wp:effectExtent l="19050" t="19050" r="19050" b="19050"/>
                <wp:wrapNone/>
                <wp:docPr id="295" name="Rectangle à coins arrondis 295"/>
                <wp:cNvGraphicFramePr/>
                <a:graphic xmlns:a="http://schemas.openxmlformats.org/drawingml/2006/main">
                  <a:graphicData uri="http://schemas.microsoft.com/office/word/2010/wordprocessingShape">
                    <wps:wsp>
                      <wps:cNvSpPr/>
                      <wps:spPr>
                        <a:xfrm>
                          <a:off x="0" y="0"/>
                          <a:ext cx="4972050" cy="762000"/>
                        </a:xfrm>
                        <a:prstGeom prst="roundRect">
                          <a:avLst/>
                        </a:prstGeom>
                        <a:noFill/>
                        <a:ln w="38100">
                          <a:solidFill>
                            <a:srgbClr val="16829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247CCB" id="Rectangle à coins arrondis 295" o:spid="_x0000_s1026" style="position:absolute;margin-left:36.4pt;margin-top:2.7pt;width:391.5pt;height:60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" filled="f" strokecolor="#16829e" strokeweight="3pt">
                <v:stroke joinstyle="miter"/>
              </v:roundrect>
            </w:pict>
          </mc:Fallback>
        </mc:AlternateContent>
      </w:r>
    </w:p>
    <w:p w14:paraId="315D2268" w14:textId="77777777" w:rsidR="00D1494A" w:rsidRPr="00505B35" w:rsidRDefault="009019BA" w:rsidP="00F6775D">
      <w:pPr>
        <w:jc w:val="center"/>
        <w:rPr>
          <w:rFonts w:ascii="Marianne" w:hAnsi="Marianne"/>
          <w:b/>
          <w:bCs/>
          <w:color w:val="44546A" w:themeColor="text2"/>
        </w:rPr>
      </w:pPr>
      <w:r w:rsidRPr="00505B35">
        <w:rPr>
          <w:rFonts w:ascii="Marianne" w:hAnsi="Marianne"/>
          <w:b/>
          <w:bCs/>
          <w:color w:val="44546A" w:themeColor="text2"/>
        </w:rPr>
        <w:t xml:space="preserve">+ 7% d’élèves en situation de handicap scolarisés en milieu ordinaire </w:t>
      </w:r>
    </w:p>
    <w:p w14:paraId="5CFDBB28" w14:textId="77777777" w:rsidR="009019BA" w:rsidRPr="00505B35" w:rsidRDefault="009019BA" w:rsidP="00F6775D">
      <w:pPr>
        <w:jc w:val="center"/>
        <w:rPr>
          <w:rFonts w:ascii="Marianne" w:hAnsi="Marianne"/>
          <w:b/>
          <w:bCs/>
          <w:color w:val="44546A" w:themeColor="text2"/>
        </w:rPr>
      </w:pPr>
      <w:proofErr w:type="gramStart"/>
      <w:r w:rsidRPr="00505B35">
        <w:rPr>
          <w:rFonts w:ascii="Marianne" w:hAnsi="Marianne"/>
          <w:b/>
          <w:bCs/>
          <w:color w:val="44546A" w:themeColor="text2"/>
        </w:rPr>
        <w:t>à</w:t>
      </w:r>
      <w:proofErr w:type="gramEnd"/>
      <w:r w:rsidRPr="00505B35">
        <w:rPr>
          <w:rFonts w:ascii="Marianne" w:hAnsi="Marianne"/>
          <w:b/>
          <w:bCs/>
          <w:color w:val="44546A" w:themeColor="text2"/>
        </w:rPr>
        <w:t xml:space="preserve"> la rentrée </w:t>
      </w:r>
      <w:r w:rsidR="00655283" w:rsidRPr="00505B35">
        <w:rPr>
          <w:rFonts w:ascii="Marianne" w:hAnsi="Marianne"/>
          <w:b/>
          <w:bCs/>
          <w:color w:val="44546A" w:themeColor="text2"/>
        </w:rPr>
        <w:t>2020</w:t>
      </w:r>
    </w:p>
    <w:p w14:paraId="0D01E366" w14:textId="77777777" w:rsidR="004A1EBB" w:rsidRPr="008B7A66" w:rsidRDefault="004A1EBB" w:rsidP="00F6775D">
      <w:pPr>
        <w:spacing w:after="120"/>
        <w:rPr>
          <w:rFonts w:ascii="Marianne" w:hAnsi="Marianne"/>
          <w:bCs/>
        </w:rPr>
      </w:pPr>
    </w:p>
    <w:p w14:paraId="1C7D68D1" w14:textId="25059009" w:rsidR="004352E4" w:rsidRDefault="004352E4" w:rsidP="000039C3">
      <w:pPr>
        <w:pStyle w:val="Paragraphedeliste"/>
        <w:spacing w:after="0"/>
        <w:ind w:left="0"/>
        <w:jc w:val="both"/>
        <w:rPr>
          <w:rFonts w:ascii="Marianne" w:hAnsi="Marianne"/>
          <w:bCs/>
        </w:rPr>
      </w:pPr>
      <w:r w:rsidRPr="008B7A66">
        <w:rPr>
          <w:rFonts w:ascii="Marianne" w:hAnsi="Marianne"/>
          <w:b/>
          <w:bCs/>
        </w:rPr>
        <w:t xml:space="preserve">Cette augmentation </w:t>
      </w:r>
      <w:r w:rsidR="00655475" w:rsidRPr="008B7A66">
        <w:rPr>
          <w:rFonts w:ascii="Marianne" w:hAnsi="Marianne"/>
          <w:b/>
          <w:bCs/>
        </w:rPr>
        <w:t xml:space="preserve">continue </w:t>
      </w:r>
      <w:r w:rsidRPr="008B7A66">
        <w:rPr>
          <w:rFonts w:ascii="Marianne" w:hAnsi="Marianne"/>
          <w:b/>
          <w:bCs/>
        </w:rPr>
        <w:t>a transformé l’organisation même de l’école</w:t>
      </w:r>
      <w:r w:rsidRPr="008B7A66">
        <w:rPr>
          <w:rFonts w:cs="Calibri"/>
          <w:bCs/>
        </w:rPr>
        <w:t> </w:t>
      </w:r>
      <w:r w:rsidRPr="008B7A66">
        <w:rPr>
          <w:rFonts w:ascii="Marianne" w:hAnsi="Marianne"/>
          <w:bCs/>
        </w:rPr>
        <w:t>et</w:t>
      </w:r>
      <w:r w:rsidR="000039C3">
        <w:rPr>
          <w:rFonts w:ascii="Marianne" w:hAnsi="Marianne"/>
          <w:bCs/>
        </w:rPr>
        <w:t xml:space="preserve"> </w:t>
      </w:r>
      <w:r w:rsidRPr="008B7A66">
        <w:rPr>
          <w:rFonts w:ascii="Marianne" w:hAnsi="Marianne"/>
          <w:bCs/>
        </w:rPr>
        <w:t>le service public de</w:t>
      </w:r>
      <w:r w:rsidR="00655283">
        <w:rPr>
          <w:rFonts w:ascii="Marianne" w:hAnsi="Marianne"/>
          <w:bCs/>
        </w:rPr>
        <w:t xml:space="preserve"> </w:t>
      </w:r>
      <w:r w:rsidRPr="008B7A66">
        <w:rPr>
          <w:rFonts w:ascii="Marianne" w:hAnsi="Marianne"/>
          <w:bCs/>
        </w:rPr>
        <w:t>l</w:t>
      </w:r>
      <w:r w:rsidRPr="008B7A66">
        <w:rPr>
          <w:rFonts w:ascii="Marianne" w:hAnsi="Marianne" w:cs="Marianne Light"/>
          <w:bCs/>
        </w:rPr>
        <w:t>’</w:t>
      </w:r>
      <w:r w:rsidR="00DB474F">
        <w:rPr>
          <w:rFonts w:ascii="Marianne" w:hAnsi="Marianne" w:cs="Marianne Light"/>
          <w:bCs/>
        </w:rPr>
        <w:t>É</w:t>
      </w:r>
      <w:r w:rsidRPr="008B7A66">
        <w:rPr>
          <w:rFonts w:ascii="Marianne" w:hAnsi="Marianne"/>
          <w:bCs/>
        </w:rPr>
        <w:t>cole inclusive s</w:t>
      </w:r>
      <w:r w:rsidRPr="008B7A66">
        <w:rPr>
          <w:rFonts w:ascii="Marianne" w:hAnsi="Marianne" w:cs="Marianne Light"/>
          <w:bCs/>
        </w:rPr>
        <w:t>’</w:t>
      </w:r>
      <w:r w:rsidRPr="008B7A66">
        <w:rPr>
          <w:rFonts w:ascii="Marianne" w:hAnsi="Marianne"/>
          <w:bCs/>
        </w:rPr>
        <w:t>est dot</w:t>
      </w:r>
      <w:r w:rsidRPr="008B7A66">
        <w:rPr>
          <w:rFonts w:ascii="Marianne" w:hAnsi="Marianne" w:cs="Marianne Light"/>
          <w:bCs/>
        </w:rPr>
        <w:t>é</w:t>
      </w:r>
      <w:r w:rsidRPr="008B7A66">
        <w:rPr>
          <w:rFonts w:ascii="Marianne" w:hAnsi="Marianne"/>
          <w:bCs/>
        </w:rPr>
        <w:t xml:space="preserve"> d</w:t>
      </w:r>
      <w:r w:rsidRPr="008B7A66">
        <w:rPr>
          <w:rFonts w:ascii="Marianne" w:hAnsi="Marianne" w:cs="Marianne Light"/>
          <w:bCs/>
        </w:rPr>
        <w:t>’</w:t>
      </w:r>
      <w:r w:rsidRPr="008B7A66">
        <w:rPr>
          <w:rFonts w:ascii="Marianne" w:hAnsi="Marianne"/>
          <w:bCs/>
        </w:rPr>
        <w:t>indicateurs qui permettent d</w:t>
      </w:r>
      <w:r w:rsidR="00AA77D2" w:rsidRPr="008B7A66">
        <w:rPr>
          <w:rFonts w:ascii="Marianne" w:hAnsi="Marianne"/>
          <w:bCs/>
        </w:rPr>
        <w:t>’</w:t>
      </w:r>
      <w:r w:rsidRPr="008B7A66">
        <w:rPr>
          <w:rFonts w:ascii="Marianne" w:hAnsi="Marianne"/>
          <w:bCs/>
        </w:rPr>
        <w:t>e</w:t>
      </w:r>
      <w:r w:rsidR="00AA77D2" w:rsidRPr="008B7A66">
        <w:rPr>
          <w:rFonts w:ascii="Marianne" w:hAnsi="Marianne"/>
          <w:bCs/>
        </w:rPr>
        <w:t>n</w:t>
      </w:r>
      <w:r w:rsidRPr="008B7A66">
        <w:rPr>
          <w:rFonts w:ascii="Marianne" w:hAnsi="Marianne"/>
          <w:bCs/>
        </w:rPr>
        <w:t xml:space="preserve"> mesurer les avancées.</w:t>
      </w:r>
    </w:p>
    <w:p w14:paraId="122AEC93" w14:textId="77777777" w:rsidR="00655283" w:rsidRDefault="00655283" w:rsidP="00F6775D">
      <w:pPr>
        <w:pStyle w:val="Paragraphedeliste"/>
        <w:spacing w:after="0"/>
        <w:ind w:left="0"/>
        <w:jc w:val="both"/>
        <w:rPr>
          <w:rFonts w:ascii="Marianne" w:hAnsi="Marianne"/>
          <w:bCs/>
        </w:rPr>
      </w:pPr>
    </w:p>
    <w:p w14:paraId="13C2844B" w14:textId="77777777" w:rsidR="007425ED" w:rsidRPr="008B7A66" w:rsidRDefault="007425ED" w:rsidP="00F6775D">
      <w:pPr>
        <w:pStyle w:val="Paragraphedeliste"/>
        <w:spacing w:after="0"/>
        <w:ind w:left="0"/>
        <w:rPr>
          <w:rFonts w:ascii="Marianne" w:hAnsi="Marianne"/>
          <w:bCs/>
        </w:rPr>
      </w:pPr>
    </w:p>
    <w:p w14:paraId="2859F043" w14:textId="77777777" w:rsidR="00BF0843" w:rsidRPr="00423E66" w:rsidRDefault="004352E4" w:rsidP="00F6775D">
      <w:pPr>
        <w:pStyle w:val="Paragraphedeliste"/>
        <w:ind w:left="0"/>
        <w:jc w:val="center"/>
        <w:rPr>
          <w:rFonts w:ascii="Marianne" w:eastAsiaTheme="majorEastAsia" w:hAnsi="Marianne" w:cstheme="majorBidi"/>
          <w:b/>
          <w:bCs/>
          <w:sz w:val="24"/>
          <w:szCs w:val="24"/>
        </w:rPr>
      </w:pPr>
      <w:r w:rsidRPr="00423E66">
        <w:rPr>
          <w:rFonts w:ascii="Marianne" w:eastAsiaTheme="majorEastAsia" w:hAnsi="Marianne" w:cstheme="majorBidi"/>
          <w:b/>
          <w:bCs/>
          <w:sz w:val="24"/>
          <w:szCs w:val="24"/>
        </w:rPr>
        <w:t>Une é</w:t>
      </w:r>
      <w:r w:rsidR="008F4C3B" w:rsidRPr="00423E66">
        <w:rPr>
          <w:rFonts w:ascii="Marianne" w:eastAsiaTheme="majorEastAsia" w:hAnsi="Marianne" w:cstheme="majorBidi"/>
          <w:b/>
          <w:bCs/>
          <w:sz w:val="24"/>
          <w:szCs w:val="24"/>
        </w:rPr>
        <w:t>volution des effectifs d'élèves en situation de handicap scolarisés en milieu ordinaire</w:t>
      </w:r>
    </w:p>
    <w:p w14:paraId="1D630AF7" w14:textId="77777777" w:rsidR="00BF0843" w:rsidRPr="008B7A66" w:rsidRDefault="00BF0843" w:rsidP="00F6775D">
      <w:pPr>
        <w:pStyle w:val="Paragraphedeliste"/>
        <w:ind w:left="0"/>
        <w:rPr>
          <w:rFonts w:ascii="Marianne" w:eastAsiaTheme="majorEastAsia" w:hAnsi="Marianne" w:cstheme="majorBidi"/>
          <w:b/>
          <w:bCs/>
          <w:color w:val="5B9BD5" w:themeColor="accent1"/>
        </w:rPr>
      </w:pPr>
    </w:p>
    <w:p w14:paraId="7BA86A49" w14:textId="77777777" w:rsidR="00451929" w:rsidRPr="00A934A3" w:rsidRDefault="00451929" w:rsidP="00F6775D">
      <w:pPr>
        <w:pStyle w:val="Paragraphedeliste"/>
        <w:ind w:left="0"/>
        <w:rPr>
          <w:rFonts w:ascii="Marianne Light" w:hAnsi="Marianne Light"/>
          <w:bCs/>
        </w:rPr>
      </w:pPr>
      <w:r w:rsidRPr="00A934A3">
        <w:rPr>
          <w:rFonts w:ascii="Marianne Light" w:hAnsi="Marianne Light"/>
          <w:noProof/>
          <w:lang w:eastAsia="fr-FR"/>
        </w:rPr>
        <w:drawing>
          <wp:inline distT="0" distB="0" distL="0" distR="0" wp14:anchorId="02CD6C73" wp14:editId="1DC62C9B">
            <wp:extent cx="5829300" cy="3857625"/>
            <wp:effectExtent l="0" t="0" r="19050" b="9525"/>
            <wp:docPr id="288" name="Graphique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027A71" w14:textId="77777777" w:rsidR="00100490" w:rsidRPr="00A934A3" w:rsidRDefault="00100490" w:rsidP="00F6775D">
      <w:pPr>
        <w:pStyle w:val="Paragraphedeliste"/>
        <w:ind w:left="0"/>
        <w:rPr>
          <w:rFonts w:ascii="Marianne Light" w:hAnsi="Marianne Light"/>
          <w:bCs/>
        </w:rPr>
      </w:pPr>
      <w:r w:rsidRPr="00A934A3">
        <w:rPr>
          <w:rFonts w:ascii="Marianne Light" w:hAnsi="Marianne Light"/>
          <w:bCs/>
        </w:rPr>
        <w:t>Sources</w:t>
      </w:r>
      <w:r w:rsidRPr="00A934A3">
        <w:rPr>
          <w:rFonts w:cs="Calibri"/>
          <w:bCs/>
        </w:rPr>
        <w:t> </w:t>
      </w:r>
      <w:r w:rsidRPr="00A934A3">
        <w:rPr>
          <w:rFonts w:ascii="Marianne Light" w:hAnsi="Marianne Light"/>
          <w:bCs/>
        </w:rPr>
        <w:t>: enqu</w:t>
      </w:r>
      <w:r w:rsidRPr="00A934A3">
        <w:rPr>
          <w:rFonts w:ascii="Marianne Light" w:hAnsi="Marianne Light" w:cs="Marianne Light"/>
          <w:bCs/>
        </w:rPr>
        <w:t>ê</w:t>
      </w:r>
      <w:r w:rsidRPr="00A934A3">
        <w:rPr>
          <w:rFonts w:ascii="Marianne Light" w:hAnsi="Marianne Light"/>
          <w:bCs/>
        </w:rPr>
        <w:t>tes statistiques du MENJS DGESCO-DEPP</w:t>
      </w:r>
    </w:p>
    <w:p w14:paraId="052007B6" w14:textId="77777777" w:rsidR="00CB2B20" w:rsidRPr="00A934A3" w:rsidRDefault="00CB2B20" w:rsidP="00F6775D">
      <w:pPr>
        <w:spacing w:after="160"/>
        <w:rPr>
          <w:rFonts w:ascii="Marianne Light" w:hAnsi="Marianne Light"/>
          <w:bCs/>
        </w:rPr>
      </w:pPr>
      <w:r w:rsidRPr="00A934A3">
        <w:rPr>
          <w:rFonts w:ascii="Marianne Light" w:hAnsi="Marianne Light"/>
          <w:bCs/>
        </w:rPr>
        <w:br w:type="page"/>
      </w:r>
    </w:p>
    <w:p w14:paraId="38D48F9C" w14:textId="77777777" w:rsidR="00CB2B20" w:rsidRPr="00A934A3" w:rsidRDefault="00CB2B20" w:rsidP="00F6775D">
      <w:pPr>
        <w:pStyle w:val="Paragraphedeliste"/>
        <w:ind w:left="0"/>
        <w:rPr>
          <w:rFonts w:ascii="Marianne Light" w:hAnsi="Marianne Light"/>
          <w:bCs/>
        </w:rPr>
      </w:pPr>
    </w:p>
    <w:p w14:paraId="6A0AAFF7" w14:textId="77777777" w:rsidR="00D53516" w:rsidRDefault="00D53516" w:rsidP="00FC36CB">
      <w:pPr>
        <w:pStyle w:val="Titre3"/>
        <w:rPr>
          <w:rFonts w:ascii="Marianne" w:hAnsi="Marianne"/>
          <w:color w:val="E74759"/>
          <w:sz w:val="28"/>
          <w:szCs w:val="28"/>
        </w:rPr>
      </w:pPr>
      <w:bookmarkStart w:id="2" w:name="_Toc55486265"/>
    </w:p>
    <w:p w14:paraId="4D9619E1" w14:textId="1C725A9B" w:rsidR="000039C3" w:rsidRDefault="008D1754" w:rsidP="00FC36CB">
      <w:pPr>
        <w:pStyle w:val="Titre3"/>
        <w:rPr>
          <w:rFonts w:ascii="Marianne" w:hAnsi="Marianne"/>
          <w:color w:val="E74759"/>
          <w:sz w:val="28"/>
          <w:szCs w:val="28"/>
        </w:rPr>
      </w:pPr>
      <w:r w:rsidRPr="000039C3">
        <w:rPr>
          <w:rFonts w:ascii="Marianne" w:hAnsi="Marianne"/>
          <w:color w:val="E74759"/>
          <w:sz w:val="28"/>
          <w:szCs w:val="28"/>
        </w:rPr>
        <w:t xml:space="preserve">Nombre d’élèves en </w:t>
      </w:r>
      <w:r w:rsidR="000122AF" w:rsidRPr="000039C3">
        <w:rPr>
          <w:rFonts w:ascii="Marianne" w:hAnsi="Marianne"/>
          <w:color w:val="E74759"/>
          <w:sz w:val="28"/>
          <w:szCs w:val="28"/>
        </w:rPr>
        <w:t>établissements sociaux et médico-sociaux</w:t>
      </w:r>
      <w:bookmarkEnd w:id="2"/>
      <w:r w:rsidR="000122AF" w:rsidRPr="000039C3">
        <w:rPr>
          <w:rFonts w:ascii="Marianne" w:hAnsi="Marianne"/>
          <w:color w:val="E74759"/>
          <w:sz w:val="28"/>
          <w:szCs w:val="28"/>
        </w:rPr>
        <w:t xml:space="preserve"> (ESMS)</w:t>
      </w:r>
    </w:p>
    <w:p w14:paraId="126BAE26" w14:textId="77777777" w:rsidR="00FC36CB" w:rsidRPr="00FC36CB" w:rsidRDefault="00FC36CB" w:rsidP="00FC36CB"/>
    <w:p w14:paraId="4804A060" w14:textId="43ECFBF9" w:rsidR="00655283" w:rsidRPr="00655283" w:rsidRDefault="005E449E" w:rsidP="00F6775D">
      <w:pPr>
        <w:rPr>
          <w:rFonts w:ascii="Marianne" w:hAnsi="Marianne"/>
          <w:bCs/>
        </w:rPr>
      </w:pPr>
      <w:r w:rsidRPr="00655283">
        <w:rPr>
          <w:rFonts w:ascii="Marianne" w:hAnsi="Marianne"/>
          <w:bCs/>
        </w:rPr>
        <w:t xml:space="preserve">L’augmentation de la scolarisation des élèves en situation de handicap en milieu ordinaire </w:t>
      </w:r>
      <w:r w:rsidR="005056D2">
        <w:rPr>
          <w:rFonts w:ascii="Marianne" w:hAnsi="Marianne"/>
          <w:bCs/>
        </w:rPr>
        <w:t>se traduit par un début d’inflexion</w:t>
      </w:r>
      <w:r w:rsidRPr="00655283">
        <w:rPr>
          <w:rFonts w:ascii="Marianne" w:hAnsi="Marianne"/>
          <w:bCs/>
        </w:rPr>
        <w:t xml:space="preserve"> sur le nombre d’enfants accueillis dans les établissements médico-sociaux.</w:t>
      </w:r>
    </w:p>
    <w:p w14:paraId="74896208" w14:textId="77777777" w:rsidR="00906E50" w:rsidRPr="00A934A3" w:rsidRDefault="007A7F9F" w:rsidP="000039C3">
      <w:pPr>
        <w:pStyle w:val="Paragraphedeliste"/>
        <w:ind w:left="0"/>
        <w:jc w:val="center"/>
        <w:rPr>
          <w:rFonts w:ascii="Marianne Light" w:hAnsi="Marianne Light"/>
          <w:b/>
          <w:bCs/>
        </w:rPr>
      </w:pPr>
      <w:r w:rsidRPr="00A934A3">
        <w:rPr>
          <w:rFonts w:ascii="Marianne Light" w:hAnsi="Marianne Light"/>
          <w:b/>
          <w:bCs/>
          <w:noProof/>
          <w:lang w:eastAsia="fr-FR"/>
        </w:rPr>
        <w:drawing>
          <wp:inline distT="0" distB="0" distL="0" distR="0" wp14:anchorId="56A9EBF5" wp14:editId="4FCE08F1">
            <wp:extent cx="4562475" cy="3076575"/>
            <wp:effectExtent l="0" t="0" r="0" b="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582C0F8" w14:textId="77777777" w:rsidR="00E965CF" w:rsidRPr="000039C3" w:rsidRDefault="004352E4" w:rsidP="00F6775D">
      <w:pPr>
        <w:pStyle w:val="Titre3"/>
        <w:rPr>
          <w:rFonts w:ascii="Marianne" w:hAnsi="Marianne"/>
          <w:color w:val="E74759"/>
          <w:sz w:val="28"/>
          <w:szCs w:val="28"/>
        </w:rPr>
      </w:pPr>
      <w:bookmarkStart w:id="3" w:name="_Toc55486266"/>
      <w:r w:rsidRPr="000039C3">
        <w:rPr>
          <w:rFonts w:ascii="Marianne" w:hAnsi="Marianne"/>
          <w:color w:val="E74759"/>
          <w:sz w:val="28"/>
          <w:szCs w:val="28"/>
        </w:rPr>
        <w:t>Une forte croissance du n</w:t>
      </w:r>
      <w:r w:rsidR="002D0C80" w:rsidRPr="000039C3">
        <w:rPr>
          <w:rFonts w:ascii="Marianne" w:hAnsi="Marianne"/>
          <w:color w:val="E74759"/>
          <w:sz w:val="28"/>
          <w:szCs w:val="28"/>
        </w:rPr>
        <w:t>ombre d’élèves accompagnés</w:t>
      </w:r>
      <w:bookmarkEnd w:id="3"/>
    </w:p>
    <w:p w14:paraId="1431D1DF" w14:textId="77777777" w:rsidR="000039C3" w:rsidRDefault="000039C3" w:rsidP="00F6775D">
      <w:pPr>
        <w:spacing w:after="0"/>
        <w:rPr>
          <w:rFonts w:ascii="Marianne" w:eastAsiaTheme="majorEastAsia" w:hAnsi="Marianne" w:cstheme="majorBidi"/>
          <w:b/>
          <w:bCs/>
          <w:color w:val="E74759"/>
          <w:sz w:val="24"/>
          <w:szCs w:val="24"/>
        </w:rPr>
      </w:pPr>
    </w:p>
    <w:p w14:paraId="564D2171" w14:textId="77777777" w:rsidR="00E965CF" w:rsidRDefault="00C14DEC" w:rsidP="00F6775D">
      <w:pPr>
        <w:spacing w:after="0"/>
        <w:rPr>
          <w:rFonts w:ascii="Marianne" w:hAnsi="Marianne"/>
          <w:bCs/>
        </w:rPr>
      </w:pPr>
      <w:r w:rsidRPr="00655283">
        <w:rPr>
          <w:rFonts w:ascii="Marianne" w:hAnsi="Marianne"/>
          <w:bCs/>
        </w:rPr>
        <w:t xml:space="preserve">220 </w:t>
      </w:r>
      <w:r w:rsidR="00D21D3E" w:rsidRPr="00655283">
        <w:rPr>
          <w:rFonts w:ascii="Marianne" w:hAnsi="Marianne"/>
          <w:bCs/>
        </w:rPr>
        <w:t>0</w:t>
      </w:r>
      <w:r w:rsidR="00531210" w:rsidRPr="00655283">
        <w:rPr>
          <w:rFonts w:ascii="Marianne" w:hAnsi="Marianne"/>
          <w:bCs/>
        </w:rPr>
        <w:t xml:space="preserve">00 élèves </w:t>
      </w:r>
      <w:r w:rsidR="00B66D3F" w:rsidRPr="00655283">
        <w:rPr>
          <w:rFonts w:ascii="Marianne" w:hAnsi="Marianne"/>
          <w:bCs/>
        </w:rPr>
        <w:t xml:space="preserve">sont </w:t>
      </w:r>
      <w:r w:rsidR="00531210" w:rsidRPr="00655283">
        <w:rPr>
          <w:rFonts w:ascii="Marianne" w:hAnsi="Marianne"/>
          <w:bCs/>
        </w:rPr>
        <w:t xml:space="preserve">accompagnés par une aide humaine </w:t>
      </w:r>
      <w:r w:rsidR="009E16EF" w:rsidRPr="00655283">
        <w:rPr>
          <w:rFonts w:ascii="Marianne" w:hAnsi="Marianne"/>
          <w:bCs/>
        </w:rPr>
        <w:t>à la rentrée 2020</w:t>
      </w:r>
      <w:r w:rsidR="005056D2">
        <w:rPr>
          <w:rFonts w:ascii="Marianne" w:hAnsi="Marianne"/>
          <w:bCs/>
        </w:rPr>
        <w:t>,</w:t>
      </w:r>
      <w:r w:rsidR="009E16EF" w:rsidRPr="00655283">
        <w:rPr>
          <w:rFonts w:ascii="Marianne" w:hAnsi="Marianne"/>
          <w:bCs/>
        </w:rPr>
        <w:t xml:space="preserve"> </w:t>
      </w:r>
      <w:r w:rsidR="00531210" w:rsidRPr="00655283">
        <w:rPr>
          <w:rFonts w:ascii="Marianne" w:hAnsi="Marianne"/>
          <w:bCs/>
        </w:rPr>
        <w:t xml:space="preserve">soit une augmentation de </w:t>
      </w:r>
      <w:r w:rsidR="008B5281" w:rsidRPr="00655283">
        <w:rPr>
          <w:rFonts w:ascii="Marianne" w:hAnsi="Marianne"/>
          <w:bCs/>
        </w:rPr>
        <w:t>18%</w:t>
      </w:r>
      <w:r w:rsidR="00531210" w:rsidRPr="00655283">
        <w:rPr>
          <w:rFonts w:ascii="Marianne" w:hAnsi="Marianne"/>
          <w:bCs/>
        </w:rPr>
        <w:t xml:space="preserve"> en un an.</w:t>
      </w:r>
      <w:r w:rsidR="00B66D3F" w:rsidRPr="00655283">
        <w:rPr>
          <w:rFonts w:ascii="Marianne" w:hAnsi="Marianne"/>
          <w:bCs/>
        </w:rPr>
        <w:t xml:space="preserve"> </w:t>
      </w:r>
    </w:p>
    <w:p w14:paraId="6808C630" w14:textId="77777777" w:rsidR="00655283" w:rsidRDefault="00655283" w:rsidP="00F6775D">
      <w:pPr>
        <w:spacing w:after="0"/>
        <w:rPr>
          <w:rFonts w:ascii="Marianne" w:hAnsi="Marianne"/>
          <w:bCs/>
        </w:rPr>
      </w:pPr>
    </w:p>
    <w:p w14:paraId="33A80CFC" w14:textId="77777777" w:rsidR="00151995" w:rsidRDefault="00451929" w:rsidP="000039C3">
      <w:pPr>
        <w:pStyle w:val="Paragraphedeliste"/>
        <w:ind w:left="0"/>
        <w:jc w:val="center"/>
        <w:rPr>
          <w:rFonts w:ascii="Marianne Light" w:hAnsi="Marianne Light"/>
          <w:bCs/>
        </w:rPr>
      </w:pPr>
      <w:r w:rsidRPr="00A934A3">
        <w:rPr>
          <w:rFonts w:ascii="Marianne Light" w:hAnsi="Marianne Light"/>
          <w:noProof/>
          <w:lang w:eastAsia="fr-FR"/>
        </w:rPr>
        <w:drawing>
          <wp:inline distT="0" distB="0" distL="0" distR="0" wp14:anchorId="2E39F7D1" wp14:editId="00E4E6D8">
            <wp:extent cx="5057775" cy="2895600"/>
            <wp:effectExtent l="0" t="0" r="9525"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531E3F" w:rsidRPr="00A934A3">
        <w:rPr>
          <w:rFonts w:ascii="Marianne Light" w:hAnsi="Marianne Light"/>
          <w:bCs/>
        </w:rPr>
        <w:br/>
      </w:r>
      <w:r w:rsidR="00151995" w:rsidRPr="00A934A3">
        <w:rPr>
          <w:rFonts w:ascii="Marianne Light" w:hAnsi="Marianne Light"/>
          <w:bCs/>
        </w:rPr>
        <w:t>Sources</w:t>
      </w:r>
      <w:r w:rsidR="00151995" w:rsidRPr="00A934A3">
        <w:rPr>
          <w:rFonts w:cs="Calibri"/>
          <w:bCs/>
        </w:rPr>
        <w:t> </w:t>
      </w:r>
      <w:r w:rsidR="00151995" w:rsidRPr="00A934A3">
        <w:rPr>
          <w:rFonts w:ascii="Marianne Light" w:hAnsi="Marianne Light"/>
          <w:bCs/>
        </w:rPr>
        <w:t>: enqu</w:t>
      </w:r>
      <w:r w:rsidR="00151995" w:rsidRPr="00A934A3">
        <w:rPr>
          <w:rFonts w:ascii="Marianne Light" w:hAnsi="Marianne Light" w:cs="Marianne Light"/>
          <w:bCs/>
        </w:rPr>
        <w:t>ê</w:t>
      </w:r>
      <w:r w:rsidR="00151995" w:rsidRPr="00A934A3">
        <w:rPr>
          <w:rFonts w:ascii="Marianne Light" w:hAnsi="Marianne Light"/>
          <w:bCs/>
        </w:rPr>
        <w:t>tes statistiques</w:t>
      </w:r>
      <w:r w:rsidR="00100490" w:rsidRPr="00A934A3">
        <w:rPr>
          <w:rFonts w:ascii="Marianne Light" w:hAnsi="Marianne Light"/>
          <w:bCs/>
        </w:rPr>
        <w:t xml:space="preserve"> du MENJS</w:t>
      </w:r>
      <w:r w:rsidR="00151995" w:rsidRPr="00A934A3">
        <w:rPr>
          <w:rFonts w:ascii="Marianne Light" w:hAnsi="Marianne Light"/>
          <w:bCs/>
        </w:rPr>
        <w:t xml:space="preserve"> </w:t>
      </w:r>
      <w:r w:rsidR="00100490" w:rsidRPr="00A934A3">
        <w:rPr>
          <w:rFonts w:ascii="Marianne Light" w:hAnsi="Marianne Light"/>
          <w:bCs/>
        </w:rPr>
        <w:t>DGESCO</w:t>
      </w:r>
      <w:r w:rsidR="00151995" w:rsidRPr="00A934A3">
        <w:rPr>
          <w:rFonts w:ascii="Marianne Light" w:hAnsi="Marianne Light"/>
          <w:bCs/>
        </w:rPr>
        <w:t>-DEPP</w:t>
      </w:r>
    </w:p>
    <w:p w14:paraId="5106E874" w14:textId="77777777" w:rsidR="008B7A66" w:rsidRDefault="008B7A66" w:rsidP="00F6775D">
      <w:pPr>
        <w:pStyle w:val="Paragraphedeliste"/>
        <w:ind w:left="0"/>
        <w:rPr>
          <w:rFonts w:ascii="Marianne Light" w:hAnsi="Marianne Light"/>
          <w:bCs/>
        </w:rPr>
      </w:pPr>
    </w:p>
    <w:p w14:paraId="275F37E9" w14:textId="16C3B800" w:rsidR="00330A36" w:rsidRPr="00F61BFC" w:rsidRDefault="00330A36" w:rsidP="00330A36">
      <w:pPr>
        <w:spacing w:after="0" w:line="240" w:lineRule="auto"/>
        <w:rPr>
          <w:rFonts w:ascii="Marianne" w:hAnsi="Marianne"/>
          <w:b/>
          <w:color w:val="16829E"/>
          <w:sz w:val="40"/>
          <w:szCs w:val="40"/>
        </w:rPr>
      </w:pPr>
      <w:bookmarkStart w:id="4" w:name="_Toc55558107"/>
      <w:bookmarkStart w:id="5" w:name="_Toc55486267"/>
      <w:r w:rsidRPr="00F61BFC">
        <w:rPr>
          <w:rFonts w:ascii="Marianne" w:hAnsi="Marianne"/>
          <w:b/>
          <w:color w:val="16829E"/>
          <w:sz w:val="40"/>
          <w:szCs w:val="40"/>
        </w:rPr>
        <w:t>Une augmentation constante de l’offre de SESSAD</w:t>
      </w:r>
      <w:bookmarkEnd w:id="4"/>
    </w:p>
    <w:p w14:paraId="0AF0B1C6" w14:textId="77777777" w:rsidR="00330A36" w:rsidRDefault="00330A36" w:rsidP="00330A36">
      <w:pPr>
        <w:pStyle w:val="Paragraphedeliste"/>
        <w:spacing w:line="252" w:lineRule="auto"/>
        <w:ind w:left="0"/>
        <w:rPr>
          <w:bCs/>
          <w:sz w:val="18"/>
          <w:szCs w:val="28"/>
        </w:rPr>
      </w:pPr>
    </w:p>
    <w:p w14:paraId="4EE0C162" w14:textId="77777777" w:rsidR="00330A36" w:rsidRDefault="00330A36" w:rsidP="00330A36">
      <w:pPr>
        <w:pStyle w:val="Paragraphedeliste"/>
        <w:spacing w:line="252" w:lineRule="auto"/>
        <w:ind w:left="0"/>
        <w:rPr>
          <w:rFonts w:ascii="Marianne" w:hAnsi="Marianne"/>
          <w:bCs/>
        </w:rPr>
      </w:pPr>
    </w:p>
    <w:p w14:paraId="1F67BF3F" w14:textId="57957E7D" w:rsidR="00330A36" w:rsidRPr="00F61BFC" w:rsidRDefault="00330A36" w:rsidP="00330A36">
      <w:pPr>
        <w:pStyle w:val="Paragraphedeliste"/>
        <w:spacing w:line="252" w:lineRule="auto"/>
        <w:ind w:left="0"/>
        <w:rPr>
          <w:rFonts w:ascii="Marianne" w:hAnsi="Marianne"/>
          <w:bCs/>
        </w:rPr>
      </w:pPr>
      <w:r w:rsidRPr="00F61BFC">
        <w:rPr>
          <w:rFonts w:ascii="Marianne" w:hAnsi="Marianne"/>
          <w:bCs/>
        </w:rPr>
        <w:t>À</w:t>
      </w:r>
      <w:r>
        <w:rPr>
          <w:rFonts w:ascii="Marianne" w:hAnsi="Marianne"/>
          <w:bCs/>
        </w:rPr>
        <w:t xml:space="preserve"> la rentrée 2020, le nombre de SESSAD est de</w:t>
      </w:r>
      <w:r w:rsidRPr="00F61BFC">
        <w:rPr>
          <w:rFonts w:ascii="Marianne" w:hAnsi="Marianne"/>
          <w:bCs/>
        </w:rPr>
        <w:t xml:space="preserve"> 1790</w:t>
      </w:r>
      <w:r>
        <w:rPr>
          <w:rFonts w:ascii="Marianne" w:hAnsi="Marianne"/>
          <w:bCs/>
        </w:rPr>
        <w:t xml:space="preserve"> avec une offre de </w:t>
      </w:r>
      <w:r w:rsidRPr="00F61BFC">
        <w:rPr>
          <w:rFonts w:ascii="Marianne" w:hAnsi="Marianne"/>
          <w:bCs/>
        </w:rPr>
        <w:t>55 474 places</w:t>
      </w:r>
      <w:r>
        <w:rPr>
          <w:rFonts w:ascii="Marianne" w:hAnsi="Marianne"/>
          <w:bCs/>
        </w:rPr>
        <w:t>.</w:t>
      </w:r>
    </w:p>
    <w:p w14:paraId="6A2083EA" w14:textId="77777777" w:rsidR="00330A36" w:rsidRDefault="00330A36" w:rsidP="00330A36">
      <w:pPr>
        <w:pStyle w:val="Paragraphedeliste"/>
        <w:spacing w:line="252" w:lineRule="auto"/>
        <w:ind w:left="0"/>
        <w:rPr>
          <w:rFonts w:ascii="Marianne" w:hAnsi="Marianne"/>
          <w:bCs/>
        </w:rPr>
      </w:pPr>
    </w:p>
    <w:p w14:paraId="7C719267" w14:textId="77777777" w:rsidR="00330A36" w:rsidRPr="00F61BFC" w:rsidRDefault="00330A36" w:rsidP="00330A36">
      <w:pPr>
        <w:pStyle w:val="Paragraphedeliste"/>
        <w:spacing w:line="252" w:lineRule="auto"/>
        <w:ind w:left="0"/>
        <w:rPr>
          <w:rFonts w:ascii="Marianne" w:hAnsi="Marianne"/>
          <w:bCs/>
        </w:rPr>
      </w:pPr>
      <w:r w:rsidRPr="00F61BFC">
        <w:rPr>
          <w:rFonts w:ascii="Marianne" w:hAnsi="Marianne"/>
          <w:bCs/>
        </w:rPr>
        <w:t xml:space="preserve">+ 27 services </w:t>
      </w:r>
    </w:p>
    <w:p w14:paraId="2C0A76ED" w14:textId="77777777" w:rsidR="00330A36" w:rsidRDefault="00330A36" w:rsidP="00330A36">
      <w:pPr>
        <w:pStyle w:val="Paragraphedeliste"/>
        <w:spacing w:line="252" w:lineRule="auto"/>
        <w:ind w:left="0"/>
        <w:rPr>
          <w:rFonts w:ascii="Marianne" w:hAnsi="Marianne"/>
          <w:bCs/>
        </w:rPr>
      </w:pPr>
      <w:r w:rsidRPr="00F61BFC">
        <w:rPr>
          <w:rFonts w:ascii="Marianne" w:hAnsi="Marianne"/>
          <w:bCs/>
        </w:rPr>
        <w:t>+ 1444 accompagnements</w:t>
      </w:r>
    </w:p>
    <w:p w14:paraId="28811F2A" w14:textId="77777777" w:rsidR="00330A36" w:rsidRDefault="00330A36" w:rsidP="00330A36">
      <w:pPr>
        <w:pStyle w:val="Paragraphedeliste"/>
        <w:spacing w:line="252" w:lineRule="auto"/>
        <w:ind w:left="0"/>
        <w:rPr>
          <w:rFonts w:ascii="Marianne" w:hAnsi="Marianne"/>
          <w:bCs/>
        </w:rPr>
      </w:pPr>
    </w:p>
    <w:p w14:paraId="7C956984" w14:textId="77777777" w:rsidR="00330A36" w:rsidRPr="00F61BFC" w:rsidRDefault="00330A36" w:rsidP="00330A36">
      <w:pPr>
        <w:pStyle w:val="Paragraphedeliste"/>
        <w:spacing w:line="252" w:lineRule="auto"/>
        <w:ind w:left="0"/>
        <w:rPr>
          <w:rFonts w:ascii="Marianne" w:hAnsi="Marianne"/>
          <w:bCs/>
        </w:rPr>
      </w:pPr>
    </w:p>
    <w:p w14:paraId="0AFDF64D" w14:textId="77777777" w:rsidR="00330A36" w:rsidRDefault="00330A36" w:rsidP="00330A36">
      <w:pPr>
        <w:pStyle w:val="Paragraphedeliste"/>
        <w:spacing w:line="252" w:lineRule="auto"/>
        <w:ind w:left="0"/>
        <w:rPr>
          <w:bCs/>
          <w:sz w:val="18"/>
          <w:szCs w:val="28"/>
        </w:rPr>
      </w:pPr>
    </w:p>
    <w:p w14:paraId="4BDE9980" w14:textId="77777777" w:rsidR="00330A36" w:rsidRDefault="00330A36" w:rsidP="00330A36">
      <w:pPr>
        <w:pStyle w:val="Paragraphedeliste"/>
        <w:spacing w:line="252" w:lineRule="auto"/>
        <w:ind w:left="0"/>
        <w:rPr>
          <w:bCs/>
          <w:sz w:val="18"/>
          <w:szCs w:val="28"/>
        </w:rPr>
      </w:pPr>
      <w:r>
        <w:rPr>
          <w:noProof/>
          <w:lang w:eastAsia="fr-FR"/>
        </w:rPr>
        <w:drawing>
          <wp:inline distT="0" distB="0" distL="0" distR="0" wp14:anchorId="156186E8" wp14:editId="59812275">
            <wp:extent cx="5410200" cy="3251875"/>
            <wp:effectExtent l="0" t="0" r="0" b="5715"/>
            <wp:docPr id="3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14"/>
                    <a:stretch>
                      <a:fillRect/>
                    </a:stretch>
                  </pic:blipFill>
                  <pic:spPr>
                    <a:xfrm>
                      <a:off x="0" y="0"/>
                      <a:ext cx="5414164" cy="3254257"/>
                    </a:xfrm>
                    <a:prstGeom prst="rect">
                      <a:avLst/>
                    </a:prstGeom>
                  </pic:spPr>
                </pic:pic>
              </a:graphicData>
            </a:graphic>
          </wp:inline>
        </w:drawing>
      </w:r>
    </w:p>
    <w:p w14:paraId="35B39FD0" w14:textId="77777777" w:rsidR="00330A36" w:rsidRDefault="00330A36" w:rsidP="00330A36">
      <w:pPr>
        <w:pStyle w:val="Paragraphedeliste"/>
        <w:spacing w:line="252" w:lineRule="auto"/>
        <w:ind w:left="0"/>
        <w:rPr>
          <w:bCs/>
          <w:sz w:val="18"/>
          <w:szCs w:val="28"/>
        </w:rPr>
      </w:pPr>
    </w:p>
    <w:p w14:paraId="4706C002" w14:textId="77777777" w:rsidR="00330A36" w:rsidRDefault="00330A36" w:rsidP="00330A36">
      <w:pPr>
        <w:pStyle w:val="Paragraphedeliste"/>
        <w:spacing w:line="252" w:lineRule="auto"/>
        <w:ind w:left="0"/>
        <w:rPr>
          <w:bCs/>
          <w:sz w:val="18"/>
          <w:szCs w:val="28"/>
        </w:rPr>
      </w:pPr>
    </w:p>
    <w:p w14:paraId="6900F792" w14:textId="77777777" w:rsidR="00330A36" w:rsidRDefault="00330A36" w:rsidP="00330A36">
      <w:pPr>
        <w:pStyle w:val="Paragraphedeliste"/>
        <w:spacing w:line="252" w:lineRule="auto"/>
        <w:ind w:left="0"/>
        <w:rPr>
          <w:bCs/>
          <w:sz w:val="18"/>
          <w:szCs w:val="28"/>
        </w:rPr>
      </w:pPr>
    </w:p>
    <w:p w14:paraId="65269CFD" w14:textId="77777777" w:rsidR="00330A36" w:rsidRDefault="00330A36" w:rsidP="00330A36">
      <w:pPr>
        <w:pStyle w:val="Paragraphedeliste"/>
        <w:spacing w:line="252" w:lineRule="auto"/>
        <w:ind w:left="0"/>
        <w:rPr>
          <w:bCs/>
          <w:sz w:val="18"/>
          <w:szCs w:val="28"/>
        </w:rPr>
      </w:pPr>
      <w:r>
        <w:rPr>
          <w:noProof/>
          <w:lang w:eastAsia="fr-FR"/>
        </w:rPr>
        <w:drawing>
          <wp:inline distT="0" distB="0" distL="0" distR="0" wp14:anchorId="4A13DAD7" wp14:editId="76BF3900">
            <wp:extent cx="5410200" cy="3251875"/>
            <wp:effectExtent l="0" t="0" r="0" b="5715"/>
            <wp:docPr id="3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pic:cNvPicPr>
                      <a:picLocks noChangeAspect="1"/>
                    </pic:cNvPicPr>
                  </pic:nvPicPr>
                  <pic:blipFill>
                    <a:blip r:embed="rId15"/>
                    <a:stretch>
                      <a:fillRect/>
                    </a:stretch>
                  </pic:blipFill>
                  <pic:spPr>
                    <a:xfrm>
                      <a:off x="0" y="0"/>
                      <a:ext cx="5414164" cy="3254257"/>
                    </a:xfrm>
                    <a:prstGeom prst="rect">
                      <a:avLst/>
                    </a:prstGeom>
                  </pic:spPr>
                </pic:pic>
              </a:graphicData>
            </a:graphic>
          </wp:inline>
        </w:drawing>
      </w:r>
    </w:p>
    <w:p w14:paraId="401FF751" w14:textId="39C77A66" w:rsidR="00815F03" w:rsidRPr="00C37062" w:rsidRDefault="00AF2159" w:rsidP="00FC36CB">
      <w:pPr>
        <w:pStyle w:val="Titre2"/>
        <w:spacing w:before="0" w:line="240" w:lineRule="auto"/>
        <w:rPr>
          <w:rFonts w:ascii="Marianne" w:eastAsia="Calibri" w:hAnsi="Marianne" w:cs="Times New Roman"/>
          <w:bCs w:val="0"/>
          <w:color w:val="16829E"/>
          <w:sz w:val="40"/>
          <w:szCs w:val="40"/>
        </w:rPr>
      </w:pPr>
      <w:r w:rsidRPr="00C37062">
        <w:rPr>
          <w:rFonts w:ascii="Marianne" w:eastAsia="Calibri" w:hAnsi="Marianne" w:cs="Times New Roman"/>
          <w:bCs w:val="0"/>
          <w:color w:val="16829E"/>
          <w:sz w:val="40"/>
          <w:szCs w:val="40"/>
        </w:rPr>
        <w:lastRenderedPageBreak/>
        <w:t xml:space="preserve">Un appui </w:t>
      </w:r>
      <w:r w:rsidR="004352E4" w:rsidRPr="00C37062">
        <w:rPr>
          <w:rFonts w:ascii="Marianne" w:eastAsia="Calibri" w:hAnsi="Marianne" w:cs="Times New Roman"/>
          <w:bCs w:val="0"/>
          <w:color w:val="16829E"/>
          <w:sz w:val="40"/>
          <w:szCs w:val="40"/>
        </w:rPr>
        <w:t xml:space="preserve">effectif </w:t>
      </w:r>
      <w:r w:rsidRPr="00C37062">
        <w:rPr>
          <w:rFonts w:ascii="Marianne" w:eastAsia="Calibri" w:hAnsi="Marianne" w:cs="Times New Roman"/>
          <w:bCs w:val="0"/>
          <w:color w:val="16829E"/>
          <w:sz w:val="40"/>
          <w:szCs w:val="40"/>
        </w:rPr>
        <w:t>aux familles</w:t>
      </w:r>
      <w:r w:rsidR="000039C3">
        <w:rPr>
          <w:rFonts w:ascii="Marianne" w:eastAsia="Calibri" w:hAnsi="Marianne" w:cs="Times New Roman"/>
          <w:bCs w:val="0"/>
          <w:color w:val="16829E"/>
          <w:sz w:val="40"/>
          <w:szCs w:val="40"/>
        </w:rPr>
        <w:t xml:space="preserve"> pour les </w:t>
      </w:r>
      <w:r w:rsidR="004352E4" w:rsidRPr="00C37062">
        <w:rPr>
          <w:rFonts w:ascii="Marianne" w:eastAsia="Calibri" w:hAnsi="Marianne" w:cs="Times New Roman"/>
          <w:bCs w:val="0"/>
          <w:color w:val="16829E"/>
          <w:sz w:val="40"/>
          <w:szCs w:val="40"/>
        </w:rPr>
        <w:t>soutenir</w:t>
      </w:r>
      <w:bookmarkEnd w:id="5"/>
      <w:r w:rsidRPr="00C37062">
        <w:rPr>
          <w:rFonts w:ascii="Marianne" w:eastAsia="Calibri" w:hAnsi="Marianne" w:cs="Times New Roman"/>
          <w:bCs w:val="0"/>
          <w:color w:val="16829E"/>
          <w:sz w:val="40"/>
          <w:szCs w:val="40"/>
        </w:rPr>
        <w:t xml:space="preserve"> </w:t>
      </w:r>
    </w:p>
    <w:p w14:paraId="255FA4B6" w14:textId="77777777" w:rsidR="001E2468" w:rsidRPr="000122AF" w:rsidRDefault="00186AE5" w:rsidP="00F6775D">
      <w:pPr>
        <w:pStyle w:val="Titre3"/>
        <w:rPr>
          <w:rFonts w:ascii="Marianne" w:hAnsi="Marianne"/>
          <w:color w:val="E74759"/>
          <w:sz w:val="32"/>
          <w:szCs w:val="32"/>
        </w:rPr>
      </w:pPr>
      <w:bookmarkStart w:id="6" w:name="_Toc55486268"/>
      <w:r w:rsidRPr="000122AF">
        <w:rPr>
          <w:rFonts w:ascii="Marianne" w:hAnsi="Marianne"/>
          <w:color w:val="E74759"/>
          <w:sz w:val="32"/>
          <w:szCs w:val="32"/>
        </w:rPr>
        <w:t>Les cellules d’écoute</w:t>
      </w:r>
      <w:bookmarkEnd w:id="6"/>
      <w:r w:rsidR="00EB21B3" w:rsidRPr="000122AF">
        <w:rPr>
          <w:rFonts w:ascii="Marianne" w:hAnsi="Marianne"/>
          <w:color w:val="E74759"/>
          <w:sz w:val="32"/>
          <w:szCs w:val="32"/>
        </w:rPr>
        <w:t xml:space="preserve"> </w:t>
      </w:r>
    </w:p>
    <w:p w14:paraId="613E9C21" w14:textId="77777777" w:rsidR="007F1A58" w:rsidRPr="007F1A58" w:rsidRDefault="007F1A58" w:rsidP="00F6775D">
      <w:pPr>
        <w:pStyle w:val="Paragraphedeliste"/>
        <w:spacing w:after="0"/>
        <w:ind w:left="0"/>
        <w:rPr>
          <w:sz w:val="18"/>
          <w:szCs w:val="18"/>
        </w:rPr>
      </w:pPr>
    </w:p>
    <w:p w14:paraId="39F878CD" w14:textId="77777777" w:rsidR="00655283" w:rsidRPr="00655283" w:rsidRDefault="0093340C" w:rsidP="00F6775D">
      <w:pPr>
        <w:pStyle w:val="Paragraphedeliste"/>
        <w:spacing w:after="0"/>
        <w:ind w:left="0"/>
        <w:rPr>
          <w:rFonts w:ascii="Marianne" w:hAnsi="Marianne"/>
        </w:rPr>
      </w:pPr>
      <w:r w:rsidRPr="00655283">
        <w:rPr>
          <w:rFonts w:ascii="Marianne" w:hAnsi="Marianne"/>
        </w:rPr>
        <w:t xml:space="preserve">Une </w:t>
      </w:r>
      <w:r w:rsidR="005A3954" w:rsidRPr="00655283">
        <w:rPr>
          <w:rFonts w:ascii="Marianne" w:hAnsi="Marianne"/>
        </w:rPr>
        <w:t>cellule d’écoute</w:t>
      </w:r>
      <w:r w:rsidR="009E16EF" w:rsidRPr="00655283">
        <w:rPr>
          <w:rFonts w:ascii="Marianne" w:hAnsi="Marianne"/>
        </w:rPr>
        <w:t xml:space="preserve"> </w:t>
      </w:r>
      <w:r w:rsidR="005A3954" w:rsidRPr="00655283">
        <w:rPr>
          <w:rFonts w:ascii="Marianne" w:hAnsi="Marianne"/>
        </w:rPr>
        <w:t xml:space="preserve">et </w:t>
      </w:r>
      <w:r w:rsidR="009E16EF" w:rsidRPr="00655283">
        <w:rPr>
          <w:rFonts w:ascii="Marianne" w:hAnsi="Marianne"/>
        </w:rPr>
        <w:t xml:space="preserve">de réponse </w:t>
      </w:r>
      <w:r w:rsidRPr="00655283">
        <w:rPr>
          <w:rFonts w:ascii="Marianne" w:hAnsi="Marianne"/>
        </w:rPr>
        <w:t xml:space="preserve">est </w:t>
      </w:r>
      <w:r w:rsidR="00B66D3F" w:rsidRPr="00655283">
        <w:rPr>
          <w:rFonts w:ascii="Marianne" w:hAnsi="Marianne"/>
        </w:rPr>
        <w:t xml:space="preserve">en place </w:t>
      </w:r>
      <w:r w:rsidR="009E16EF" w:rsidRPr="00655283">
        <w:rPr>
          <w:rFonts w:ascii="Marianne" w:hAnsi="Marianne"/>
        </w:rPr>
        <w:t xml:space="preserve">dans </w:t>
      </w:r>
      <w:r w:rsidRPr="00655283">
        <w:rPr>
          <w:rFonts w:ascii="Marianne" w:hAnsi="Marianne"/>
        </w:rPr>
        <w:t>chaque</w:t>
      </w:r>
      <w:r w:rsidR="00FC36CB">
        <w:rPr>
          <w:rFonts w:ascii="Marianne" w:hAnsi="Marianne"/>
        </w:rPr>
        <w:t xml:space="preserve"> département pour</w:t>
      </w:r>
      <w:r w:rsidR="00FC36CB">
        <w:rPr>
          <w:rFonts w:cs="Calibri"/>
        </w:rPr>
        <w:t> </w:t>
      </w:r>
      <w:r w:rsidR="00FC36CB">
        <w:rPr>
          <w:rFonts w:ascii="Marianne" w:hAnsi="Marianne"/>
        </w:rPr>
        <w:t xml:space="preserve">: </w:t>
      </w:r>
    </w:p>
    <w:p w14:paraId="0C3F3002" w14:textId="77777777" w:rsidR="006B4809" w:rsidRPr="00655283" w:rsidRDefault="006B4809" w:rsidP="0012402A">
      <w:pPr>
        <w:pStyle w:val="Paragraphedeliste"/>
        <w:numPr>
          <w:ilvl w:val="0"/>
          <w:numId w:val="1"/>
        </w:numPr>
        <w:spacing w:after="0"/>
        <w:jc w:val="both"/>
        <w:rPr>
          <w:rFonts w:ascii="Marianne" w:hAnsi="Marianne"/>
        </w:rPr>
      </w:pPr>
      <w:proofErr w:type="gramStart"/>
      <w:r w:rsidRPr="00655283">
        <w:rPr>
          <w:rFonts w:ascii="Marianne" w:hAnsi="Marianne"/>
        </w:rPr>
        <w:t>informe</w:t>
      </w:r>
      <w:r w:rsidR="00FC36CB">
        <w:rPr>
          <w:rFonts w:ascii="Marianne" w:hAnsi="Marianne"/>
        </w:rPr>
        <w:t>r</w:t>
      </w:r>
      <w:proofErr w:type="gramEnd"/>
      <w:r w:rsidRPr="00655283">
        <w:rPr>
          <w:rFonts w:ascii="Marianne" w:hAnsi="Marianne"/>
        </w:rPr>
        <w:t xml:space="preserve"> les familles sur les dispositifs existants et le fonctionnement du servi</w:t>
      </w:r>
      <w:r w:rsidR="00C442F2">
        <w:rPr>
          <w:rFonts w:ascii="Marianne" w:hAnsi="Marianne"/>
        </w:rPr>
        <w:t>ce public de l'École inclusive</w:t>
      </w:r>
      <w:r w:rsidR="00C442F2">
        <w:rPr>
          <w:rFonts w:cs="Calibri"/>
        </w:rPr>
        <w:t> </w:t>
      </w:r>
      <w:r w:rsidR="00C442F2">
        <w:rPr>
          <w:rFonts w:ascii="Marianne" w:hAnsi="Marianne"/>
        </w:rPr>
        <w:t>;</w:t>
      </w:r>
    </w:p>
    <w:p w14:paraId="6F2186E7" w14:textId="77777777" w:rsidR="006B4809" w:rsidRDefault="006B4809" w:rsidP="0012402A">
      <w:pPr>
        <w:pStyle w:val="Paragraphedeliste"/>
        <w:numPr>
          <w:ilvl w:val="0"/>
          <w:numId w:val="1"/>
        </w:numPr>
        <w:spacing w:after="0"/>
        <w:jc w:val="both"/>
        <w:rPr>
          <w:rFonts w:ascii="Marianne" w:hAnsi="Marianne"/>
        </w:rPr>
      </w:pPr>
      <w:proofErr w:type="gramStart"/>
      <w:r w:rsidRPr="00655283">
        <w:rPr>
          <w:rFonts w:ascii="Marianne" w:hAnsi="Marianne"/>
        </w:rPr>
        <w:t>répond</w:t>
      </w:r>
      <w:r w:rsidR="00FC36CB">
        <w:rPr>
          <w:rFonts w:ascii="Marianne" w:hAnsi="Marianne"/>
        </w:rPr>
        <w:t>re</w:t>
      </w:r>
      <w:proofErr w:type="gramEnd"/>
      <w:r w:rsidRPr="00655283">
        <w:rPr>
          <w:rFonts w:ascii="Marianne" w:hAnsi="Marianne"/>
        </w:rPr>
        <w:t xml:space="preserve"> aux familles sur l</w:t>
      </w:r>
      <w:r w:rsidR="009E16EF" w:rsidRPr="00655283">
        <w:rPr>
          <w:rFonts w:ascii="Marianne" w:hAnsi="Marianne"/>
        </w:rPr>
        <w:t>a situation</w:t>
      </w:r>
      <w:r w:rsidR="0093340C" w:rsidRPr="00655283">
        <w:rPr>
          <w:rFonts w:ascii="Marianne" w:hAnsi="Marianne"/>
        </w:rPr>
        <w:t xml:space="preserve"> </w:t>
      </w:r>
      <w:r w:rsidRPr="00655283">
        <w:rPr>
          <w:rFonts w:ascii="Marianne" w:hAnsi="Marianne"/>
        </w:rPr>
        <w:t xml:space="preserve">de leur(s) enfant(s) avec </w:t>
      </w:r>
      <w:r w:rsidR="009E16EF" w:rsidRPr="00655283">
        <w:rPr>
          <w:rFonts w:ascii="Marianne" w:hAnsi="Marianne"/>
        </w:rPr>
        <w:t>l’</w:t>
      </w:r>
      <w:r w:rsidRPr="00655283">
        <w:rPr>
          <w:rFonts w:ascii="Marianne" w:hAnsi="Marianne"/>
        </w:rPr>
        <w:t xml:space="preserve">objectif </w:t>
      </w:r>
      <w:r w:rsidR="007D50A7" w:rsidRPr="00655283">
        <w:rPr>
          <w:rFonts w:ascii="Marianne" w:hAnsi="Marianne"/>
        </w:rPr>
        <w:t>d’un délai de</w:t>
      </w:r>
      <w:r w:rsidRPr="00655283">
        <w:rPr>
          <w:rFonts w:ascii="Marianne" w:hAnsi="Marianne"/>
        </w:rPr>
        <w:t xml:space="preserve"> 24 heures </w:t>
      </w:r>
      <w:r w:rsidR="007D50A7" w:rsidRPr="00655283">
        <w:rPr>
          <w:rFonts w:ascii="Marianne" w:hAnsi="Marianne"/>
        </w:rPr>
        <w:t>suivant l’appel</w:t>
      </w:r>
      <w:r w:rsidRPr="00655283">
        <w:rPr>
          <w:rFonts w:ascii="Marianne" w:hAnsi="Marianne"/>
        </w:rPr>
        <w:t>.</w:t>
      </w:r>
    </w:p>
    <w:p w14:paraId="74414560" w14:textId="77777777" w:rsidR="00AC1CB8" w:rsidRPr="00AC1CB8" w:rsidRDefault="00AC1CB8" w:rsidP="00AC1CB8">
      <w:pPr>
        <w:spacing w:after="0"/>
        <w:ind w:left="360"/>
        <w:jc w:val="both"/>
        <w:rPr>
          <w:rFonts w:ascii="Marianne" w:hAnsi="Marianne"/>
        </w:rPr>
      </w:pPr>
    </w:p>
    <w:p w14:paraId="070F5EA7" w14:textId="77777777" w:rsidR="006B4809" w:rsidRPr="00655283" w:rsidRDefault="005A3954" w:rsidP="00F6775D">
      <w:pPr>
        <w:spacing w:after="0"/>
        <w:jc w:val="both"/>
        <w:rPr>
          <w:rFonts w:ascii="Marianne" w:hAnsi="Marianne"/>
        </w:rPr>
      </w:pPr>
      <w:r w:rsidRPr="00655283">
        <w:rPr>
          <w:rFonts w:ascii="Marianne" w:hAnsi="Marianne"/>
        </w:rPr>
        <w:t>Pour faciliter l’accès des familles</w:t>
      </w:r>
      <w:r w:rsidR="009E16EF" w:rsidRPr="00655283">
        <w:rPr>
          <w:rFonts w:ascii="Marianne" w:hAnsi="Marianne"/>
        </w:rPr>
        <w:t xml:space="preserve"> à ces cellules d’écoute et de réponse</w:t>
      </w:r>
      <w:r w:rsidRPr="00655283">
        <w:rPr>
          <w:rFonts w:ascii="Marianne" w:hAnsi="Marianne"/>
        </w:rPr>
        <w:t xml:space="preserve">, </w:t>
      </w:r>
      <w:r w:rsidR="006B4809" w:rsidRPr="00655283">
        <w:rPr>
          <w:rFonts w:ascii="Marianne" w:hAnsi="Marianne"/>
        </w:rPr>
        <w:t xml:space="preserve">un numéro vert unique </w:t>
      </w:r>
      <w:r w:rsidR="009E16EF" w:rsidRPr="00655283">
        <w:rPr>
          <w:rFonts w:ascii="Marianne" w:hAnsi="Marianne"/>
        </w:rPr>
        <w:t>a été ouvert</w:t>
      </w:r>
      <w:r w:rsidR="009E16EF" w:rsidRPr="00655283">
        <w:rPr>
          <w:rFonts w:cs="Calibri"/>
        </w:rPr>
        <w:t> </w:t>
      </w:r>
      <w:r w:rsidR="009E16EF" w:rsidRPr="00655283">
        <w:rPr>
          <w:rFonts w:ascii="Marianne" w:hAnsi="Marianne"/>
        </w:rPr>
        <w:t>:</w:t>
      </w:r>
    </w:p>
    <w:p w14:paraId="73AED9FF" w14:textId="77777777" w:rsidR="006B4809" w:rsidRDefault="006B4809" w:rsidP="00AC1CB8">
      <w:pPr>
        <w:pStyle w:val="Paragraphedeliste"/>
        <w:spacing w:after="0"/>
        <w:jc w:val="center"/>
        <w:rPr>
          <w:rFonts w:ascii="Marianne" w:hAnsi="Marianne"/>
        </w:rPr>
      </w:pPr>
      <w:r w:rsidRPr="00655283">
        <w:rPr>
          <w:rFonts w:ascii="Marianne" w:hAnsi="Marianne"/>
          <w:noProof/>
          <w:lang w:eastAsia="fr-FR"/>
        </w:rPr>
        <w:drawing>
          <wp:inline distT="0" distB="0" distL="0" distR="0" wp14:anchorId="68789EBE" wp14:editId="766EDAA7">
            <wp:extent cx="3215640" cy="647700"/>
            <wp:effectExtent l="0" t="0" r="0" b="0"/>
            <wp:docPr id="1" name="Image 1" descr="C:\Users\ibryon\AppData\Local\Microsoft\Windows\Temporary Internet Files\Content.Outlook\PQKA54MC\Numéro vert cellu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yon\AppData\Local\Microsoft\Windows\Temporary Internet Files\Content.Outlook\PQKA54MC\Numéro vert cellules.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13559" b="23729"/>
                    <a:stretch/>
                  </pic:blipFill>
                  <pic:spPr bwMode="auto">
                    <a:xfrm>
                      <a:off x="0" y="0"/>
                      <a:ext cx="3215640" cy="647700"/>
                    </a:xfrm>
                    <a:prstGeom prst="rect">
                      <a:avLst/>
                    </a:prstGeom>
                    <a:noFill/>
                    <a:ln>
                      <a:noFill/>
                    </a:ln>
                    <a:extLst>
                      <a:ext uri="{53640926-AAD7-44D8-BBD7-CCE9431645EC}">
                        <a14:shadowObscured xmlns:a14="http://schemas.microsoft.com/office/drawing/2010/main"/>
                      </a:ext>
                    </a:extLst>
                  </pic:spPr>
                </pic:pic>
              </a:graphicData>
            </a:graphic>
          </wp:inline>
        </w:drawing>
      </w:r>
    </w:p>
    <w:p w14:paraId="15EE07B9" w14:textId="77777777" w:rsidR="001D0D29" w:rsidRPr="00655283" w:rsidRDefault="001D0D29" w:rsidP="00F6775D">
      <w:pPr>
        <w:jc w:val="both"/>
        <w:rPr>
          <w:rFonts w:ascii="Marianne" w:hAnsi="Marianne"/>
        </w:rPr>
      </w:pPr>
      <w:r w:rsidRPr="00655283">
        <w:rPr>
          <w:rFonts w:ascii="Marianne" w:hAnsi="Marianne"/>
        </w:rPr>
        <w:t>Ce numéro unique permet de joindre</w:t>
      </w:r>
      <w:r w:rsidR="0093340C" w:rsidRPr="00655283">
        <w:rPr>
          <w:rFonts w:ascii="Marianne" w:hAnsi="Marianne"/>
        </w:rPr>
        <w:t>,</w:t>
      </w:r>
      <w:r w:rsidRPr="00655283">
        <w:rPr>
          <w:rFonts w:ascii="Marianne" w:hAnsi="Marianne"/>
        </w:rPr>
        <w:t xml:space="preserve"> selon les choix des correspondants</w:t>
      </w:r>
      <w:r w:rsidR="0093340C" w:rsidRPr="00655283">
        <w:rPr>
          <w:rFonts w:ascii="Marianne" w:hAnsi="Marianne"/>
        </w:rPr>
        <w:t>,</w:t>
      </w:r>
      <w:r w:rsidRPr="00655283">
        <w:rPr>
          <w:rFonts w:ascii="Marianne" w:hAnsi="Marianne"/>
        </w:rPr>
        <w:t xml:space="preserve"> soit la cellule d’écoute de leur département, soit la cellule nationale Aide Handicap </w:t>
      </w:r>
      <w:r w:rsidR="00655283">
        <w:rPr>
          <w:rFonts w:ascii="Marianne" w:hAnsi="Marianne"/>
        </w:rPr>
        <w:t>É</w:t>
      </w:r>
      <w:r w:rsidRPr="00655283">
        <w:rPr>
          <w:rFonts w:ascii="Marianne" w:hAnsi="Marianne"/>
        </w:rPr>
        <w:t>cole.</w:t>
      </w:r>
    </w:p>
    <w:p w14:paraId="67AAEFE3" w14:textId="77777777" w:rsidR="006B4809" w:rsidRPr="00655283" w:rsidRDefault="006B4809" w:rsidP="00F6775D">
      <w:pPr>
        <w:jc w:val="both"/>
        <w:rPr>
          <w:rFonts w:ascii="Marianne" w:hAnsi="Marianne"/>
        </w:rPr>
      </w:pPr>
      <w:r w:rsidRPr="00655283">
        <w:rPr>
          <w:rFonts w:ascii="Marianne" w:hAnsi="Marianne"/>
        </w:rPr>
        <w:t xml:space="preserve">Les demandes des familles </w:t>
      </w:r>
      <w:r w:rsidR="00B377D5" w:rsidRPr="00655283">
        <w:rPr>
          <w:rFonts w:ascii="Marianne" w:hAnsi="Marianne"/>
        </w:rPr>
        <w:t>sont</w:t>
      </w:r>
      <w:r w:rsidRPr="00655283">
        <w:rPr>
          <w:rFonts w:ascii="Marianne" w:hAnsi="Marianne"/>
        </w:rPr>
        <w:t xml:space="preserve"> prises en compte et des réponses immédiates </w:t>
      </w:r>
      <w:r w:rsidR="00B377D5" w:rsidRPr="00655283">
        <w:rPr>
          <w:rFonts w:ascii="Marianne" w:hAnsi="Marianne"/>
        </w:rPr>
        <w:t>sont</w:t>
      </w:r>
      <w:r w:rsidRPr="00655283">
        <w:rPr>
          <w:rFonts w:ascii="Marianne" w:hAnsi="Marianne"/>
        </w:rPr>
        <w:t xml:space="preserve"> apportées. Si</w:t>
      </w:r>
      <w:r w:rsidR="00B377D5" w:rsidRPr="00655283">
        <w:rPr>
          <w:rFonts w:ascii="Marianne" w:hAnsi="Marianne"/>
        </w:rPr>
        <w:t xml:space="preserve"> une recherche ou </w:t>
      </w:r>
      <w:r w:rsidRPr="00655283">
        <w:rPr>
          <w:rFonts w:ascii="Marianne" w:hAnsi="Marianne"/>
        </w:rPr>
        <w:t>prise d’information plus précise auprès de personnes qui connaissent la situation de l’élève</w:t>
      </w:r>
      <w:r w:rsidR="007D50A7" w:rsidRPr="00655283">
        <w:rPr>
          <w:rFonts w:ascii="Marianne" w:hAnsi="Marianne"/>
        </w:rPr>
        <w:t xml:space="preserve"> so</w:t>
      </w:r>
      <w:r w:rsidR="008B2899">
        <w:rPr>
          <w:rFonts w:ascii="Marianne" w:hAnsi="Marianne"/>
        </w:rPr>
        <w:t>n</w:t>
      </w:r>
      <w:r w:rsidR="007D50A7" w:rsidRPr="00655283">
        <w:rPr>
          <w:rFonts w:ascii="Marianne" w:hAnsi="Marianne"/>
        </w:rPr>
        <w:t>t nécessaires</w:t>
      </w:r>
      <w:r w:rsidRPr="00655283">
        <w:rPr>
          <w:rFonts w:ascii="Marianne" w:hAnsi="Marianne"/>
        </w:rPr>
        <w:t>, les familles seront alors rappelées.</w:t>
      </w:r>
    </w:p>
    <w:p w14:paraId="23C1D3B3" w14:textId="77777777" w:rsidR="001D0D29" w:rsidRPr="00655283" w:rsidRDefault="009479BB" w:rsidP="00F6775D">
      <w:pPr>
        <w:jc w:val="both"/>
        <w:rPr>
          <w:rFonts w:ascii="Marianne" w:hAnsi="Marianne"/>
        </w:rPr>
      </w:pPr>
      <w:r w:rsidRPr="00655283">
        <w:rPr>
          <w:rFonts w:ascii="Marianne" w:hAnsi="Marianne"/>
        </w:rPr>
        <w:t xml:space="preserve">Au </w:t>
      </w:r>
      <w:r w:rsidR="00D3128F" w:rsidRPr="00655283">
        <w:rPr>
          <w:rFonts w:ascii="Marianne" w:hAnsi="Marianne"/>
        </w:rPr>
        <w:t xml:space="preserve">20 </w:t>
      </w:r>
      <w:r w:rsidR="00A02EB4" w:rsidRPr="00655283">
        <w:rPr>
          <w:rFonts w:ascii="Marianne" w:hAnsi="Marianne"/>
        </w:rPr>
        <w:t>octobre</w:t>
      </w:r>
      <w:r w:rsidR="00C442F2">
        <w:rPr>
          <w:rFonts w:ascii="Marianne" w:hAnsi="Marianne"/>
        </w:rPr>
        <w:t xml:space="preserve"> 2020</w:t>
      </w:r>
      <w:r w:rsidR="00A02EB4" w:rsidRPr="00655283">
        <w:rPr>
          <w:rFonts w:ascii="Marianne" w:hAnsi="Marianne"/>
        </w:rPr>
        <w:t xml:space="preserve">, </w:t>
      </w:r>
      <w:r w:rsidR="00E03F6A" w:rsidRPr="00655283">
        <w:rPr>
          <w:rFonts w:ascii="Marianne" w:hAnsi="Marianne"/>
        </w:rPr>
        <w:t>les données suivantes étaient</w:t>
      </w:r>
      <w:r w:rsidR="00A02EB4" w:rsidRPr="00655283">
        <w:rPr>
          <w:rFonts w:ascii="Marianne" w:hAnsi="Marianne"/>
        </w:rPr>
        <w:t xml:space="preserve"> comptabilisé</w:t>
      </w:r>
      <w:r w:rsidR="00E03F6A" w:rsidRPr="00655283">
        <w:rPr>
          <w:rFonts w:ascii="Marianne" w:hAnsi="Marianne"/>
        </w:rPr>
        <w:t>es</w:t>
      </w:r>
      <w:r w:rsidR="00E03F6A" w:rsidRPr="00655283">
        <w:rPr>
          <w:rFonts w:cs="Calibri"/>
        </w:rPr>
        <w:t> </w:t>
      </w:r>
      <w:r w:rsidR="00E03F6A" w:rsidRPr="00655283">
        <w:rPr>
          <w:rFonts w:ascii="Marianne" w:hAnsi="Marianne"/>
        </w:rPr>
        <w:t>:</w:t>
      </w:r>
    </w:p>
    <w:p w14:paraId="5DE333A5" w14:textId="77777777" w:rsidR="00E03F6A" w:rsidRPr="00655283" w:rsidRDefault="00E03F6A" w:rsidP="0012402A">
      <w:pPr>
        <w:pStyle w:val="Paragraphedeliste"/>
        <w:numPr>
          <w:ilvl w:val="0"/>
          <w:numId w:val="12"/>
        </w:numPr>
        <w:jc w:val="both"/>
        <w:rPr>
          <w:rFonts w:ascii="Marianne" w:hAnsi="Marianne"/>
        </w:rPr>
      </w:pPr>
      <w:r w:rsidRPr="00655283">
        <w:rPr>
          <w:rFonts w:ascii="Marianne" w:hAnsi="Marianne"/>
        </w:rPr>
        <w:t xml:space="preserve">Cellule nationale Aide </w:t>
      </w:r>
      <w:r w:rsidR="008B2899">
        <w:rPr>
          <w:rFonts w:ascii="Marianne" w:hAnsi="Marianne"/>
        </w:rPr>
        <w:t>H</w:t>
      </w:r>
      <w:r w:rsidRPr="00655283">
        <w:rPr>
          <w:rFonts w:ascii="Marianne" w:hAnsi="Marianne"/>
        </w:rPr>
        <w:t xml:space="preserve">andicap </w:t>
      </w:r>
      <w:r w:rsidR="008B2899">
        <w:rPr>
          <w:rFonts w:ascii="Marianne" w:hAnsi="Marianne"/>
        </w:rPr>
        <w:t>É</w:t>
      </w:r>
      <w:r w:rsidRPr="00655283">
        <w:rPr>
          <w:rFonts w:ascii="Marianne" w:hAnsi="Marianne"/>
        </w:rPr>
        <w:t>cole</w:t>
      </w:r>
      <w:r w:rsidRPr="00655283">
        <w:rPr>
          <w:rFonts w:cs="Calibri"/>
        </w:rPr>
        <w:t> </w:t>
      </w:r>
      <w:r w:rsidRPr="00655283">
        <w:rPr>
          <w:rFonts w:ascii="Marianne" w:hAnsi="Marianne"/>
        </w:rPr>
        <w:t>: 5 300 saisines</w:t>
      </w:r>
      <w:r w:rsidR="00C442F2">
        <w:rPr>
          <w:rFonts w:cs="Calibri"/>
        </w:rPr>
        <w:t> </w:t>
      </w:r>
      <w:r w:rsidR="00C442F2">
        <w:rPr>
          <w:rFonts w:ascii="Marianne" w:hAnsi="Marianne"/>
        </w:rPr>
        <w:t>;</w:t>
      </w:r>
    </w:p>
    <w:p w14:paraId="704134EE" w14:textId="77777777" w:rsidR="00E03F6A" w:rsidRPr="00655283" w:rsidRDefault="00E03F6A" w:rsidP="0012402A">
      <w:pPr>
        <w:pStyle w:val="Paragraphedeliste"/>
        <w:numPr>
          <w:ilvl w:val="0"/>
          <w:numId w:val="12"/>
        </w:numPr>
        <w:jc w:val="both"/>
        <w:rPr>
          <w:rFonts w:ascii="Marianne" w:hAnsi="Marianne"/>
        </w:rPr>
      </w:pPr>
      <w:r w:rsidRPr="00655283">
        <w:rPr>
          <w:rFonts w:ascii="Marianne" w:hAnsi="Marianne"/>
        </w:rPr>
        <w:t>Cellules départementales</w:t>
      </w:r>
      <w:r w:rsidRPr="00655283">
        <w:rPr>
          <w:rFonts w:cs="Calibri"/>
        </w:rPr>
        <w:t> </w:t>
      </w:r>
      <w:r w:rsidRPr="00655283">
        <w:rPr>
          <w:rFonts w:ascii="Marianne" w:hAnsi="Marianne"/>
        </w:rPr>
        <w:t xml:space="preserve">: plus de </w:t>
      </w:r>
      <w:r w:rsidR="00C17789" w:rsidRPr="00655283">
        <w:rPr>
          <w:rFonts w:ascii="Marianne" w:hAnsi="Marianne"/>
        </w:rPr>
        <w:t>20 000</w:t>
      </w:r>
      <w:r w:rsidRPr="00655283">
        <w:rPr>
          <w:rFonts w:ascii="Marianne" w:hAnsi="Marianne"/>
        </w:rPr>
        <w:t xml:space="preserve"> saisines dont 6 000 reçues via le numéro unique</w:t>
      </w:r>
      <w:r w:rsidR="00C442F2">
        <w:rPr>
          <w:rFonts w:cs="Calibri"/>
        </w:rPr>
        <w:t> </w:t>
      </w:r>
      <w:r w:rsidR="00C442F2">
        <w:rPr>
          <w:rFonts w:ascii="Marianne" w:hAnsi="Marianne"/>
        </w:rPr>
        <w:t>;</w:t>
      </w:r>
    </w:p>
    <w:p w14:paraId="5772846D" w14:textId="7342FC90" w:rsidR="00F01D32" w:rsidRPr="00F01D32" w:rsidRDefault="00E03F6A" w:rsidP="00F01D32">
      <w:pPr>
        <w:pStyle w:val="Paragraphedeliste"/>
        <w:numPr>
          <w:ilvl w:val="0"/>
          <w:numId w:val="12"/>
        </w:numPr>
        <w:jc w:val="both"/>
        <w:rPr>
          <w:rFonts w:ascii="Marianne" w:hAnsi="Marianne"/>
          <w:b/>
        </w:rPr>
      </w:pPr>
      <w:r w:rsidRPr="00655283">
        <w:rPr>
          <w:rFonts w:ascii="Marianne" w:hAnsi="Marianne"/>
          <w:b/>
        </w:rPr>
        <w:t>88% des saisines traitées dans les délais</w:t>
      </w:r>
      <w:r w:rsidR="001269CD" w:rsidRPr="00655283">
        <w:rPr>
          <w:rFonts w:ascii="Marianne" w:hAnsi="Marianne"/>
          <w:b/>
        </w:rPr>
        <w:t xml:space="preserve"> impartis</w:t>
      </w:r>
      <w:r w:rsidR="00C442F2">
        <w:rPr>
          <w:rFonts w:ascii="Marianne" w:hAnsi="Marianne"/>
          <w:b/>
        </w:rPr>
        <w:t>.</w:t>
      </w:r>
    </w:p>
    <w:p w14:paraId="42EE97D2" w14:textId="77777777" w:rsidR="00C442F2" w:rsidRPr="00C442F2" w:rsidRDefault="00C442F2" w:rsidP="00C442F2">
      <w:pPr>
        <w:pStyle w:val="Paragraphedeliste"/>
        <w:jc w:val="both"/>
        <w:rPr>
          <w:rFonts w:ascii="Marianne" w:hAnsi="Marianne"/>
          <w:b/>
        </w:rPr>
      </w:pPr>
    </w:p>
    <w:p w14:paraId="56433824" w14:textId="77777777" w:rsidR="0082596C" w:rsidRPr="00655283" w:rsidRDefault="00C442F2" w:rsidP="00F6775D">
      <w:pPr>
        <w:pStyle w:val="Paragraphedeliste"/>
        <w:ind w:left="0"/>
        <w:jc w:val="both"/>
        <w:rPr>
          <w:rFonts w:ascii="Marianne" w:hAnsi="Marianne"/>
        </w:rPr>
      </w:pPr>
      <w:r>
        <w:rPr>
          <w:rFonts w:ascii="Marianne" w:hAnsi="Marianne"/>
          <w:b/>
          <w:noProof/>
          <w:lang w:eastAsia="fr-FR"/>
        </w:rPr>
        <mc:AlternateContent>
          <mc:Choice Requires="wps">
            <w:drawing>
              <wp:anchor distT="0" distB="0" distL="114300" distR="114300" simplePos="0" relativeHeight="251693056" behindDoc="0" locked="0" layoutInCell="1" allowOverlap="1" wp14:anchorId="15C73919" wp14:editId="16E63473">
                <wp:simplePos x="0" y="0"/>
                <wp:positionH relativeFrom="margin">
                  <wp:posOffset>643255</wp:posOffset>
                </wp:positionH>
                <wp:positionV relativeFrom="paragraph">
                  <wp:posOffset>29210</wp:posOffset>
                </wp:positionV>
                <wp:extent cx="4648200" cy="485775"/>
                <wp:effectExtent l="19050" t="19050" r="19050" b="28575"/>
                <wp:wrapNone/>
                <wp:docPr id="296" name="Rectangle à coins arrondis 296"/>
                <wp:cNvGraphicFramePr/>
                <a:graphic xmlns:a="http://schemas.openxmlformats.org/drawingml/2006/main">
                  <a:graphicData uri="http://schemas.microsoft.com/office/word/2010/wordprocessingShape">
                    <wps:wsp>
                      <wps:cNvSpPr/>
                      <wps:spPr>
                        <a:xfrm>
                          <a:off x="0" y="0"/>
                          <a:ext cx="4648200" cy="485775"/>
                        </a:xfrm>
                        <a:prstGeom prst="roundRect">
                          <a:avLst/>
                        </a:prstGeom>
                        <a:noFill/>
                        <a:ln w="38100" cap="flat" cmpd="sng" algn="ctr">
                          <a:solidFill>
                            <a:srgbClr val="1682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26FE4" id="Rectangle à coins arrondis 296" o:spid="_x0000_s1026" style="position:absolute;margin-left:50.65pt;margin-top:2.3pt;width:366pt;height:38.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" filled="f" strokecolor="#16829e" strokeweight="3pt">
                <v:stroke joinstyle="miter"/>
                <w10:wrap anchorx="margin"/>
              </v:roundrect>
            </w:pict>
          </mc:Fallback>
        </mc:AlternateContent>
      </w:r>
    </w:p>
    <w:p w14:paraId="6BCDA9A6" w14:textId="77777777" w:rsidR="00E03F6A" w:rsidRPr="00655283" w:rsidRDefault="007D50A7" w:rsidP="00F6775D">
      <w:pPr>
        <w:pStyle w:val="Paragraphedeliste"/>
        <w:ind w:left="0"/>
        <w:jc w:val="center"/>
        <w:rPr>
          <w:rFonts w:ascii="Marianne" w:hAnsi="Marianne"/>
          <w:b/>
          <w:color w:val="44546A" w:themeColor="text2"/>
        </w:rPr>
      </w:pPr>
      <w:r w:rsidRPr="00655283">
        <w:rPr>
          <w:rFonts w:ascii="Marianne" w:hAnsi="Marianne"/>
          <w:b/>
          <w:color w:val="44546A" w:themeColor="text2"/>
        </w:rPr>
        <w:t>Des réponses</w:t>
      </w:r>
      <w:r w:rsidR="00C442F2">
        <w:rPr>
          <w:rFonts w:ascii="Marianne" w:hAnsi="Marianne"/>
          <w:b/>
          <w:color w:val="44546A" w:themeColor="text2"/>
        </w:rPr>
        <w:t xml:space="preserve"> apportées </w:t>
      </w:r>
      <w:r w:rsidRPr="00655283">
        <w:rPr>
          <w:rFonts w:ascii="Marianne" w:hAnsi="Marianne"/>
          <w:b/>
          <w:color w:val="44546A" w:themeColor="text2"/>
        </w:rPr>
        <w:t xml:space="preserve">à </w:t>
      </w:r>
      <w:r w:rsidR="00675FCE" w:rsidRPr="00655283">
        <w:rPr>
          <w:rFonts w:ascii="Marianne" w:hAnsi="Marianne"/>
          <w:b/>
          <w:color w:val="44546A" w:themeColor="text2"/>
        </w:rPr>
        <w:t>2</w:t>
      </w:r>
      <w:r w:rsidR="00C17789" w:rsidRPr="00655283">
        <w:rPr>
          <w:rFonts w:ascii="Marianne" w:hAnsi="Marianne"/>
          <w:b/>
          <w:color w:val="44546A" w:themeColor="text2"/>
        </w:rPr>
        <w:t>5</w:t>
      </w:r>
      <w:r w:rsidR="00675FCE" w:rsidRPr="00655283">
        <w:rPr>
          <w:rFonts w:cs="Calibri"/>
          <w:b/>
          <w:color w:val="44546A" w:themeColor="text2"/>
        </w:rPr>
        <w:t> </w:t>
      </w:r>
      <w:r w:rsidR="009B7915" w:rsidRPr="00655283">
        <w:rPr>
          <w:rFonts w:ascii="Marianne" w:hAnsi="Marianne"/>
          <w:b/>
          <w:color w:val="44546A" w:themeColor="text2"/>
        </w:rPr>
        <w:t>3</w:t>
      </w:r>
      <w:r w:rsidR="00CA2AEF" w:rsidRPr="00655283">
        <w:rPr>
          <w:rFonts w:ascii="Marianne" w:hAnsi="Marianne"/>
          <w:b/>
          <w:color w:val="44546A" w:themeColor="text2"/>
        </w:rPr>
        <w:t xml:space="preserve">00 saisines au </w:t>
      </w:r>
      <w:r w:rsidR="00D3128F" w:rsidRPr="00655283">
        <w:rPr>
          <w:rFonts w:ascii="Marianne" w:hAnsi="Marianne"/>
          <w:b/>
          <w:color w:val="44546A" w:themeColor="text2"/>
        </w:rPr>
        <w:t xml:space="preserve">20 </w:t>
      </w:r>
      <w:r w:rsidR="00CA2AEF" w:rsidRPr="00655283">
        <w:rPr>
          <w:rFonts w:ascii="Marianne" w:hAnsi="Marianne"/>
          <w:b/>
          <w:color w:val="44546A" w:themeColor="text2"/>
        </w:rPr>
        <w:t>octobre 2020</w:t>
      </w:r>
    </w:p>
    <w:p w14:paraId="4BF226B6" w14:textId="77777777" w:rsidR="00655283" w:rsidRPr="007F1A58" w:rsidRDefault="00655283" w:rsidP="00F6775D">
      <w:pPr>
        <w:jc w:val="both"/>
        <w:rPr>
          <w:rFonts w:ascii="Marianne" w:hAnsi="Marianne"/>
          <w:sz w:val="18"/>
          <w:szCs w:val="18"/>
        </w:rPr>
      </w:pPr>
    </w:p>
    <w:p w14:paraId="23C3F30E" w14:textId="77777777" w:rsidR="00A02EB4" w:rsidRPr="00655283" w:rsidRDefault="001D0D29" w:rsidP="00F6775D">
      <w:pPr>
        <w:jc w:val="both"/>
        <w:rPr>
          <w:rFonts w:ascii="Marianne" w:hAnsi="Marianne"/>
        </w:rPr>
      </w:pPr>
      <w:r w:rsidRPr="00655283">
        <w:rPr>
          <w:rFonts w:ascii="Marianne" w:hAnsi="Marianne"/>
        </w:rPr>
        <w:t>En période de rentrée, l</w:t>
      </w:r>
      <w:r w:rsidR="00A02EB4" w:rsidRPr="00655283">
        <w:rPr>
          <w:rFonts w:ascii="Marianne" w:hAnsi="Marianne"/>
        </w:rPr>
        <w:t xml:space="preserve">es </w:t>
      </w:r>
      <w:r w:rsidRPr="00655283">
        <w:rPr>
          <w:rFonts w:ascii="Marianne" w:hAnsi="Marianne"/>
        </w:rPr>
        <w:t xml:space="preserve">demandes </w:t>
      </w:r>
      <w:r w:rsidR="00A02EB4" w:rsidRPr="00655283">
        <w:rPr>
          <w:rFonts w:ascii="Marianne" w:hAnsi="Marianne"/>
        </w:rPr>
        <w:t>concernent principalement l’accompagnement humain.</w:t>
      </w:r>
    </w:p>
    <w:p w14:paraId="2F5018E2" w14:textId="77777777" w:rsidR="00122EE4" w:rsidRPr="00C442F2" w:rsidRDefault="00122EE4" w:rsidP="00F6775D">
      <w:pPr>
        <w:pStyle w:val="Titre3"/>
        <w:rPr>
          <w:rFonts w:ascii="Marianne" w:hAnsi="Marianne"/>
          <w:color w:val="E74759"/>
          <w:sz w:val="32"/>
          <w:szCs w:val="32"/>
        </w:rPr>
      </w:pPr>
      <w:bookmarkStart w:id="7" w:name="_Toc55486269"/>
      <w:r w:rsidRPr="00C442F2">
        <w:rPr>
          <w:rFonts w:ascii="Marianne" w:hAnsi="Marianne"/>
          <w:color w:val="E74759"/>
          <w:sz w:val="32"/>
          <w:szCs w:val="32"/>
        </w:rPr>
        <w:t>Les entretiens de rentrée</w:t>
      </w:r>
      <w:bookmarkEnd w:id="7"/>
    </w:p>
    <w:p w14:paraId="2ED763CE" w14:textId="77777777" w:rsidR="00C442F2" w:rsidRPr="007F1A58" w:rsidRDefault="00C442F2" w:rsidP="00F6775D">
      <w:pPr>
        <w:spacing w:after="0"/>
        <w:jc w:val="both"/>
        <w:rPr>
          <w:sz w:val="18"/>
          <w:szCs w:val="18"/>
        </w:rPr>
      </w:pPr>
    </w:p>
    <w:p w14:paraId="1BE05BD0" w14:textId="3C054580" w:rsidR="00122EE4" w:rsidRDefault="00122EE4" w:rsidP="00F6775D">
      <w:pPr>
        <w:spacing w:after="0"/>
        <w:jc w:val="both"/>
        <w:rPr>
          <w:rFonts w:ascii="Marianne" w:hAnsi="Marianne" w:cs="Arial"/>
          <w:lang w:eastAsia="fr-FR"/>
        </w:rPr>
      </w:pPr>
      <w:r w:rsidRPr="00655283">
        <w:rPr>
          <w:rFonts w:ascii="Marianne" w:hAnsi="Marianne" w:cs="Arial"/>
          <w:lang w:eastAsia="fr-FR"/>
        </w:rPr>
        <w:t xml:space="preserve">Désormais à chaque rentrée scolaire, tous les élèves en situation de handicap nouvellement affectés dans une école ou un établissement scolaire bénéficient </w:t>
      </w:r>
      <w:r w:rsidR="00B3044D">
        <w:rPr>
          <w:rFonts w:ascii="Marianne" w:hAnsi="Marianne" w:cs="Arial"/>
          <w:lang w:eastAsia="fr-FR"/>
        </w:rPr>
        <w:t xml:space="preserve">en tant que de besoin </w:t>
      </w:r>
      <w:r w:rsidRPr="00655283">
        <w:rPr>
          <w:rFonts w:ascii="Marianne" w:hAnsi="Marianne" w:cs="Arial"/>
          <w:lang w:eastAsia="fr-FR"/>
        </w:rPr>
        <w:t>avec leur famille et leur AESH, d’un entretien personnalisé avec un enseignant.</w:t>
      </w:r>
    </w:p>
    <w:p w14:paraId="3EBC4DA2" w14:textId="77777777" w:rsidR="000F297E" w:rsidRDefault="000F297E" w:rsidP="00F6775D">
      <w:pPr>
        <w:spacing w:after="0"/>
        <w:jc w:val="both"/>
        <w:rPr>
          <w:rFonts w:ascii="Marianne" w:hAnsi="Marianne" w:cs="Calibri"/>
        </w:rPr>
      </w:pPr>
    </w:p>
    <w:p w14:paraId="33CAB056" w14:textId="7AF02E57" w:rsidR="000F297E" w:rsidRPr="00F01D32" w:rsidRDefault="00D3128F" w:rsidP="00F6775D">
      <w:pPr>
        <w:spacing w:after="0"/>
        <w:jc w:val="both"/>
        <w:rPr>
          <w:rFonts w:ascii="Marianne" w:hAnsi="Marianne"/>
        </w:rPr>
      </w:pPr>
      <w:r w:rsidRPr="00655283">
        <w:rPr>
          <w:rFonts w:ascii="Marianne" w:hAnsi="Marianne" w:cs="Calibri"/>
        </w:rPr>
        <w:t>À</w:t>
      </w:r>
      <w:r w:rsidR="00482419" w:rsidRPr="00655283">
        <w:rPr>
          <w:rFonts w:ascii="Marianne" w:hAnsi="Marianne"/>
        </w:rPr>
        <w:t xml:space="preserve"> cette rentrée scolaire, le nombre d’entretien</w:t>
      </w:r>
      <w:r w:rsidR="00C35563" w:rsidRPr="00655283">
        <w:rPr>
          <w:rFonts w:ascii="Marianne" w:hAnsi="Marianne"/>
        </w:rPr>
        <w:t>s</w:t>
      </w:r>
      <w:r w:rsidR="00482419" w:rsidRPr="00655283">
        <w:rPr>
          <w:rFonts w:ascii="Marianne" w:hAnsi="Marianne"/>
        </w:rPr>
        <w:t xml:space="preserve"> est en ne</w:t>
      </w:r>
      <w:r w:rsidR="00C35563" w:rsidRPr="00655283">
        <w:rPr>
          <w:rFonts w:ascii="Marianne" w:hAnsi="Marianne"/>
        </w:rPr>
        <w:t>t</w:t>
      </w:r>
      <w:r w:rsidR="00482419" w:rsidRPr="00655283">
        <w:rPr>
          <w:rFonts w:ascii="Marianne" w:hAnsi="Marianne"/>
        </w:rPr>
        <w:t>t</w:t>
      </w:r>
      <w:r w:rsidR="00C35563" w:rsidRPr="00655283">
        <w:rPr>
          <w:rFonts w:ascii="Marianne" w:hAnsi="Marianne"/>
        </w:rPr>
        <w:t>e</w:t>
      </w:r>
      <w:r w:rsidR="00482419" w:rsidRPr="00655283">
        <w:rPr>
          <w:rFonts w:ascii="Marianne" w:hAnsi="Marianne"/>
        </w:rPr>
        <w:t xml:space="preserve"> progression</w:t>
      </w:r>
      <w:r w:rsidR="0082596C" w:rsidRPr="00655283">
        <w:rPr>
          <w:rFonts w:cs="Calibri"/>
        </w:rPr>
        <w:t> </w:t>
      </w:r>
      <w:r w:rsidR="0082596C" w:rsidRPr="00655283">
        <w:rPr>
          <w:rFonts w:ascii="Marianne" w:hAnsi="Marianne"/>
        </w:rPr>
        <w:t>:</w:t>
      </w:r>
    </w:p>
    <w:p w14:paraId="0E5A7FC5" w14:textId="5D9AE180" w:rsidR="0036233A" w:rsidRPr="00771A17" w:rsidRDefault="00FC36CB" w:rsidP="00771A17">
      <w:pPr>
        <w:spacing w:after="0"/>
        <w:jc w:val="both"/>
        <w:rPr>
          <w:rFonts w:ascii="Marianne" w:hAnsi="Marianne"/>
          <w:b/>
        </w:rPr>
      </w:pPr>
      <w:r>
        <w:rPr>
          <w:rFonts w:ascii="Marianne" w:hAnsi="Marianne"/>
          <w:b/>
          <w:noProof/>
          <w:lang w:eastAsia="fr-FR"/>
        </w:rPr>
        <mc:AlternateContent>
          <mc:Choice Requires="wps">
            <w:drawing>
              <wp:anchor distT="0" distB="0" distL="114300" distR="114300" simplePos="0" relativeHeight="251689984" behindDoc="0" locked="0" layoutInCell="1" allowOverlap="1" wp14:anchorId="1876D461" wp14:editId="19269A1F">
                <wp:simplePos x="0" y="0"/>
                <wp:positionH relativeFrom="column">
                  <wp:posOffset>1233805</wp:posOffset>
                </wp:positionH>
                <wp:positionV relativeFrom="paragraph">
                  <wp:posOffset>94615</wp:posOffset>
                </wp:positionV>
                <wp:extent cx="3267075" cy="381000"/>
                <wp:effectExtent l="19050" t="19050" r="28575" b="19050"/>
                <wp:wrapNone/>
                <wp:docPr id="294" name="Rectangle à coins arrondis 294"/>
                <wp:cNvGraphicFramePr/>
                <a:graphic xmlns:a="http://schemas.openxmlformats.org/drawingml/2006/main">
                  <a:graphicData uri="http://schemas.microsoft.com/office/word/2010/wordprocessingShape">
                    <wps:wsp>
                      <wps:cNvSpPr/>
                      <wps:spPr>
                        <a:xfrm>
                          <a:off x="0" y="0"/>
                          <a:ext cx="3267075" cy="381000"/>
                        </a:xfrm>
                        <a:prstGeom prst="roundRect">
                          <a:avLst/>
                        </a:prstGeom>
                        <a:noFill/>
                        <a:ln w="38100">
                          <a:solidFill>
                            <a:srgbClr val="1682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F3688E" w14:textId="77777777" w:rsidR="00771A17" w:rsidRPr="00655283" w:rsidRDefault="00771A17" w:rsidP="00771A17">
                            <w:pPr>
                              <w:spacing w:after="0"/>
                              <w:jc w:val="center"/>
                              <w:rPr>
                                <w:rFonts w:ascii="Marianne" w:hAnsi="Marianne"/>
                                <w:b/>
                                <w:color w:val="44546A" w:themeColor="text2"/>
                              </w:rPr>
                            </w:pPr>
                            <w:r w:rsidRPr="00655283">
                              <w:rPr>
                                <w:rFonts w:ascii="Marianne" w:hAnsi="Marianne"/>
                                <w:b/>
                                <w:color w:val="44546A" w:themeColor="text2"/>
                              </w:rPr>
                              <w:t xml:space="preserve">43 500 </w:t>
                            </w:r>
                            <w:r>
                              <w:rPr>
                                <w:rFonts w:ascii="Marianne" w:hAnsi="Marianne"/>
                                <w:b/>
                                <w:color w:val="44546A" w:themeColor="text2"/>
                              </w:rPr>
                              <w:t>entretiens déjà réalisés</w:t>
                            </w:r>
                          </w:p>
                          <w:p w14:paraId="1119783E" w14:textId="77777777" w:rsidR="00771A17" w:rsidRDefault="00771A17" w:rsidP="00771A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76D461" id="Rectangle à coins arrondis 294" o:spid="_x0000_s1026" style="position:absolute;left:0;text-align:left;margin-left:97.15pt;margin-top:7.45pt;width:257.25pt;height:30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" filled="f" strokecolor="#16829e" strokeweight="3pt">
                <v:stroke joinstyle="miter"/>
                <v:textbox>
                  <w:txbxContent>
                    <w:p w14:paraId="78F3688E" w14:textId="77777777" w:rsidR="00771A17" w:rsidRPr="00655283" w:rsidRDefault="00771A17" w:rsidP="00771A17">
                      <w:pPr>
                        <w:spacing w:after="0"/>
                        <w:jc w:val="center"/>
                        <w:rPr>
                          <w:rFonts w:ascii="Marianne" w:hAnsi="Marianne"/>
                          <w:b/>
                          <w:color w:val="44546A" w:themeColor="text2"/>
                        </w:rPr>
                      </w:pPr>
                      <w:r w:rsidRPr="00655283">
                        <w:rPr>
                          <w:rFonts w:ascii="Marianne" w:hAnsi="Marianne"/>
                          <w:b/>
                          <w:color w:val="44546A" w:themeColor="text2"/>
                        </w:rPr>
                        <w:t xml:space="preserve">43 500 </w:t>
                      </w:r>
                      <w:r>
                        <w:rPr>
                          <w:rFonts w:ascii="Marianne" w:hAnsi="Marianne"/>
                          <w:b/>
                          <w:color w:val="44546A" w:themeColor="text2"/>
                        </w:rPr>
                        <w:t>entretiens déjà réalisés</w:t>
                      </w:r>
                    </w:p>
                    <w:p w14:paraId="1119783E" w14:textId="77777777" w:rsidR="00771A17" w:rsidRDefault="00771A17" w:rsidP="00771A17">
                      <w:pPr>
                        <w:jc w:val="center"/>
                      </w:pPr>
                    </w:p>
                  </w:txbxContent>
                </v:textbox>
              </v:roundrect>
            </w:pict>
          </mc:Fallback>
        </mc:AlternateContent>
      </w:r>
      <w:bookmarkStart w:id="8" w:name="_Toc55486270"/>
      <w:r w:rsidR="0036233A">
        <w:rPr>
          <w:rFonts w:ascii="Marianne" w:hAnsi="Marianne"/>
          <w:color w:val="E74759"/>
          <w:sz w:val="32"/>
          <w:szCs w:val="32"/>
        </w:rPr>
        <w:br w:type="page"/>
      </w:r>
    </w:p>
    <w:p w14:paraId="40E46CC0" w14:textId="77777777" w:rsidR="0036233A" w:rsidRDefault="0036233A" w:rsidP="00F6775D">
      <w:pPr>
        <w:pStyle w:val="Titre3"/>
        <w:rPr>
          <w:rFonts w:ascii="Marianne" w:hAnsi="Marianne"/>
          <w:color w:val="E74759"/>
          <w:sz w:val="32"/>
          <w:szCs w:val="32"/>
        </w:rPr>
      </w:pPr>
    </w:p>
    <w:p w14:paraId="319C054E" w14:textId="29034779" w:rsidR="008146DF" w:rsidRPr="00C442F2" w:rsidRDefault="005A3954" w:rsidP="00F6775D">
      <w:pPr>
        <w:pStyle w:val="Titre3"/>
        <w:rPr>
          <w:rFonts w:ascii="Marianne" w:hAnsi="Marianne"/>
          <w:color w:val="E74759"/>
          <w:sz w:val="32"/>
          <w:szCs w:val="32"/>
        </w:rPr>
      </w:pPr>
      <w:r w:rsidRPr="00C442F2">
        <w:rPr>
          <w:rFonts w:ascii="Marianne" w:hAnsi="Marianne"/>
          <w:color w:val="E74759"/>
          <w:sz w:val="32"/>
          <w:szCs w:val="32"/>
        </w:rPr>
        <w:t>D</w:t>
      </w:r>
      <w:r w:rsidR="008146DF" w:rsidRPr="00C442F2">
        <w:rPr>
          <w:rFonts w:ascii="Marianne" w:hAnsi="Marianne"/>
          <w:color w:val="E74759"/>
          <w:sz w:val="32"/>
          <w:szCs w:val="32"/>
        </w:rPr>
        <w:t>es adaptations pédagogiques en libre accès</w:t>
      </w:r>
      <w:bookmarkEnd w:id="8"/>
    </w:p>
    <w:p w14:paraId="49844ED0" w14:textId="77777777" w:rsidR="00C442F2" w:rsidRDefault="00C442F2" w:rsidP="00F6775D">
      <w:pPr>
        <w:spacing w:after="0"/>
        <w:jc w:val="both"/>
      </w:pPr>
    </w:p>
    <w:p w14:paraId="73D0545B" w14:textId="77777777" w:rsidR="008146DF" w:rsidRPr="00655283" w:rsidRDefault="008C2895" w:rsidP="00F6775D">
      <w:pPr>
        <w:spacing w:after="0"/>
        <w:jc w:val="both"/>
        <w:rPr>
          <w:rFonts w:ascii="Marianne" w:hAnsi="Marianne" w:cs="Arial"/>
          <w:lang w:eastAsia="fr-FR"/>
        </w:rPr>
      </w:pPr>
      <w:r w:rsidRPr="00655283">
        <w:rPr>
          <w:rFonts w:ascii="Marianne" w:hAnsi="Marianne" w:cs="Arial"/>
          <w:lang w:eastAsia="fr-FR"/>
        </w:rPr>
        <w:t>De</w:t>
      </w:r>
      <w:r w:rsidR="008146DF" w:rsidRPr="00655283">
        <w:rPr>
          <w:rFonts w:ascii="Marianne" w:hAnsi="Marianne" w:cs="Arial"/>
          <w:lang w:eastAsia="fr-FR"/>
        </w:rPr>
        <w:t xml:space="preserve">s outils spécifiques ont été mis à </w:t>
      </w:r>
      <w:r w:rsidRPr="00655283">
        <w:rPr>
          <w:rFonts w:ascii="Marianne" w:hAnsi="Marianne" w:cs="Arial"/>
          <w:lang w:eastAsia="fr-FR"/>
        </w:rPr>
        <w:t>la disposition des familles</w:t>
      </w:r>
      <w:r w:rsidR="008146DF" w:rsidRPr="00655283">
        <w:rPr>
          <w:rFonts w:ascii="Marianne" w:hAnsi="Marianne" w:cs="Arial"/>
          <w:lang w:eastAsia="fr-FR"/>
        </w:rPr>
        <w:t xml:space="preserve"> et sont enrichis en permanence</w:t>
      </w:r>
      <w:r w:rsidR="00253D4E" w:rsidRPr="00655283">
        <w:rPr>
          <w:rFonts w:ascii="Marianne" w:hAnsi="Marianne" w:cs="Arial"/>
          <w:lang w:eastAsia="fr-FR"/>
        </w:rPr>
        <w:t xml:space="preserve"> sur les sites de l’éducation nationale (</w:t>
      </w:r>
      <w:proofErr w:type="spellStart"/>
      <w:r w:rsidR="00AC1CB8">
        <w:rPr>
          <w:rFonts w:ascii="Marianne" w:hAnsi="Marianne" w:cs="Arial"/>
          <w:lang w:eastAsia="fr-FR"/>
        </w:rPr>
        <w:t>É</w:t>
      </w:r>
      <w:r w:rsidR="00253D4E" w:rsidRPr="00655283">
        <w:rPr>
          <w:rFonts w:ascii="Marianne" w:hAnsi="Marianne" w:cs="Arial"/>
          <w:lang w:eastAsia="fr-FR"/>
        </w:rPr>
        <w:t>duscol</w:t>
      </w:r>
      <w:proofErr w:type="spellEnd"/>
      <w:r w:rsidR="00253D4E" w:rsidRPr="00655283">
        <w:rPr>
          <w:rFonts w:ascii="Marianne" w:hAnsi="Marianne" w:cs="Arial"/>
          <w:lang w:eastAsia="fr-FR"/>
        </w:rPr>
        <w:t xml:space="preserve">, </w:t>
      </w:r>
      <w:r w:rsidR="00445181">
        <w:rPr>
          <w:rFonts w:ascii="Marianne" w:hAnsi="Marianne" w:cs="Arial"/>
          <w:lang w:eastAsia="fr-FR"/>
        </w:rPr>
        <w:t>é</w:t>
      </w:r>
      <w:r w:rsidR="00253D4E" w:rsidRPr="00655283">
        <w:rPr>
          <w:rFonts w:ascii="Marianne" w:hAnsi="Marianne" w:cs="Arial"/>
          <w:lang w:eastAsia="fr-FR"/>
        </w:rPr>
        <w:t>ducation.gouv.fr).</w:t>
      </w:r>
    </w:p>
    <w:p w14:paraId="1A411C40" w14:textId="77777777" w:rsidR="008146DF" w:rsidRPr="00655283" w:rsidRDefault="008146DF" w:rsidP="00F6775D">
      <w:pPr>
        <w:spacing w:after="0"/>
        <w:rPr>
          <w:rFonts w:ascii="Marianne" w:hAnsi="Marianne" w:cs="Arial"/>
          <w:b/>
          <w:lang w:eastAsia="fr-FR"/>
        </w:rPr>
      </w:pPr>
    </w:p>
    <w:p w14:paraId="4EE57A06" w14:textId="77777777" w:rsidR="00F6775D" w:rsidRPr="00655283" w:rsidRDefault="00445181" w:rsidP="00F6775D">
      <w:pPr>
        <w:spacing w:after="0"/>
        <w:rPr>
          <w:rFonts w:ascii="Marianne" w:hAnsi="Marianne"/>
          <w:b/>
        </w:rPr>
      </w:pPr>
      <w:r>
        <w:rPr>
          <w:rFonts w:ascii="Marianne" w:hAnsi="Marianne"/>
          <w:b/>
        </w:rPr>
        <w:t>É</w:t>
      </w:r>
      <w:r w:rsidR="001F212E" w:rsidRPr="00655283">
        <w:rPr>
          <w:rFonts w:ascii="Marianne" w:hAnsi="Marianne"/>
          <w:b/>
        </w:rPr>
        <w:t>DUSCOL</w:t>
      </w:r>
    </w:p>
    <w:p w14:paraId="5487098D" w14:textId="77777777" w:rsidR="00445181" w:rsidRDefault="008146DF" w:rsidP="00F6775D">
      <w:pPr>
        <w:spacing w:after="0"/>
        <w:rPr>
          <w:rFonts w:ascii="Marianne" w:hAnsi="Marianne" w:cs="Arial"/>
        </w:rPr>
      </w:pPr>
      <w:r w:rsidRPr="00655283">
        <w:rPr>
          <w:rFonts w:ascii="Marianne" w:hAnsi="Marianne" w:cs="Arial"/>
        </w:rPr>
        <w:t xml:space="preserve">Une </w:t>
      </w:r>
      <w:r w:rsidR="003777CB" w:rsidRPr="00655283">
        <w:rPr>
          <w:rFonts w:ascii="Marianne" w:hAnsi="Marianne" w:cs="Arial"/>
        </w:rPr>
        <w:t xml:space="preserve">rubrique </w:t>
      </w:r>
      <w:r w:rsidRPr="00655283">
        <w:rPr>
          <w:rFonts w:ascii="Marianne" w:hAnsi="Marianne" w:cs="Arial"/>
        </w:rPr>
        <w:t xml:space="preserve">spécifique pour les élèves à besoins éducatifs particuliers a été mise en ligne sur </w:t>
      </w:r>
      <w:r w:rsidR="00445181">
        <w:rPr>
          <w:rFonts w:ascii="Marianne" w:hAnsi="Marianne" w:cs="Arial"/>
        </w:rPr>
        <w:t>É</w:t>
      </w:r>
      <w:r w:rsidRPr="00655283">
        <w:rPr>
          <w:rFonts w:ascii="Marianne" w:hAnsi="Marianne" w:cs="Arial"/>
        </w:rPr>
        <w:t xml:space="preserve">DUSCOL et est actualisée régulièrement </w:t>
      </w:r>
    </w:p>
    <w:p w14:paraId="5B864A1A" w14:textId="77777777" w:rsidR="00445181" w:rsidRDefault="00445181" w:rsidP="00F6775D">
      <w:pPr>
        <w:spacing w:after="0"/>
        <w:rPr>
          <w:rFonts w:ascii="Marianne" w:hAnsi="Marianne" w:cs="Arial"/>
        </w:rPr>
      </w:pPr>
    </w:p>
    <w:p w14:paraId="49D5A628" w14:textId="77777777" w:rsidR="008146DF" w:rsidRDefault="000B4701" w:rsidP="00F6775D">
      <w:pPr>
        <w:spacing w:after="0"/>
        <w:rPr>
          <w:rFonts w:ascii="Marianne" w:hAnsi="Marianne" w:cs="Arial"/>
        </w:rPr>
      </w:pPr>
      <w:hyperlink r:id="rId17" w:history="1">
        <w:r w:rsidR="008146DF" w:rsidRPr="00655283">
          <w:rPr>
            <w:rStyle w:val="Lienhypertexte"/>
            <w:rFonts w:ascii="Marianne" w:hAnsi="Marianne" w:cs="Arial"/>
          </w:rPr>
          <w:t>https://eduscol.education.fr/pid25585/des-ressources-pour-scolariser-les-eleves-en-situation-de-handicap.html</w:t>
        </w:r>
      </w:hyperlink>
    </w:p>
    <w:p w14:paraId="245416CA" w14:textId="77777777" w:rsidR="00445181" w:rsidRPr="00655283" w:rsidRDefault="00445181" w:rsidP="00F6775D">
      <w:pPr>
        <w:spacing w:after="0"/>
        <w:rPr>
          <w:rFonts w:ascii="Marianne" w:hAnsi="Marianne" w:cs="Arial"/>
        </w:rPr>
      </w:pPr>
    </w:p>
    <w:p w14:paraId="48FAF715" w14:textId="77777777" w:rsidR="003A21C5" w:rsidRDefault="003A21C5" w:rsidP="00F6775D">
      <w:pPr>
        <w:spacing w:after="0"/>
        <w:jc w:val="both"/>
        <w:rPr>
          <w:rFonts w:ascii="Marianne" w:hAnsi="Marianne" w:cs="Arial"/>
        </w:rPr>
      </w:pPr>
      <w:r w:rsidRPr="00655283">
        <w:rPr>
          <w:rFonts w:ascii="Marianne" w:hAnsi="Marianne" w:cs="Arial"/>
        </w:rPr>
        <w:t>Toutes les ressources créées lors du confinement y sont répertoriées et mis</w:t>
      </w:r>
      <w:r w:rsidR="00A74FD4" w:rsidRPr="00655283">
        <w:rPr>
          <w:rFonts w:ascii="Marianne" w:hAnsi="Marianne" w:cs="Arial"/>
        </w:rPr>
        <w:t>es</w:t>
      </w:r>
      <w:r w:rsidRPr="00655283">
        <w:rPr>
          <w:rFonts w:ascii="Marianne" w:hAnsi="Marianne" w:cs="Arial"/>
        </w:rPr>
        <w:t xml:space="preserve"> à la dispositi</w:t>
      </w:r>
      <w:r w:rsidR="00A74FD4" w:rsidRPr="00655283">
        <w:rPr>
          <w:rFonts w:ascii="Marianne" w:hAnsi="Marianne" w:cs="Arial"/>
        </w:rPr>
        <w:t>on de tous. La page continue de</w:t>
      </w:r>
      <w:r w:rsidRPr="00655283">
        <w:rPr>
          <w:rFonts w:ascii="Marianne" w:hAnsi="Marianne" w:cs="Arial"/>
        </w:rPr>
        <w:t xml:space="preserve"> s’enrichir des nombreuses ressources proposées par </w:t>
      </w:r>
      <w:r w:rsidR="003777CB" w:rsidRPr="00655283">
        <w:rPr>
          <w:rFonts w:ascii="Marianne" w:hAnsi="Marianne" w:cs="Arial"/>
        </w:rPr>
        <w:t>la communauté éducative</w:t>
      </w:r>
      <w:r w:rsidRPr="00655283">
        <w:rPr>
          <w:rFonts w:ascii="Marianne" w:hAnsi="Marianne" w:cs="Arial"/>
        </w:rPr>
        <w:t>.</w:t>
      </w:r>
    </w:p>
    <w:p w14:paraId="5EE5C734" w14:textId="77777777" w:rsidR="00445181" w:rsidRPr="00655283" w:rsidRDefault="00445181" w:rsidP="00F6775D">
      <w:pPr>
        <w:spacing w:after="0"/>
        <w:jc w:val="both"/>
        <w:rPr>
          <w:rFonts w:ascii="Marianne" w:hAnsi="Marianne" w:cs="Arial"/>
        </w:rPr>
      </w:pPr>
    </w:p>
    <w:p w14:paraId="30180948" w14:textId="77777777" w:rsidR="003A21C5" w:rsidRPr="00655283" w:rsidRDefault="00C442F2" w:rsidP="00F6775D">
      <w:pPr>
        <w:spacing w:after="0"/>
        <w:jc w:val="both"/>
        <w:rPr>
          <w:rFonts w:ascii="Marianne" w:hAnsi="Marianne" w:cs="Arial"/>
        </w:rPr>
      </w:pPr>
      <w:r>
        <w:rPr>
          <w:rFonts w:ascii="Marianne" w:hAnsi="Marianne"/>
          <w:b/>
          <w:noProof/>
          <w:lang w:eastAsia="fr-FR"/>
        </w:rPr>
        <mc:AlternateContent>
          <mc:Choice Requires="wps">
            <w:drawing>
              <wp:anchor distT="0" distB="0" distL="114300" distR="114300" simplePos="0" relativeHeight="251695104" behindDoc="0" locked="0" layoutInCell="1" allowOverlap="1" wp14:anchorId="1DB69C45" wp14:editId="0195D6EA">
                <wp:simplePos x="0" y="0"/>
                <wp:positionH relativeFrom="column">
                  <wp:posOffset>595630</wp:posOffset>
                </wp:positionH>
                <wp:positionV relativeFrom="paragraph">
                  <wp:posOffset>26035</wp:posOffset>
                </wp:positionV>
                <wp:extent cx="4486275" cy="685800"/>
                <wp:effectExtent l="19050" t="19050" r="28575" b="19050"/>
                <wp:wrapNone/>
                <wp:docPr id="297" name="Rectangle à coins arrondis 297"/>
                <wp:cNvGraphicFramePr/>
                <a:graphic xmlns:a="http://schemas.openxmlformats.org/drawingml/2006/main">
                  <a:graphicData uri="http://schemas.microsoft.com/office/word/2010/wordprocessingShape">
                    <wps:wsp>
                      <wps:cNvSpPr/>
                      <wps:spPr>
                        <a:xfrm>
                          <a:off x="0" y="0"/>
                          <a:ext cx="4486275" cy="685800"/>
                        </a:xfrm>
                        <a:prstGeom prst="roundRect">
                          <a:avLst/>
                        </a:prstGeom>
                        <a:noFill/>
                        <a:ln w="38100" cap="flat" cmpd="sng" algn="ctr">
                          <a:solidFill>
                            <a:srgbClr val="1682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17949" id="Rectangle à coins arrondis 297" o:spid="_x0000_s1026" style="position:absolute;margin-left:46.9pt;margin-top:2.05pt;width:353.25pt;height: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" filled="f" strokecolor="#16829e" strokeweight="3pt">
                <v:stroke joinstyle="miter"/>
              </v:roundrect>
            </w:pict>
          </mc:Fallback>
        </mc:AlternateContent>
      </w:r>
    </w:p>
    <w:p w14:paraId="2528DE82" w14:textId="77777777" w:rsidR="00806644" w:rsidRPr="00655283" w:rsidRDefault="00806644" w:rsidP="00F6775D">
      <w:pPr>
        <w:spacing w:after="0"/>
        <w:jc w:val="center"/>
        <w:rPr>
          <w:rFonts w:ascii="Marianne" w:hAnsi="Marianne" w:cs="Arial"/>
          <w:b/>
          <w:color w:val="1F4E79" w:themeColor="accent1" w:themeShade="80"/>
        </w:rPr>
      </w:pPr>
      <w:r w:rsidRPr="00655283">
        <w:rPr>
          <w:rFonts w:ascii="Marianne" w:hAnsi="Marianne" w:cs="Arial"/>
          <w:b/>
          <w:color w:val="1F4E79" w:themeColor="accent1" w:themeShade="80"/>
        </w:rPr>
        <w:t>Consultation de la rubrique continuité pédagogique</w:t>
      </w:r>
      <w:r w:rsidRPr="00655283">
        <w:rPr>
          <w:rFonts w:cs="Calibri"/>
          <w:b/>
          <w:color w:val="1F4E79" w:themeColor="accent1" w:themeShade="80"/>
        </w:rPr>
        <w:t> </w:t>
      </w:r>
      <w:r w:rsidRPr="00655283">
        <w:rPr>
          <w:rFonts w:ascii="Marianne" w:hAnsi="Marianne" w:cs="Arial"/>
          <w:b/>
          <w:color w:val="1F4E79" w:themeColor="accent1" w:themeShade="80"/>
        </w:rPr>
        <w:t>:</w:t>
      </w:r>
    </w:p>
    <w:p w14:paraId="2BECE26A" w14:textId="77777777" w:rsidR="00806644" w:rsidRPr="00655283" w:rsidRDefault="00806644" w:rsidP="00F6775D">
      <w:pPr>
        <w:spacing w:after="0"/>
        <w:jc w:val="center"/>
        <w:rPr>
          <w:rFonts w:ascii="Marianne" w:hAnsi="Marianne" w:cs="Arial"/>
          <w:b/>
          <w:color w:val="1F4E79" w:themeColor="accent1" w:themeShade="80"/>
        </w:rPr>
      </w:pPr>
      <w:r w:rsidRPr="00655283">
        <w:rPr>
          <w:rFonts w:ascii="Marianne" w:eastAsiaTheme="minorEastAsia" w:hAnsi="Marianne" w:cstheme="minorBidi"/>
          <w:b/>
          <w:color w:val="1F4E79" w:themeColor="accent1" w:themeShade="80"/>
          <w:kern w:val="24"/>
          <w:lang w:eastAsia="fr-FR"/>
        </w:rPr>
        <w:t>45 000 pages consultées depuis mars 2020</w:t>
      </w:r>
    </w:p>
    <w:p w14:paraId="39B6D766" w14:textId="77777777" w:rsidR="00806644" w:rsidRPr="00655283" w:rsidRDefault="00806644" w:rsidP="00F6775D">
      <w:pPr>
        <w:spacing w:after="0"/>
        <w:jc w:val="both"/>
        <w:rPr>
          <w:rFonts w:ascii="Marianne" w:hAnsi="Marianne" w:cs="Arial"/>
        </w:rPr>
      </w:pPr>
    </w:p>
    <w:p w14:paraId="36722432" w14:textId="77777777" w:rsidR="00806644" w:rsidRPr="00655283" w:rsidRDefault="00806644" w:rsidP="00F6775D">
      <w:pPr>
        <w:spacing w:after="0"/>
        <w:jc w:val="both"/>
        <w:rPr>
          <w:rFonts w:ascii="Marianne" w:hAnsi="Marianne" w:cs="Arial"/>
        </w:rPr>
      </w:pPr>
    </w:p>
    <w:p w14:paraId="53E35839" w14:textId="77777777" w:rsidR="003B0A71" w:rsidRPr="00655283" w:rsidRDefault="003B0A71" w:rsidP="00F6775D">
      <w:pPr>
        <w:spacing w:after="0"/>
        <w:jc w:val="center"/>
        <w:rPr>
          <w:rFonts w:ascii="Marianne" w:hAnsi="Marianne" w:cs="Arial"/>
        </w:rPr>
      </w:pPr>
      <w:r w:rsidRPr="00655283">
        <w:rPr>
          <w:rFonts w:ascii="Marianne" w:hAnsi="Marianne" w:cs="Arial"/>
          <w:noProof/>
          <w:lang w:eastAsia="fr-FR"/>
        </w:rPr>
        <w:drawing>
          <wp:inline distT="0" distB="0" distL="0" distR="0" wp14:anchorId="6C628C4C" wp14:editId="1BAD2FC8">
            <wp:extent cx="4162425" cy="1809750"/>
            <wp:effectExtent l="0" t="0" r="0" b="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3BC562D" w14:textId="77777777" w:rsidR="00595F21" w:rsidRDefault="00595F21" w:rsidP="00F6775D">
      <w:pPr>
        <w:spacing w:after="0"/>
        <w:jc w:val="both"/>
        <w:rPr>
          <w:rFonts w:ascii="Marianne" w:hAnsi="Marianne" w:cs="Arial"/>
        </w:rPr>
      </w:pPr>
    </w:p>
    <w:p w14:paraId="7B42E385" w14:textId="77777777" w:rsidR="00F6775D" w:rsidRPr="00655283" w:rsidRDefault="00F6775D" w:rsidP="00F6775D">
      <w:pPr>
        <w:spacing w:after="0"/>
        <w:jc w:val="both"/>
        <w:rPr>
          <w:rFonts w:ascii="Marianne" w:hAnsi="Marianne" w:cs="Arial"/>
        </w:rPr>
      </w:pPr>
    </w:p>
    <w:p w14:paraId="501F6A17" w14:textId="77777777" w:rsidR="006C6678" w:rsidRDefault="007F1A58" w:rsidP="00F6775D">
      <w:pPr>
        <w:spacing w:after="0"/>
        <w:jc w:val="both"/>
        <w:rPr>
          <w:rFonts w:ascii="Marianne" w:hAnsi="Marianne" w:cs="Arial"/>
          <w:b/>
          <w:smallCaps/>
        </w:rPr>
      </w:pPr>
      <w:r>
        <w:rPr>
          <w:rFonts w:ascii="Marianne" w:hAnsi="Marianne"/>
          <w:b/>
          <w:noProof/>
          <w:lang w:eastAsia="fr-FR"/>
        </w:rPr>
        <mc:AlternateContent>
          <mc:Choice Requires="wps">
            <w:drawing>
              <wp:anchor distT="0" distB="0" distL="114300" distR="114300" simplePos="0" relativeHeight="251697152" behindDoc="0" locked="0" layoutInCell="1" allowOverlap="1" wp14:anchorId="5E0EC786" wp14:editId="78093E89">
                <wp:simplePos x="0" y="0"/>
                <wp:positionH relativeFrom="column">
                  <wp:posOffset>862330</wp:posOffset>
                </wp:positionH>
                <wp:positionV relativeFrom="paragraph">
                  <wp:posOffset>19050</wp:posOffset>
                </wp:positionV>
                <wp:extent cx="4143375" cy="666750"/>
                <wp:effectExtent l="19050" t="19050" r="28575" b="19050"/>
                <wp:wrapNone/>
                <wp:docPr id="298" name="Rectangle à coins arrondis 298"/>
                <wp:cNvGraphicFramePr/>
                <a:graphic xmlns:a="http://schemas.openxmlformats.org/drawingml/2006/main">
                  <a:graphicData uri="http://schemas.microsoft.com/office/word/2010/wordprocessingShape">
                    <wps:wsp>
                      <wps:cNvSpPr/>
                      <wps:spPr>
                        <a:xfrm>
                          <a:off x="0" y="0"/>
                          <a:ext cx="4143375" cy="666750"/>
                        </a:xfrm>
                        <a:prstGeom prst="roundRect">
                          <a:avLst/>
                        </a:prstGeom>
                        <a:noFill/>
                        <a:ln w="38100" cap="flat" cmpd="sng" algn="ctr">
                          <a:solidFill>
                            <a:srgbClr val="1682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251E49" id="Rectangle à coins arrondis 298" o:spid="_x0000_s1026" style="position:absolute;margin-left:67.9pt;margin-top:1.5pt;width:326.25pt;height: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" filled="f" strokecolor="#16829e" strokeweight="3pt">
                <v:stroke joinstyle="miter"/>
              </v:roundrect>
            </w:pict>
          </mc:Fallback>
        </mc:AlternateContent>
      </w:r>
    </w:p>
    <w:p w14:paraId="6035C919" w14:textId="44AB9957" w:rsidR="007F1A58" w:rsidRPr="007D2582" w:rsidRDefault="007F1A58" w:rsidP="007F1A58">
      <w:pPr>
        <w:spacing w:after="0"/>
        <w:jc w:val="center"/>
        <w:rPr>
          <w:rFonts w:ascii="Marianne" w:hAnsi="Marianne" w:cs="Arial"/>
          <w:b/>
          <w:color w:val="1F4E79" w:themeColor="accent1" w:themeShade="80"/>
        </w:rPr>
      </w:pPr>
      <w:r w:rsidRPr="007D2582">
        <w:rPr>
          <w:rFonts w:ascii="Marianne" w:hAnsi="Marianne" w:cs="Arial"/>
          <w:b/>
          <w:color w:val="1F4E79" w:themeColor="accent1" w:themeShade="80"/>
        </w:rPr>
        <w:t>Consul</w:t>
      </w:r>
      <w:r w:rsidR="00F01D32">
        <w:rPr>
          <w:rFonts w:ascii="Marianne" w:hAnsi="Marianne" w:cs="Arial"/>
          <w:b/>
          <w:color w:val="1F4E79" w:themeColor="accent1" w:themeShade="80"/>
        </w:rPr>
        <w:t>tation de la rubrique pour une É</w:t>
      </w:r>
      <w:r w:rsidRPr="007D2582">
        <w:rPr>
          <w:rFonts w:ascii="Marianne" w:hAnsi="Marianne" w:cs="Arial"/>
          <w:b/>
          <w:color w:val="1F4E79" w:themeColor="accent1" w:themeShade="80"/>
        </w:rPr>
        <w:t>cole inclusive</w:t>
      </w:r>
      <w:r w:rsidRPr="007D2582">
        <w:rPr>
          <w:rFonts w:cs="Calibri"/>
          <w:b/>
          <w:color w:val="1F4E79" w:themeColor="accent1" w:themeShade="80"/>
        </w:rPr>
        <w:t> </w:t>
      </w:r>
      <w:r w:rsidRPr="007D2582">
        <w:rPr>
          <w:rFonts w:ascii="Marianne" w:hAnsi="Marianne" w:cs="Arial"/>
          <w:b/>
          <w:color w:val="1F4E79" w:themeColor="accent1" w:themeShade="80"/>
        </w:rPr>
        <w:t>:</w:t>
      </w:r>
    </w:p>
    <w:p w14:paraId="0A70AEA2" w14:textId="77777777" w:rsidR="007F1A58" w:rsidRPr="007D2582" w:rsidRDefault="007F1A58" w:rsidP="007F1A58">
      <w:pPr>
        <w:spacing w:after="0"/>
        <w:jc w:val="center"/>
        <w:rPr>
          <w:rFonts w:ascii="Marianne" w:eastAsia="Times New Roman" w:hAnsi="Marianne"/>
          <w:b/>
          <w:lang w:eastAsia="fr-FR"/>
        </w:rPr>
      </w:pPr>
      <w:r w:rsidRPr="007D2582">
        <w:rPr>
          <w:rFonts w:ascii="Marianne" w:eastAsiaTheme="minorEastAsia" w:hAnsi="Marianne" w:cstheme="minorBidi"/>
          <w:b/>
          <w:color w:val="1F4E79" w:themeColor="accent1" w:themeShade="80"/>
          <w:kern w:val="24"/>
          <w:lang w:eastAsia="fr-FR"/>
        </w:rPr>
        <w:t>15 000 pages consultées depuis mars 2020</w:t>
      </w:r>
    </w:p>
    <w:p w14:paraId="1FE83B92" w14:textId="77777777" w:rsidR="00445181" w:rsidRDefault="00445181" w:rsidP="00F6775D">
      <w:pPr>
        <w:spacing w:after="0"/>
        <w:jc w:val="both"/>
        <w:rPr>
          <w:rFonts w:ascii="Marianne" w:hAnsi="Marianne" w:cs="Arial"/>
          <w:b/>
          <w:smallCaps/>
        </w:rPr>
      </w:pPr>
    </w:p>
    <w:p w14:paraId="2B4204CA" w14:textId="77777777" w:rsidR="007D2582" w:rsidRPr="007D2582" w:rsidRDefault="007D2582" w:rsidP="007F1A58">
      <w:pPr>
        <w:spacing w:after="0"/>
        <w:jc w:val="center"/>
        <w:rPr>
          <w:rFonts w:ascii="Marianne" w:eastAsia="Times New Roman" w:hAnsi="Marianne"/>
          <w:b/>
          <w:lang w:eastAsia="fr-FR"/>
        </w:rPr>
      </w:pPr>
      <w:r>
        <w:rPr>
          <w:rFonts w:ascii="Marianne" w:hAnsi="Marianne" w:cs="Arial"/>
          <w:b/>
          <w:smallCaps/>
        </w:rPr>
        <w:br w:type="page"/>
      </w:r>
    </w:p>
    <w:p w14:paraId="1EBE8E6E" w14:textId="77777777" w:rsidR="007D2582" w:rsidRDefault="007D2582">
      <w:pPr>
        <w:spacing w:after="160" w:line="259" w:lineRule="auto"/>
        <w:rPr>
          <w:rFonts w:ascii="Marianne" w:hAnsi="Marianne" w:cs="Arial"/>
          <w:b/>
          <w:smallCaps/>
        </w:rPr>
      </w:pPr>
    </w:p>
    <w:p w14:paraId="0F6ACBA9" w14:textId="77777777" w:rsidR="000F297E" w:rsidRDefault="000F297E" w:rsidP="00F6775D">
      <w:pPr>
        <w:spacing w:after="0"/>
        <w:jc w:val="both"/>
        <w:rPr>
          <w:rFonts w:ascii="Marianne" w:hAnsi="Marianne" w:cs="Arial"/>
          <w:b/>
          <w:smallCaps/>
        </w:rPr>
      </w:pPr>
    </w:p>
    <w:p w14:paraId="0F13C0A1" w14:textId="77777777" w:rsidR="003A21C5" w:rsidRDefault="00A91606" w:rsidP="00F6775D">
      <w:pPr>
        <w:spacing w:after="0"/>
        <w:jc w:val="both"/>
        <w:rPr>
          <w:rFonts w:ascii="Marianne" w:hAnsi="Marianne" w:cs="Arial"/>
          <w:b/>
          <w:smallCaps/>
        </w:rPr>
      </w:pPr>
      <w:r w:rsidRPr="00655283">
        <w:rPr>
          <w:rFonts w:ascii="Marianne" w:hAnsi="Marianne" w:cs="Arial"/>
          <w:b/>
          <w:smallCaps/>
        </w:rPr>
        <w:t xml:space="preserve">La plateforme CAP </w:t>
      </w:r>
      <w:r w:rsidR="00445181">
        <w:rPr>
          <w:rFonts w:ascii="Marianne" w:hAnsi="Marianne" w:cs="Arial"/>
          <w:b/>
          <w:smallCaps/>
        </w:rPr>
        <w:t>É</w:t>
      </w:r>
      <w:r w:rsidRPr="00655283">
        <w:rPr>
          <w:rFonts w:ascii="Marianne" w:hAnsi="Marianne" w:cs="Arial"/>
          <w:b/>
          <w:smallCaps/>
        </w:rPr>
        <w:t>cole inclusive</w:t>
      </w:r>
    </w:p>
    <w:p w14:paraId="03D196BE" w14:textId="77777777" w:rsidR="00445181" w:rsidRPr="00655283" w:rsidRDefault="00445181" w:rsidP="00F6775D">
      <w:pPr>
        <w:spacing w:after="0"/>
        <w:jc w:val="both"/>
        <w:rPr>
          <w:rFonts w:ascii="Marianne" w:hAnsi="Marianne" w:cs="Arial"/>
          <w:b/>
          <w:smallCaps/>
        </w:rPr>
      </w:pPr>
    </w:p>
    <w:p w14:paraId="1A90979F" w14:textId="77777777" w:rsidR="003A21C5" w:rsidRPr="00655283" w:rsidRDefault="003A21C5" w:rsidP="00F6775D">
      <w:pPr>
        <w:spacing w:after="0"/>
        <w:jc w:val="both"/>
        <w:rPr>
          <w:rFonts w:ascii="Marianne" w:hAnsi="Marianne" w:cs="Arial"/>
        </w:rPr>
      </w:pPr>
      <w:r w:rsidRPr="00655283">
        <w:rPr>
          <w:rFonts w:ascii="Marianne" w:hAnsi="Marianne" w:cs="Arial"/>
        </w:rPr>
        <w:t>O</w:t>
      </w:r>
      <w:r w:rsidR="008146DF" w:rsidRPr="00655283">
        <w:rPr>
          <w:rFonts w:ascii="Marianne" w:hAnsi="Marianne" w:cs="Arial"/>
        </w:rPr>
        <w:t>uverte à tous</w:t>
      </w:r>
      <w:r w:rsidR="008D3C7A" w:rsidRPr="00655283">
        <w:rPr>
          <w:rFonts w:ascii="Marianne" w:hAnsi="Marianne" w:cs="Arial"/>
        </w:rPr>
        <w:t>,</w:t>
      </w:r>
      <w:r w:rsidRPr="00655283">
        <w:rPr>
          <w:rFonts w:ascii="Marianne" w:hAnsi="Marianne" w:cs="Arial"/>
        </w:rPr>
        <w:t xml:space="preserve"> la plateforme </w:t>
      </w:r>
      <w:r w:rsidR="008146DF" w:rsidRPr="00655283">
        <w:rPr>
          <w:rFonts w:ascii="Marianne" w:hAnsi="Marianne" w:cs="Arial"/>
        </w:rPr>
        <w:t>offre de nombreuses fiches pédagogiques, des films, des podcasts et des liens pour aider à adapter la pédagogie pour les élèves à b</w:t>
      </w:r>
      <w:r w:rsidRPr="00655283">
        <w:rPr>
          <w:rFonts w:ascii="Marianne" w:hAnsi="Marianne" w:cs="Arial"/>
        </w:rPr>
        <w:t>esoins éducatifs particuliers.</w:t>
      </w:r>
    </w:p>
    <w:p w14:paraId="381562C3" w14:textId="488123A8" w:rsidR="007C1710" w:rsidRPr="00655283" w:rsidRDefault="007C1710" w:rsidP="00F6775D">
      <w:pPr>
        <w:spacing w:after="0"/>
        <w:jc w:val="both"/>
        <w:rPr>
          <w:rFonts w:ascii="Marianne" w:hAnsi="Marianne" w:cs="Arial"/>
        </w:rPr>
      </w:pPr>
      <w:r w:rsidRPr="00655283">
        <w:rPr>
          <w:rFonts w:ascii="Marianne" w:hAnsi="Marianne" w:cs="Arial"/>
        </w:rPr>
        <w:t xml:space="preserve">CAP </w:t>
      </w:r>
      <w:r w:rsidR="00771A17">
        <w:rPr>
          <w:rFonts w:ascii="Marianne" w:hAnsi="Marianne" w:cs="Arial"/>
        </w:rPr>
        <w:t>É</w:t>
      </w:r>
      <w:r w:rsidRPr="00655283">
        <w:rPr>
          <w:rFonts w:ascii="Marianne" w:hAnsi="Marianne" w:cs="Arial"/>
        </w:rPr>
        <w:t>cole inclusive (</w:t>
      </w:r>
      <w:hyperlink r:id="rId19" w:history="1">
        <w:r w:rsidRPr="00655283">
          <w:rPr>
            <w:rStyle w:val="Lienhypertexte"/>
            <w:rFonts w:ascii="Marianne" w:hAnsi="Marianne" w:cs="Arial"/>
          </w:rPr>
          <w:t>https://www.reseau-canope.fr/cap-ecole-inclusive</w:t>
        </w:r>
      </w:hyperlink>
      <w:r w:rsidRPr="00655283">
        <w:rPr>
          <w:rFonts w:ascii="Marianne" w:hAnsi="Marianne" w:cs="Arial"/>
        </w:rPr>
        <w:t xml:space="preserve">) </w:t>
      </w:r>
    </w:p>
    <w:p w14:paraId="277AAEEE" w14:textId="77777777" w:rsidR="003A21C5" w:rsidRPr="00655283" w:rsidRDefault="003A21C5" w:rsidP="00F6775D">
      <w:pPr>
        <w:spacing w:after="0"/>
        <w:jc w:val="both"/>
        <w:rPr>
          <w:rFonts w:ascii="Marianne" w:hAnsi="Marianne" w:cs="Arial"/>
        </w:rPr>
      </w:pPr>
    </w:p>
    <w:p w14:paraId="28959D01" w14:textId="77777777" w:rsidR="007C1710" w:rsidRDefault="007C1710" w:rsidP="00F6775D">
      <w:pPr>
        <w:spacing w:after="0"/>
        <w:jc w:val="both"/>
        <w:rPr>
          <w:rFonts w:ascii="Marianne" w:hAnsi="Marianne" w:cs="Arial"/>
        </w:rPr>
      </w:pPr>
      <w:r w:rsidRPr="00655283">
        <w:rPr>
          <w:rFonts w:ascii="Marianne" w:hAnsi="Marianne" w:cs="Arial"/>
          <w:b/>
        </w:rPr>
        <w:t>Les nouveautés de la rentrée</w:t>
      </w:r>
      <w:r w:rsidRPr="00655283">
        <w:rPr>
          <w:rFonts w:cs="Calibri"/>
          <w:b/>
        </w:rPr>
        <w:t> </w:t>
      </w:r>
      <w:r w:rsidRPr="00655283">
        <w:rPr>
          <w:rFonts w:ascii="Marianne" w:hAnsi="Marianne" w:cs="Arial"/>
          <w:b/>
        </w:rPr>
        <w:t>:</w:t>
      </w:r>
      <w:r w:rsidRPr="00655283">
        <w:rPr>
          <w:rFonts w:ascii="Marianne" w:hAnsi="Marianne" w:cs="Arial"/>
        </w:rPr>
        <w:t xml:space="preserve"> de nouvelles ressources en cours de publication</w:t>
      </w:r>
    </w:p>
    <w:p w14:paraId="0EB50037" w14:textId="77777777" w:rsidR="00445181" w:rsidRPr="00655283" w:rsidRDefault="00445181" w:rsidP="00F6775D">
      <w:pPr>
        <w:spacing w:after="0"/>
        <w:jc w:val="both"/>
        <w:rPr>
          <w:rFonts w:ascii="Marianne" w:hAnsi="Marianne" w:cs="Arial"/>
        </w:rPr>
      </w:pPr>
    </w:p>
    <w:p w14:paraId="50D5F115" w14:textId="77777777" w:rsidR="007C1710" w:rsidRDefault="007C1710" w:rsidP="0012402A">
      <w:pPr>
        <w:pStyle w:val="Paragraphedeliste"/>
        <w:numPr>
          <w:ilvl w:val="0"/>
          <w:numId w:val="9"/>
        </w:numPr>
        <w:spacing w:after="0"/>
        <w:jc w:val="both"/>
        <w:rPr>
          <w:rFonts w:ascii="Marianne" w:hAnsi="Marianne" w:cs="Arial"/>
        </w:rPr>
      </w:pPr>
      <w:r w:rsidRPr="00655283">
        <w:rPr>
          <w:rFonts w:ascii="Marianne" w:hAnsi="Marianne" w:cs="Arial"/>
        </w:rPr>
        <w:t>50 nouvelles fiches pédagogiques (au total 120 fiches)</w:t>
      </w:r>
      <w:r w:rsidR="007F1A58">
        <w:rPr>
          <w:rFonts w:cs="Calibri"/>
        </w:rPr>
        <w:t> </w:t>
      </w:r>
      <w:r w:rsidR="007F1A58">
        <w:rPr>
          <w:rFonts w:ascii="Marianne" w:hAnsi="Marianne" w:cs="Arial"/>
        </w:rPr>
        <w:t>;</w:t>
      </w:r>
    </w:p>
    <w:p w14:paraId="3A8E87D3" w14:textId="77777777" w:rsidR="007C1710" w:rsidRPr="00655283" w:rsidRDefault="007C1710" w:rsidP="0012402A">
      <w:pPr>
        <w:pStyle w:val="Paragraphedeliste"/>
        <w:numPr>
          <w:ilvl w:val="0"/>
          <w:numId w:val="9"/>
        </w:numPr>
        <w:spacing w:after="0"/>
        <w:jc w:val="both"/>
        <w:rPr>
          <w:rFonts w:ascii="Marianne" w:hAnsi="Marianne" w:cs="Arial"/>
        </w:rPr>
      </w:pPr>
      <w:proofErr w:type="gramStart"/>
      <w:r w:rsidRPr="00655283">
        <w:rPr>
          <w:rFonts w:ascii="Marianne" w:hAnsi="Marianne" w:cs="Arial"/>
        </w:rPr>
        <w:t>des</w:t>
      </w:r>
      <w:proofErr w:type="gramEnd"/>
      <w:r w:rsidRPr="00655283">
        <w:rPr>
          <w:rFonts w:ascii="Marianne" w:hAnsi="Marianne" w:cs="Arial"/>
        </w:rPr>
        <w:t xml:space="preserve"> films d’animation</w:t>
      </w:r>
      <w:r w:rsidR="007F1A58">
        <w:rPr>
          <w:rFonts w:cs="Calibri"/>
        </w:rPr>
        <w:t> </w:t>
      </w:r>
      <w:r w:rsidR="007F1A58">
        <w:rPr>
          <w:rFonts w:ascii="Marianne" w:hAnsi="Marianne" w:cs="Arial"/>
        </w:rPr>
        <w:t>;</w:t>
      </w:r>
    </w:p>
    <w:p w14:paraId="08FD714A" w14:textId="77777777" w:rsidR="007C1710" w:rsidRDefault="007C1710" w:rsidP="0012402A">
      <w:pPr>
        <w:pStyle w:val="Paragraphedeliste"/>
        <w:numPr>
          <w:ilvl w:val="0"/>
          <w:numId w:val="9"/>
        </w:numPr>
        <w:spacing w:after="0"/>
        <w:jc w:val="both"/>
        <w:rPr>
          <w:rFonts w:ascii="Marianne" w:hAnsi="Marianne" w:cs="Arial"/>
        </w:rPr>
      </w:pPr>
      <w:proofErr w:type="gramStart"/>
      <w:r w:rsidRPr="00655283">
        <w:rPr>
          <w:rFonts w:ascii="Marianne" w:hAnsi="Marianne" w:cs="Arial"/>
        </w:rPr>
        <w:t>des</w:t>
      </w:r>
      <w:proofErr w:type="gramEnd"/>
      <w:r w:rsidRPr="00655283">
        <w:rPr>
          <w:rFonts w:ascii="Marianne" w:hAnsi="Marianne" w:cs="Arial"/>
        </w:rPr>
        <w:t xml:space="preserve"> ressources pour l’orientation et l’insertion professionnelle des jeunes</w:t>
      </w:r>
      <w:r w:rsidR="007F1A58">
        <w:rPr>
          <w:rFonts w:ascii="Marianne" w:hAnsi="Marianne" w:cs="Arial"/>
        </w:rPr>
        <w:t>.</w:t>
      </w:r>
    </w:p>
    <w:p w14:paraId="7DEFC9DE" w14:textId="77777777" w:rsidR="00445181" w:rsidRDefault="00445181" w:rsidP="00445181">
      <w:pPr>
        <w:spacing w:after="0"/>
        <w:ind w:left="360"/>
        <w:jc w:val="both"/>
        <w:rPr>
          <w:rFonts w:ascii="Marianne" w:hAnsi="Marianne" w:cs="Arial"/>
        </w:rPr>
      </w:pPr>
    </w:p>
    <w:p w14:paraId="73204D5F" w14:textId="77777777" w:rsidR="00445181" w:rsidRPr="00445181" w:rsidRDefault="00445181" w:rsidP="00445181">
      <w:pPr>
        <w:spacing w:after="0"/>
        <w:ind w:left="360"/>
        <w:jc w:val="both"/>
        <w:rPr>
          <w:rFonts w:ascii="Marianne" w:hAnsi="Marianne" w:cs="Arial"/>
        </w:rPr>
      </w:pPr>
    </w:p>
    <w:p w14:paraId="39451BF0" w14:textId="77777777" w:rsidR="007C1710" w:rsidRPr="00655283" w:rsidRDefault="007F1A58" w:rsidP="00F6775D">
      <w:pPr>
        <w:spacing w:after="0"/>
        <w:jc w:val="both"/>
        <w:rPr>
          <w:rFonts w:ascii="Marianne" w:hAnsi="Marianne" w:cs="Arial"/>
        </w:rPr>
      </w:pPr>
      <w:r>
        <w:rPr>
          <w:rFonts w:ascii="Marianne" w:hAnsi="Marianne"/>
          <w:b/>
          <w:noProof/>
          <w:lang w:eastAsia="fr-FR"/>
        </w:rPr>
        <mc:AlternateContent>
          <mc:Choice Requires="wps">
            <w:drawing>
              <wp:anchor distT="0" distB="0" distL="114300" distR="114300" simplePos="0" relativeHeight="251699200" behindDoc="0" locked="0" layoutInCell="1" allowOverlap="1" wp14:anchorId="15B10C54" wp14:editId="44329E0D">
                <wp:simplePos x="0" y="0"/>
                <wp:positionH relativeFrom="column">
                  <wp:posOffset>-4445</wp:posOffset>
                </wp:positionH>
                <wp:positionV relativeFrom="paragraph">
                  <wp:posOffset>68580</wp:posOffset>
                </wp:positionV>
                <wp:extent cx="5734050" cy="2095500"/>
                <wp:effectExtent l="19050" t="19050" r="19050" b="19050"/>
                <wp:wrapNone/>
                <wp:docPr id="299" name="Rectangle à coins arrondis 299"/>
                <wp:cNvGraphicFramePr/>
                <a:graphic xmlns:a="http://schemas.openxmlformats.org/drawingml/2006/main">
                  <a:graphicData uri="http://schemas.microsoft.com/office/word/2010/wordprocessingShape">
                    <wps:wsp>
                      <wps:cNvSpPr/>
                      <wps:spPr>
                        <a:xfrm>
                          <a:off x="0" y="0"/>
                          <a:ext cx="5734050" cy="2095500"/>
                        </a:xfrm>
                        <a:prstGeom prst="roundRect">
                          <a:avLst/>
                        </a:prstGeom>
                        <a:noFill/>
                        <a:ln w="38100" cap="flat" cmpd="sng" algn="ctr">
                          <a:solidFill>
                            <a:srgbClr val="1682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49C7A" id="Rectangle à coins arrondis 299" o:spid="_x0000_s1026" style="position:absolute;margin-left:-.35pt;margin-top:5.4pt;width:451.5pt;height: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" filled="f" strokecolor="#16829e" strokeweight="3pt">
                <v:stroke joinstyle="miter"/>
              </v:roundrect>
            </w:pict>
          </mc:Fallback>
        </mc:AlternateContent>
      </w:r>
    </w:p>
    <w:p w14:paraId="2B4DABB8" w14:textId="77777777" w:rsidR="00BE4B17" w:rsidRPr="00655283" w:rsidRDefault="00430EFD" w:rsidP="00F6775D">
      <w:pPr>
        <w:spacing w:after="0"/>
        <w:jc w:val="both"/>
        <w:rPr>
          <w:rFonts w:ascii="Marianne" w:hAnsi="Marianne" w:cs="Arial"/>
          <w:highlight w:val="yellow"/>
        </w:rPr>
      </w:pPr>
      <w:r w:rsidRPr="00655283">
        <w:rPr>
          <w:rFonts w:ascii="Marianne" w:hAnsi="Marianne"/>
          <w:noProof/>
          <w:lang w:eastAsia="fr-FR"/>
        </w:rPr>
        <w:drawing>
          <wp:anchor distT="0" distB="0" distL="114300" distR="114300" simplePos="0" relativeHeight="251631616" behindDoc="0" locked="0" layoutInCell="1" allowOverlap="1" wp14:anchorId="64E620A7" wp14:editId="6B7F8EE4">
            <wp:simplePos x="0" y="0"/>
            <wp:positionH relativeFrom="column">
              <wp:posOffset>395605</wp:posOffset>
            </wp:positionH>
            <wp:positionV relativeFrom="paragraph">
              <wp:posOffset>34290</wp:posOffset>
            </wp:positionV>
            <wp:extent cx="1079500" cy="617855"/>
            <wp:effectExtent l="0" t="0" r="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79500" cy="6178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113A1B" w:rsidRPr="00655283">
        <w:rPr>
          <w:rFonts w:ascii="Marianne" w:hAnsi="Marianne"/>
          <w:noProof/>
          <w:lang w:eastAsia="fr-FR"/>
        </w:rPr>
        <mc:AlternateContent>
          <mc:Choice Requires="wps">
            <w:drawing>
              <wp:anchor distT="0" distB="0" distL="114300" distR="114300" simplePos="0" relativeHeight="251633664" behindDoc="0" locked="0" layoutInCell="1" allowOverlap="1" wp14:anchorId="1799B412" wp14:editId="7E9DD819">
                <wp:simplePos x="0" y="0"/>
                <wp:positionH relativeFrom="column">
                  <wp:posOffset>1607185</wp:posOffset>
                </wp:positionH>
                <wp:positionV relativeFrom="paragraph">
                  <wp:posOffset>39370</wp:posOffset>
                </wp:positionV>
                <wp:extent cx="1636395" cy="307340"/>
                <wp:effectExtent l="0" t="0" r="0" b="0"/>
                <wp:wrapNone/>
                <wp:docPr id="3" name="ZoneTexte 2"/>
                <wp:cNvGraphicFramePr/>
                <a:graphic xmlns:a="http://schemas.openxmlformats.org/drawingml/2006/main">
                  <a:graphicData uri="http://schemas.microsoft.com/office/word/2010/wordprocessingShape">
                    <wps:wsp>
                      <wps:cNvSpPr txBox="1"/>
                      <wps:spPr>
                        <a:xfrm>
                          <a:off x="0" y="0"/>
                          <a:ext cx="1636395" cy="307340"/>
                        </a:xfrm>
                        <a:prstGeom prst="rect">
                          <a:avLst/>
                        </a:prstGeom>
                        <a:noFill/>
                      </wps:spPr>
                      <wps:txbx>
                        <w:txbxContent>
                          <w:p w14:paraId="2F5A36B8" w14:textId="77777777" w:rsidR="008B7A66" w:rsidRDefault="008B7A66" w:rsidP="007C1710">
                            <w:pPr>
                              <w:pStyle w:val="NormalWeb"/>
                              <w:spacing w:before="0" w:beforeAutospacing="0" w:after="0" w:afterAutospacing="0"/>
                            </w:pPr>
                            <w:r>
                              <w:rPr>
                                <w:rFonts w:asciiTheme="minorHAnsi" w:hAnsi="Calibri" w:cstheme="minorBidi"/>
                                <w:color w:val="000000" w:themeColor="text1"/>
                                <w:kern w:val="24"/>
                                <w:sz w:val="28"/>
                                <w:szCs w:val="28"/>
                              </w:rPr>
                              <w:t>45 000 utilisateurs</w:t>
                            </w:r>
                          </w:p>
                        </w:txbxContent>
                      </wps:txbx>
                      <wps:bodyPr wrap="none" rtlCol="0">
                        <a:spAutoFit/>
                      </wps:bodyPr>
                    </wps:wsp>
                  </a:graphicData>
                </a:graphic>
              </wp:anchor>
            </w:drawing>
          </mc:Choice>
          <mc:Fallback>
            <w:pict>
              <v:shapetype w14:anchorId="1799B412" id="_x0000_t202" coordsize="21600,21600" o:spt="202" path="m,l,21600r21600,l21600,xe">
                <v:stroke joinstyle="miter"/>
                <v:path gradientshapeok="t" o:connecttype="rect"/>
              </v:shapetype>
              <v:shape id="ZoneTexte 2" o:spid="_x0000_s1026" type="#_x0000_t202" style="position:absolute;left:0;text-align:left;margin-left:126.55pt;margin-top:3.1pt;width:128.85pt;height:24.2pt;z-index:25163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" filled="f" stroked="f">
                <v:textbox style="mso-fit-shape-to-text:t">
                  <w:txbxContent>
                    <w:p w14:paraId="2F5A36B8" w14:textId="77777777" w:rsidR="008B7A66" w:rsidRDefault="008B7A66" w:rsidP="007C1710">
                      <w:pPr>
                        <w:pStyle w:val="NormalWeb"/>
                        <w:spacing w:before="0" w:beforeAutospacing="0" w:after="0" w:afterAutospacing="0"/>
                      </w:pPr>
                      <w:r>
                        <w:rPr>
                          <w:rFonts w:asciiTheme="minorHAnsi" w:hAnsi="Calibri" w:cstheme="minorBidi"/>
                          <w:color w:val="000000" w:themeColor="text1"/>
                          <w:kern w:val="24"/>
                          <w:sz w:val="28"/>
                          <w:szCs w:val="28"/>
                        </w:rPr>
                        <w:t>45 000 utilisateurs</w:t>
                      </w:r>
                    </w:p>
                  </w:txbxContent>
                </v:textbox>
              </v:shape>
            </w:pict>
          </mc:Fallback>
        </mc:AlternateContent>
      </w:r>
    </w:p>
    <w:p w14:paraId="5DC16A0A" w14:textId="77777777" w:rsidR="007C1710" w:rsidRPr="00655283" w:rsidRDefault="007C1710" w:rsidP="00F6775D">
      <w:pPr>
        <w:spacing w:after="0"/>
        <w:jc w:val="both"/>
        <w:rPr>
          <w:rFonts w:ascii="Marianne" w:hAnsi="Marianne" w:cs="Arial"/>
        </w:rPr>
      </w:pPr>
    </w:p>
    <w:p w14:paraId="600DE450" w14:textId="77777777" w:rsidR="007C1710" w:rsidRPr="00655283" w:rsidRDefault="007C1710" w:rsidP="00F6775D">
      <w:pPr>
        <w:spacing w:after="0"/>
        <w:jc w:val="both"/>
        <w:rPr>
          <w:rFonts w:ascii="Marianne" w:hAnsi="Marianne" w:cs="Arial"/>
        </w:rPr>
      </w:pPr>
    </w:p>
    <w:p w14:paraId="0FFCB35F" w14:textId="77777777" w:rsidR="007C1710" w:rsidRPr="00655283" w:rsidRDefault="00113A1B" w:rsidP="00F6775D">
      <w:pPr>
        <w:spacing w:after="0"/>
        <w:jc w:val="both"/>
        <w:rPr>
          <w:rFonts w:ascii="Marianne" w:hAnsi="Marianne" w:cs="Arial"/>
        </w:rPr>
      </w:pPr>
      <w:r w:rsidRPr="00655283">
        <w:rPr>
          <w:rFonts w:ascii="Marianne" w:hAnsi="Marianne"/>
          <w:noProof/>
          <w:lang w:eastAsia="fr-FR"/>
        </w:rPr>
        <w:drawing>
          <wp:anchor distT="0" distB="0" distL="114300" distR="114300" simplePos="0" relativeHeight="251635712" behindDoc="0" locked="0" layoutInCell="1" allowOverlap="1" wp14:anchorId="087834D1" wp14:editId="068EE19D">
            <wp:simplePos x="0" y="0"/>
            <wp:positionH relativeFrom="column">
              <wp:posOffset>2280285</wp:posOffset>
            </wp:positionH>
            <wp:positionV relativeFrom="paragraph">
              <wp:posOffset>15240</wp:posOffset>
            </wp:positionV>
            <wp:extent cx="377825" cy="514985"/>
            <wp:effectExtent l="0" t="0" r="3175"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2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7825" cy="5149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655283">
        <w:rPr>
          <w:rFonts w:ascii="Marianne" w:hAnsi="Marianne"/>
          <w:noProof/>
          <w:lang w:eastAsia="fr-FR"/>
        </w:rPr>
        <mc:AlternateContent>
          <mc:Choice Requires="wps">
            <w:drawing>
              <wp:anchor distT="0" distB="0" distL="114300" distR="114300" simplePos="0" relativeHeight="251637760" behindDoc="0" locked="0" layoutInCell="1" allowOverlap="1" wp14:anchorId="3271F38A" wp14:editId="5898D51D">
                <wp:simplePos x="0" y="0"/>
                <wp:positionH relativeFrom="column">
                  <wp:posOffset>2710180</wp:posOffset>
                </wp:positionH>
                <wp:positionV relativeFrom="paragraph">
                  <wp:posOffset>10795</wp:posOffset>
                </wp:positionV>
                <wp:extent cx="3371850" cy="522605"/>
                <wp:effectExtent l="0" t="0" r="0" b="0"/>
                <wp:wrapNone/>
                <wp:docPr id="13" name="ZoneTexte 12"/>
                <wp:cNvGraphicFramePr/>
                <a:graphic xmlns:a="http://schemas.openxmlformats.org/drawingml/2006/main">
                  <a:graphicData uri="http://schemas.microsoft.com/office/word/2010/wordprocessingShape">
                    <wps:wsp>
                      <wps:cNvSpPr txBox="1"/>
                      <wps:spPr>
                        <a:xfrm>
                          <a:off x="0" y="0"/>
                          <a:ext cx="3371850" cy="522605"/>
                        </a:xfrm>
                        <a:prstGeom prst="rect">
                          <a:avLst/>
                        </a:prstGeom>
                        <a:noFill/>
                      </wps:spPr>
                      <wps:txbx>
                        <w:txbxContent>
                          <w:p w14:paraId="081E0971" w14:textId="77777777" w:rsidR="008B7A66" w:rsidRDefault="008B7A66" w:rsidP="007C1710">
                            <w:pPr>
                              <w:pStyle w:val="NormalWeb"/>
                              <w:spacing w:before="0" w:beforeAutospacing="0" w:after="0" w:afterAutospacing="0"/>
                            </w:pPr>
                            <w:r>
                              <w:rPr>
                                <w:rFonts w:asciiTheme="minorHAnsi" w:hAnsi="Calibri" w:cstheme="minorBidi"/>
                                <w:color w:val="000000" w:themeColor="text1"/>
                                <w:kern w:val="24"/>
                                <w:sz w:val="28"/>
                                <w:szCs w:val="28"/>
                              </w:rPr>
                              <w:t>Sessions de 5 minutes en moyenne</w:t>
                            </w:r>
                          </w:p>
                        </w:txbxContent>
                      </wps:txbx>
                      <wps:bodyPr wrap="square" rtlCol="0">
                        <a:spAutoFit/>
                      </wps:bodyPr>
                    </wps:wsp>
                  </a:graphicData>
                </a:graphic>
                <wp14:sizeRelH relativeFrom="margin">
                  <wp14:pctWidth>0</wp14:pctWidth>
                </wp14:sizeRelH>
              </wp:anchor>
            </w:drawing>
          </mc:Choice>
          <mc:Fallback>
            <w:pict>
              <v:shape w14:anchorId="3271F38A" id="ZoneTexte 12" o:spid="_x0000_s1027" type="#_x0000_t202" style="position:absolute;left:0;text-align:left;margin-left:213.4pt;margin-top:.85pt;width:265.5pt;height:41.1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" filled="f" stroked="f">
                <v:textbox style="mso-fit-shape-to-text:t">
                  <w:txbxContent>
                    <w:p w14:paraId="081E0971" w14:textId="77777777" w:rsidR="008B7A66" w:rsidRDefault="008B7A66" w:rsidP="007C1710">
                      <w:pPr>
                        <w:pStyle w:val="NormalWeb"/>
                        <w:spacing w:before="0" w:beforeAutospacing="0" w:after="0" w:afterAutospacing="0"/>
                      </w:pPr>
                      <w:r>
                        <w:rPr>
                          <w:rFonts w:asciiTheme="minorHAnsi" w:hAnsi="Calibri" w:cstheme="minorBidi"/>
                          <w:color w:val="000000" w:themeColor="text1"/>
                          <w:kern w:val="24"/>
                          <w:sz w:val="28"/>
                          <w:szCs w:val="28"/>
                        </w:rPr>
                        <w:t>Sessions de 5 minutes en moyenne</w:t>
                      </w:r>
                    </w:p>
                  </w:txbxContent>
                </v:textbox>
              </v:shape>
            </w:pict>
          </mc:Fallback>
        </mc:AlternateContent>
      </w:r>
    </w:p>
    <w:p w14:paraId="6C7A02F9" w14:textId="77777777" w:rsidR="007C1710" w:rsidRPr="00655283" w:rsidRDefault="00113A1B" w:rsidP="00F6775D">
      <w:pPr>
        <w:spacing w:after="0"/>
        <w:jc w:val="both"/>
        <w:rPr>
          <w:rFonts w:ascii="Marianne" w:hAnsi="Marianne" w:cs="Arial"/>
          <w:highlight w:val="yellow"/>
        </w:rPr>
      </w:pPr>
      <w:r w:rsidRPr="00655283">
        <w:rPr>
          <w:rFonts w:ascii="Marianne" w:hAnsi="Marianne"/>
          <w:noProof/>
          <w:lang w:eastAsia="fr-FR"/>
        </w:rPr>
        <w:drawing>
          <wp:anchor distT="0" distB="0" distL="114300" distR="114300" simplePos="0" relativeHeight="251648000" behindDoc="0" locked="0" layoutInCell="1" allowOverlap="1" wp14:anchorId="7A34AD85" wp14:editId="51F1CE69">
            <wp:simplePos x="0" y="0"/>
            <wp:positionH relativeFrom="column">
              <wp:posOffset>395605</wp:posOffset>
            </wp:positionH>
            <wp:positionV relativeFrom="paragraph">
              <wp:posOffset>128270</wp:posOffset>
            </wp:positionV>
            <wp:extent cx="333375" cy="380365"/>
            <wp:effectExtent l="0" t="0" r="9525" b="63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pic:cNvPicPr>
                      <a:picLocks noChangeAspect="1" noChangeArrowheads="1"/>
                    </pic:cNvPicPr>
                  </pic:nvPicPr>
                  <pic:blipFill>
                    <a:blip r:embed="rId2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3375" cy="380365"/>
                    </a:xfrm>
                    <a:prstGeom prst="rect">
                      <a:avLst/>
                    </a:prstGeom>
                    <a:noFill/>
                    <a:ln>
                      <a:noFill/>
                    </a:ln>
                    <a:effectLst/>
                    <a:extLst/>
                  </pic:spPr>
                </pic:pic>
              </a:graphicData>
            </a:graphic>
          </wp:anchor>
        </w:drawing>
      </w:r>
    </w:p>
    <w:p w14:paraId="1FD104E4" w14:textId="77777777" w:rsidR="007C1710" w:rsidRPr="00655283" w:rsidRDefault="00113A1B" w:rsidP="00F6775D">
      <w:pPr>
        <w:spacing w:after="0"/>
        <w:jc w:val="both"/>
        <w:rPr>
          <w:rFonts w:ascii="Marianne" w:hAnsi="Marianne" w:cs="Arial"/>
          <w:highlight w:val="yellow"/>
        </w:rPr>
      </w:pPr>
      <w:r w:rsidRPr="00655283">
        <w:rPr>
          <w:rFonts w:ascii="Marianne" w:hAnsi="Marianne"/>
          <w:noProof/>
          <w:lang w:eastAsia="fr-FR"/>
        </w:rPr>
        <w:drawing>
          <wp:anchor distT="0" distB="0" distL="114300" distR="114300" simplePos="0" relativeHeight="251650048" behindDoc="0" locked="0" layoutInCell="1" allowOverlap="1" wp14:anchorId="44887F2A" wp14:editId="4383531D">
            <wp:simplePos x="0" y="0"/>
            <wp:positionH relativeFrom="column">
              <wp:posOffset>544195</wp:posOffset>
            </wp:positionH>
            <wp:positionV relativeFrom="paragraph">
              <wp:posOffset>94615</wp:posOffset>
            </wp:positionV>
            <wp:extent cx="332740" cy="379730"/>
            <wp:effectExtent l="0" t="0" r="0" b="1270"/>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2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2740" cy="3797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14:paraId="30B5712D" w14:textId="77777777" w:rsidR="007C1710" w:rsidRPr="00655283" w:rsidRDefault="00113A1B" w:rsidP="00F6775D">
      <w:pPr>
        <w:spacing w:after="0"/>
        <w:jc w:val="both"/>
        <w:rPr>
          <w:rFonts w:ascii="Marianne" w:hAnsi="Marianne" w:cs="Arial"/>
          <w:highlight w:val="yellow"/>
        </w:rPr>
      </w:pPr>
      <w:r w:rsidRPr="00655283">
        <w:rPr>
          <w:rFonts w:ascii="Marianne" w:hAnsi="Marianne"/>
          <w:noProof/>
          <w:lang w:eastAsia="fr-FR"/>
        </w:rPr>
        <w:drawing>
          <wp:anchor distT="0" distB="0" distL="114300" distR="114300" simplePos="0" relativeHeight="251645952" behindDoc="0" locked="0" layoutInCell="1" allowOverlap="1" wp14:anchorId="201845BF" wp14:editId="5E386B6E">
            <wp:simplePos x="0" y="0"/>
            <wp:positionH relativeFrom="column">
              <wp:posOffset>904240</wp:posOffset>
            </wp:positionH>
            <wp:positionV relativeFrom="paragraph">
              <wp:posOffset>112395</wp:posOffset>
            </wp:positionV>
            <wp:extent cx="332740" cy="379730"/>
            <wp:effectExtent l="0" t="0" r="0" b="127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noChangeArrowheads="1"/>
                    </pic:cNvPicPr>
                  </pic:nvPicPr>
                  <pic:blipFill>
                    <a:blip r:embed="rId2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2740" cy="3797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655283">
        <w:rPr>
          <w:rFonts w:ascii="Marianne" w:hAnsi="Marianne"/>
          <w:noProof/>
          <w:lang w:eastAsia="fr-FR"/>
        </w:rPr>
        <w:drawing>
          <wp:anchor distT="0" distB="0" distL="114300" distR="114300" simplePos="0" relativeHeight="251643904" behindDoc="0" locked="0" layoutInCell="1" allowOverlap="1" wp14:anchorId="357E39E5" wp14:editId="467FE55A">
            <wp:simplePos x="0" y="0"/>
            <wp:positionH relativeFrom="column">
              <wp:posOffset>732155</wp:posOffset>
            </wp:positionH>
            <wp:positionV relativeFrom="paragraph">
              <wp:posOffset>11430</wp:posOffset>
            </wp:positionV>
            <wp:extent cx="339725" cy="387350"/>
            <wp:effectExtent l="0" t="0" r="3175"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pic:cNvPicPr>
                      <a:picLocks noChangeAspect="1" noChangeArrowheads="1"/>
                    </pic:cNvPicPr>
                  </pic:nvPicPr>
                  <pic:blipFill>
                    <a:blip r:embed="rId2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9725" cy="387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14:paraId="3BC396BA" w14:textId="77777777" w:rsidR="007C1710" w:rsidRPr="00655283" w:rsidRDefault="00113A1B" w:rsidP="00F6775D">
      <w:pPr>
        <w:spacing w:after="0"/>
        <w:jc w:val="both"/>
        <w:rPr>
          <w:rFonts w:ascii="Marianne" w:hAnsi="Marianne" w:cs="Arial"/>
          <w:highlight w:val="yellow"/>
        </w:rPr>
      </w:pPr>
      <w:r w:rsidRPr="00655283">
        <w:rPr>
          <w:rFonts w:ascii="Marianne" w:hAnsi="Marianne"/>
          <w:noProof/>
          <w:lang w:eastAsia="fr-FR"/>
        </w:rPr>
        <mc:AlternateContent>
          <mc:Choice Requires="wps">
            <w:drawing>
              <wp:anchor distT="0" distB="0" distL="114300" distR="114300" simplePos="0" relativeHeight="251639808" behindDoc="0" locked="0" layoutInCell="1" allowOverlap="1" wp14:anchorId="338E7B66" wp14:editId="7C20B964">
                <wp:simplePos x="0" y="0"/>
                <wp:positionH relativeFrom="column">
                  <wp:posOffset>1801495</wp:posOffset>
                </wp:positionH>
                <wp:positionV relativeFrom="paragraph">
                  <wp:posOffset>-1270</wp:posOffset>
                </wp:positionV>
                <wp:extent cx="3162300" cy="522605"/>
                <wp:effectExtent l="0" t="0" r="0" b="0"/>
                <wp:wrapNone/>
                <wp:docPr id="17" name="ZoneTexte 16"/>
                <wp:cNvGraphicFramePr/>
                <a:graphic xmlns:a="http://schemas.openxmlformats.org/drawingml/2006/main">
                  <a:graphicData uri="http://schemas.microsoft.com/office/word/2010/wordprocessingShape">
                    <wps:wsp>
                      <wps:cNvSpPr txBox="1"/>
                      <wps:spPr>
                        <a:xfrm>
                          <a:off x="0" y="0"/>
                          <a:ext cx="3162300" cy="522605"/>
                        </a:xfrm>
                        <a:prstGeom prst="rect">
                          <a:avLst/>
                        </a:prstGeom>
                        <a:noFill/>
                      </wps:spPr>
                      <wps:txbx>
                        <w:txbxContent>
                          <w:p w14:paraId="2080DCD1" w14:textId="77777777" w:rsidR="008B7A66" w:rsidRDefault="008B7A66" w:rsidP="007C1710">
                            <w:pPr>
                              <w:pStyle w:val="NormalWeb"/>
                              <w:spacing w:before="0" w:beforeAutospacing="0" w:after="0" w:afterAutospacing="0"/>
                            </w:pPr>
                            <w:r>
                              <w:rPr>
                                <w:rFonts w:asciiTheme="minorHAnsi" w:hAnsi="Calibri" w:cstheme="minorBidi"/>
                                <w:color w:val="000000" w:themeColor="text1"/>
                                <w:kern w:val="24"/>
                                <w:sz w:val="28"/>
                                <w:szCs w:val="28"/>
                              </w:rPr>
                              <w:t xml:space="preserve">5 pages vues en moyenne par session </w:t>
                            </w:r>
                          </w:p>
                        </w:txbxContent>
                      </wps:txbx>
                      <wps:bodyPr wrap="square" rtlCol="0">
                        <a:spAutoFit/>
                      </wps:bodyPr>
                    </wps:wsp>
                  </a:graphicData>
                </a:graphic>
                <wp14:sizeRelH relativeFrom="margin">
                  <wp14:pctWidth>0</wp14:pctWidth>
                </wp14:sizeRelH>
              </wp:anchor>
            </w:drawing>
          </mc:Choice>
          <mc:Fallback>
            <w:pict>
              <v:shape w14:anchorId="338E7B66" id="ZoneTexte 16" o:spid="_x0000_s1028" type="#_x0000_t202" style="position:absolute;left:0;text-align:left;margin-left:141.85pt;margin-top:-.1pt;width:249pt;height:41.1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" filled="f" stroked="f">
                <v:textbox style="mso-fit-shape-to-text:t">
                  <w:txbxContent>
                    <w:p w14:paraId="2080DCD1" w14:textId="77777777" w:rsidR="008B7A66" w:rsidRDefault="008B7A66" w:rsidP="007C1710">
                      <w:pPr>
                        <w:pStyle w:val="NormalWeb"/>
                        <w:spacing w:before="0" w:beforeAutospacing="0" w:after="0" w:afterAutospacing="0"/>
                      </w:pPr>
                      <w:r>
                        <w:rPr>
                          <w:rFonts w:asciiTheme="minorHAnsi" w:hAnsi="Calibri" w:cstheme="minorBidi"/>
                          <w:color w:val="000000" w:themeColor="text1"/>
                          <w:kern w:val="24"/>
                          <w:sz w:val="28"/>
                          <w:szCs w:val="28"/>
                        </w:rPr>
                        <w:t xml:space="preserve">5 pages vues en moyenne par session </w:t>
                      </w:r>
                    </w:p>
                  </w:txbxContent>
                </v:textbox>
              </v:shape>
            </w:pict>
          </mc:Fallback>
        </mc:AlternateContent>
      </w:r>
      <w:r w:rsidRPr="00655283">
        <w:rPr>
          <w:rFonts w:ascii="Marianne" w:hAnsi="Marianne"/>
          <w:noProof/>
          <w:lang w:eastAsia="fr-FR"/>
        </w:rPr>
        <w:drawing>
          <wp:anchor distT="0" distB="0" distL="114300" distR="114300" simplePos="0" relativeHeight="251641856" behindDoc="0" locked="0" layoutInCell="1" allowOverlap="1" wp14:anchorId="0E751A28" wp14:editId="3D792881">
            <wp:simplePos x="0" y="0"/>
            <wp:positionH relativeFrom="column">
              <wp:posOffset>1090295</wp:posOffset>
            </wp:positionH>
            <wp:positionV relativeFrom="paragraph">
              <wp:posOffset>1270</wp:posOffset>
            </wp:positionV>
            <wp:extent cx="332740" cy="379730"/>
            <wp:effectExtent l="0" t="0" r="0" b="127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noChangeArrowheads="1"/>
                    </pic:cNvPicPr>
                  </pic:nvPicPr>
                  <pic:blipFill>
                    <a:blip r:embed="rId2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2740" cy="3797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14:paraId="597A2D11" w14:textId="77777777" w:rsidR="007C1710" w:rsidRPr="00655283" w:rsidRDefault="007C1710" w:rsidP="00F6775D">
      <w:pPr>
        <w:spacing w:after="0"/>
        <w:jc w:val="both"/>
        <w:rPr>
          <w:rFonts w:ascii="Marianne" w:hAnsi="Marianne" w:cs="Arial"/>
          <w:highlight w:val="yellow"/>
        </w:rPr>
      </w:pPr>
    </w:p>
    <w:p w14:paraId="3F1FDAAA" w14:textId="77777777" w:rsidR="007C1710" w:rsidRPr="00655283" w:rsidRDefault="007C1710" w:rsidP="00F6775D">
      <w:pPr>
        <w:spacing w:after="0"/>
        <w:jc w:val="both"/>
        <w:rPr>
          <w:rFonts w:ascii="Marianne" w:hAnsi="Marianne" w:cs="Arial"/>
          <w:highlight w:val="yellow"/>
        </w:rPr>
      </w:pPr>
    </w:p>
    <w:p w14:paraId="44147E67" w14:textId="77777777" w:rsidR="007C1710" w:rsidRPr="00655283" w:rsidRDefault="007C1710" w:rsidP="00F6775D">
      <w:pPr>
        <w:spacing w:after="0"/>
        <w:jc w:val="both"/>
        <w:rPr>
          <w:rFonts w:ascii="Marianne" w:hAnsi="Marianne" w:cs="Arial"/>
          <w:highlight w:val="yellow"/>
        </w:rPr>
      </w:pPr>
    </w:p>
    <w:p w14:paraId="61421CAB" w14:textId="77777777" w:rsidR="008B2899" w:rsidRDefault="008B2899" w:rsidP="00F6775D">
      <w:pPr>
        <w:pStyle w:val="Titre3"/>
        <w:rPr>
          <w:rFonts w:ascii="Marianne" w:hAnsi="Marianne"/>
        </w:rPr>
      </w:pPr>
      <w:bookmarkStart w:id="9" w:name="_Toc55486271"/>
    </w:p>
    <w:p w14:paraId="4052B180" w14:textId="77777777" w:rsidR="006B4809" w:rsidRDefault="00557319" w:rsidP="007F1A58">
      <w:pPr>
        <w:pStyle w:val="Titre3"/>
        <w:spacing w:before="0" w:line="240" w:lineRule="auto"/>
        <w:rPr>
          <w:rFonts w:ascii="Marianne" w:hAnsi="Marianne"/>
          <w:color w:val="E74759"/>
          <w:sz w:val="32"/>
          <w:szCs w:val="32"/>
        </w:rPr>
      </w:pPr>
      <w:r w:rsidRPr="000122AF">
        <w:rPr>
          <w:rFonts w:ascii="Marianne" w:hAnsi="Marianne"/>
          <w:color w:val="E74759"/>
          <w:sz w:val="32"/>
          <w:szCs w:val="32"/>
        </w:rPr>
        <w:t>La procédure d’aménagement des épreuves d’examen et concours de l’éducation nationale</w:t>
      </w:r>
      <w:bookmarkEnd w:id="9"/>
    </w:p>
    <w:p w14:paraId="3F704C20" w14:textId="77777777" w:rsidR="00445181" w:rsidRPr="000122AF" w:rsidRDefault="00445181" w:rsidP="00F6775D"/>
    <w:p w14:paraId="52252C2F" w14:textId="77777777" w:rsidR="00F741D1" w:rsidRPr="00655283" w:rsidRDefault="007F1A58" w:rsidP="00F6775D">
      <w:pPr>
        <w:spacing w:after="0"/>
        <w:rPr>
          <w:rFonts w:ascii="Marianne" w:hAnsi="Marianne"/>
          <w:b/>
          <w:bCs/>
        </w:rPr>
      </w:pPr>
      <w:r>
        <w:rPr>
          <w:rFonts w:ascii="Marianne" w:hAnsi="Marianne"/>
          <w:b/>
          <w:noProof/>
          <w:lang w:eastAsia="fr-FR"/>
        </w:rPr>
        <mc:AlternateContent>
          <mc:Choice Requires="wps">
            <w:drawing>
              <wp:anchor distT="0" distB="0" distL="114300" distR="114300" simplePos="0" relativeHeight="251701248" behindDoc="0" locked="0" layoutInCell="1" allowOverlap="1" wp14:anchorId="6C13AAA3" wp14:editId="49861DE2">
                <wp:simplePos x="0" y="0"/>
                <wp:positionH relativeFrom="column">
                  <wp:posOffset>1367155</wp:posOffset>
                </wp:positionH>
                <wp:positionV relativeFrom="paragraph">
                  <wp:posOffset>17145</wp:posOffset>
                </wp:positionV>
                <wp:extent cx="2990850" cy="514350"/>
                <wp:effectExtent l="19050" t="19050" r="19050" b="19050"/>
                <wp:wrapNone/>
                <wp:docPr id="300" name="Rectangle à coins arrondis 300"/>
                <wp:cNvGraphicFramePr/>
                <a:graphic xmlns:a="http://schemas.openxmlformats.org/drawingml/2006/main">
                  <a:graphicData uri="http://schemas.microsoft.com/office/word/2010/wordprocessingShape">
                    <wps:wsp>
                      <wps:cNvSpPr/>
                      <wps:spPr>
                        <a:xfrm>
                          <a:off x="0" y="0"/>
                          <a:ext cx="2990850" cy="514350"/>
                        </a:xfrm>
                        <a:prstGeom prst="roundRect">
                          <a:avLst/>
                        </a:prstGeom>
                        <a:noFill/>
                        <a:ln w="38100" cap="flat" cmpd="sng" algn="ctr">
                          <a:solidFill>
                            <a:srgbClr val="1682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AF65F" id="Rectangle à coins arrondis 300" o:spid="_x0000_s1026" style="position:absolute;margin-left:107.65pt;margin-top:1.35pt;width:235.5pt;height:4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" filled="f" strokecolor="#16829e" strokeweight="3pt">
                <v:stroke joinstyle="miter"/>
              </v:roundrect>
            </w:pict>
          </mc:Fallback>
        </mc:AlternateContent>
      </w:r>
    </w:p>
    <w:p w14:paraId="771CE8A1" w14:textId="77777777" w:rsidR="000564A2" w:rsidRPr="00655283" w:rsidRDefault="000564A2" w:rsidP="00F6775D">
      <w:pPr>
        <w:spacing w:after="0"/>
        <w:jc w:val="center"/>
        <w:rPr>
          <w:rFonts w:ascii="Marianne" w:hAnsi="Marianne"/>
          <w:b/>
          <w:bCs/>
          <w:color w:val="44546A" w:themeColor="text2"/>
        </w:rPr>
      </w:pPr>
      <w:r w:rsidRPr="00655283">
        <w:rPr>
          <w:rFonts w:ascii="Marianne" w:hAnsi="Marianne"/>
          <w:b/>
          <w:bCs/>
          <w:color w:val="44546A" w:themeColor="text2"/>
        </w:rPr>
        <w:t>Simplification – continuité - équité</w:t>
      </w:r>
    </w:p>
    <w:p w14:paraId="2B15555C" w14:textId="77777777" w:rsidR="000564A2" w:rsidRDefault="000564A2" w:rsidP="00F6775D">
      <w:pPr>
        <w:spacing w:after="0"/>
        <w:rPr>
          <w:rFonts w:ascii="Marianne" w:hAnsi="Marianne"/>
          <w:b/>
          <w:bCs/>
        </w:rPr>
      </w:pPr>
    </w:p>
    <w:p w14:paraId="6C788169" w14:textId="77777777" w:rsidR="000122AF" w:rsidRPr="00655283" w:rsidRDefault="000122AF" w:rsidP="00F6775D">
      <w:pPr>
        <w:spacing w:after="0"/>
        <w:rPr>
          <w:rFonts w:ascii="Marianne" w:hAnsi="Marianne"/>
          <w:b/>
          <w:bCs/>
        </w:rPr>
      </w:pPr>
    </w:p>
    <w:p w14:paraId="660994ED" w14:textId="77777777" w:rsidR="000564A2" w:rsidRPr="00655283" w:rsidRDefault="000564A2" w:rsidP="00F6775D">
      <w:pPr>
        <w:spacing w:after="0"/>
        <w:rPr>
          <w:rFonts w:ascii="Marianne" w:hAnsi="Marianne"/>
          <w:b/>
          <w:bCs/>
        </w:rPr>
      </w:pPr>
    </w:p>
    <w:p w14:paraId="18A324A3" w14:textId="77777777" w:rsidR="00F741D1" w:rsidRDefault="00F741D1" w:rsidP="00F6775D">
      <w:pPr>
        <w:spacing w:after="0"/>
        <w:jc w:val="both"/>
        <w:rPr>
          <w:rFonts w:ascii="Marianne" w:hAnsi="Marianne"/>
          <w:bCs/>
        </w:rPr>
      </w:pPr>
      <w:r w:rsidRPr="00655283">
        <w:rPr>
          <w:rFonts w:ascii="Marianne" w:hAnsi="Marianne"/>
          <w:bCs/>
        </w:rPr>
        <w:t>L’évolution de la procédure de demande d’aménagement des épreuves d’examen ou de concours de l’enseignement scolaire repose sur 3 principes fondamentaux</w:t>
      </w:r>
      <w:r w:rsidRPr="00655283">
        <w:rPr>
          <w:rFonts w:cs="Calibri"/>
          <w:bCs/>
        </w:rPr>
        <w:t> </w:t>
      </w:r>
      <w:r w:rsidRPr="00655283">
        <w:rPr>
          <w:rFonts w:ascii="Marianne" w:hAnsi="Marianne"/>
          <w:bCs/>
        </w:rPr>
        <w:t>:</w:t>
      </w:r>
    </w:p>
    <w:p w14:paraId="45C14134" w14:textId="77777777" w:rsidR="000122AF" w:rsidRPr="00655283" w:rsidRDefault="000122AF" w:rsidP="00F6775D">
      <w:pPr>
        <w:spacing w:after="0"/>
        <w:jc w:val="both"/>
        <w:rPr>
          <w:rFonts w:ascii="Marianne" w:hAnsi="Marianne"/>
          <w:bCs/>
        </w:rPr>
      </w:pPr>
    </w:p>
    <w:p w14:paraId="21EF4661" w14:textId="77777777" w:rsidR="00F741D1" w:rsidRPr="00655283" w:rsidRDefault="00F741D1" w:rsidP="0012402A">
      <w:pPr>
        <w:pStyle w:val="Paragraphedeliste"/>
        <w:numPr>
          <w:ilvl w:val="0"/>
          <w:numId w:val="10"/>
        </w:numPr>
        <w:jc w:val="both"/>
        <w:rPr>
          <w:rFonts w:ascii="Marianne" w:hAnsi="Marianne"/>
          <w:lang w:eastAsia="fr-FR"/>
        </w:rPr>
      </w:pPr>
      <w:proofErr w:type="gramStart"/>
      <w:r w:rsidRPr="00655283">
        <w:rPr>
          <w:rFonts w:ascii="Marianne" w:hAnsi="Marianne"/>
          <w:lang w:eastAsia="fr-FR"/>
        </w:rPr>
        <w:t>garantir</w:t>
      </w:r>
      <w:proofErr w:type="gramEnd"/>
      <w:r w:rsidRPr="00655283">
        <w:rPr>
          <w:rFonts w:ascii="Marianne" w:hAnsi="Marianne"/>
          <w:lang w:eastAsia="fr-FR"/>
        </w:rPr>
        <w:t xml:space="preserve"> </w:t>
      </w:r>
      <w:r w:rsidRPr="00655283">
        <w:rPr>
          <w:rFonts w:ascii="Marianne" w:hAnsi="Marianne"/>
          <w:u w:val="single"/>
          <w:lang w:eastAsia="fr-FR"/>
        </w:rPr>
        <w:t>l’équité territoriale</w:t>
      </w:r>
      <w:r w:rsidRPr="00655283">
        <w:rPr>
          <w:rFonts w:ascii="Marianne" w:hAnsi="Marianne"/>
          <w:lang w:eastAsia="fr-FR"/>
        </w:rPr>
        <w:t xml:space="preserve"> quel que soit le lieu où l’objet de la demande d’aménagement en évitant toute rupture d’égalité</w:t>
      </w:r>
      <w:r w:rsidRPr="00655283">
        <w:rPr>
          <w:rFonts w:cs="Calibri"/>
          <w:lang w:eastAsia="fr-FR"/>
        </w:rPr>
        <w:t> </w:t>
      </w:r>
      <w:r w:rsidRPr="00655283">
        <w:rPr>
          <w:rFonts w:ascii="Marianne" w:hAnsi="Marianne"/>
          <w:lang w:eastAsia="fr-FR"/>
        </w:rPr>
        <w:t xml:space="preserve">; </w:t>
      </w:r>
    </w:p>
    <w:p w14:paraId="736BAC96" w14:textId="77777777" w:rsidR="00F741D1" w:rsidRPr="00655283" w:rsidRDefault="00F741D1" w:rsidP="0012402A">
      <w:pPr>
        <w:pStyle w:val="Paragraphedeliste"/>
        <w:numPr>
          <w:ilvl w:val="0"/>
          <w:numId w:val="10"/>
        </w:numPr>
        <w:rPr>
          <w:rFonts w:ascii="Marianne" w:hAnsi="Marianne"/>
          <w:lang w:eastAsia="fr-FR"/>
        </w:rPr>
      </w:pPr>
      <w:proofErr w:type="gramStart"/>
      <w:r w:rsidRPr="00655283">
        <w:rPr>
          <w:rFonts w:ascii="Marianne" w:hAnsi="Marianne"/>
          <w:lang w:eastAsia="fr-FR"/>
        </w:rPr>
        <w:t>garantir</w:t>
      </w:r>
      <w:proofErr w:type="gramEnd"/>
      <w:r w:rsidRPr="00655283">
        <w:rPr>
          <w:rFonts w:ascii="Marianne" w:hAnsi="Marianne"/>
          <w:lang w:eastAsia="fr-FR"/>
        </w:rPr>
        <w:t xml:space="preserve"> </w:t>
      </w:r>
      <w:r w:rsidR="002944ED" w:rsidRPr="00655283">
        <w:rPr>
          <w:rFonts w:ascii="Marianne" w:hAnsi="Marianne"/>
          <w:lang w:eastAsia="fr-FR"/>
        </w:rPr>
        <w:t xml:space="preserve">la </w:t>
      </w:r>
      <w:r w:rsidRPr="00655283">
        <w:rPr>
          <w:rFonts w:ascii="Marianne" w:hAnsi="Marianne"/>
          <w:u w:val="single"/>
          <w:lang w:eastAsia="fr-FR"/>
        </w:rPr>
        <w:t>continuité</w:t>
      </w:r>
      <w:r w:rsidRPr="00655283">
        <w:rPr>
          <w:rFonts w:ascii="Marianne" w:hAnsi="Marianne"/>
          <w:lang w:eastAsia="fr-FR"/>
        </w:rPr>
        <w:t xml:space="preserve"> entre  aménagements en classe et  aménagement</w:t>
      </w:r>
      <w:r w:rsidR="00445181">
        <w:rPr>
          <w:rFonts w:ascii="Marianne" w:hAnsi="Marianne"/>
          <w:lang w:eastAsia="fr-FR"/>
        </w:rPr>
        <w:t>s</w:t>
      </w:r>
      <w:r w:rsidRPr="00655283">
        <w:rPr>
          <w:rFonts w:ascii="Marianne" w:hAnsi="Marianne"/>
          <w:lang w:eastAsia="fr-FR"/>
        </w:rPr>
        <w:t xml:space="preserve"> d’examen</w:t>
      </w:r>
      <w:r w:rsidR="007F1A58">
        <w:rPr>
          <w:rFonts w:cs="Calibri"/>
          <w:lang w:eastAsia="fr-FR"/>
        </w:rPr>
        <w:t> </w:t>
      </w:r>
      <w:r w:rsidR="007F1A58">
        <w:rPr>
          <w:rFonts w:ascii="Marianne" w:hAnsi="Marianne"/>
          <w:lang w:eastAsia="fr-FR"/>
        </w:rPr>
        <w:t>;</w:t>
      </w:r>
    </w:p>
    <w:p w14:paraId="04C8DCEC" w14:textId="77777777" w:rsidR="00F741D1" w:rsidRDefault="00F741D1" w:rsidP="0012402A">
      <w:pPr>
        <w:pStyle w:val="Paragraphedeliste"/>
        <w:numPr>
          <w:ilvl w:val="0"/>
          <w:numId w:val="10"/>
        </w:numPr>
        <w:rPr>
          <w:rFonts w:ascii="Marianne" w:hAnsi="Marianne"/>
          <w:lang w:eastAsia="fr-FR"/>
        </w:rPr>
      </w:pPr>
      <w:proofErr w:type="gramStart"/>
      <w:r w:rsidRPr="00655283">
        <w:rPr>
          <w:rFonts w:ascii="Marianne" w:hAnsi="Marianne"/>
          <w:u w:val="single"/>
          <w:lang w:eastAsia="fr-FR"/>
        </w:rPr>
        <w:t>simplifier</w:t>
      </w:r>
      <w:proofErr w:type="gramEnd"/>
      <w:r w:rsidRPr="00655283">
        <w:rPr>
          <w:rFonts w:ascii="Marianne" w:hAnsi="Marianne"/>
          <w:lang w:eastAsia="fr-FR"/>
        </w:rPr>
        <w:t xml:space="preserve"> la procédure.</w:t>
      </w:r>
    </w:p>
    <w:p w14:paraId="28D008E7" w14:textId="77777777" w:rsidR="000122AF" w:rsidRDefault="000122AF" w:rsidP="00F6775D">
      <w:pPr>
        <w:rPr>
          <w:rFonts w:ascii="Marianne" w:hAnsi="Marianne"/>
          <w:lang w:eastAsia="fr-FR"/>
        </w:rPr>
      </w:pPr>
    </w:p>
    <w:p w14:paraId="4FF23E1D" w14:textId="77777777" w:rsidR="000122AF" w:rsidRPr="000122AF" w:rsidRDefault="000122AF" w:rsidP="00F6775D">
      <w:pPr>
        <w:rPr>
          <w:rFonts w:ascii="Marianne" w:hAnsi="Marianne"/>
          <w:lang w:eastAsia="fr-FR"/>
        </w:rPr>
      </w:pPr>
    </w:p>
    <w:p w14:paraId="1B45C138" w14:textId="77777777" w:rsidR="00AE70AE" w:rsidRDefault="00AE70AE" w:rsidP="00F6775D">
      <w:pPr>
        <w:spacing w:after="0"/>
        <w:jc w:val="both"/>
        <w:rPr>
          <w:rFonts w:ascii="Marianne" w:hAnsi="Marianne"/>
          <w:bCs/>
        </w:rPr>
      </w:pPr>
    </w:p>
    <w:p w14:paraId="5E123D49" w14:textId="77777777" w:rsidR="000F297E" w:rsidRDefault="000F297E" w:rsidP="00F6775D">
      <w:pPr>
        <w:spacing w:after="0"/>
        <w:jc w:val="both"/>
        <w:rPr>
          <w:rFonts w:ascii="Marianne" w:hAnsi="Marianne"/>
          <w:bCs/>
        </w:rPr>
      </w:pPr>
    </w:p>
    <w:p w14:paraId="7CC5FF58" w14:textId="77777777" w:rsidR="00ED63C4" w:rsidRDefault="00F741D1" w:rsidP="00F6775D">
      <w:pPr>
        <w:spacing w:after="0"/>
        <w:jc w:val="both"/>
        <w:rPr>
          <w:rFonts w:ascii="Marianne" w:hAnsi="Marianne"/>
          <w:bCs/>
        </w:rPr>
      </w:pPr>
      <w:r w:rsidRPr="00655283">
        <w:rPr>
          <w:rFonts w:ascii="Marianne" w:hAnsi="Marianne"/>
          <w:bCs/>
        </w:rPr>
        <w:t xml:space="preserve">Un décret </w:t>
      </w:r>
      <w:r w:rsidR="007D50A7" w:rsidRPr="00655283">
        <w:rPr>
          <w:rFonts w:ascii="Marianne" w:hAnsi="Marianne"/>
          <w:bCs/>
        </w:rPr>
        <w:t>est en cours de publication</w:t>
      </w:r>
      <w:r w:rsidRPr="00655283">
        <w:rPr>
          <w:rFonts w:ascii="Marianne" w:hAnsi="Marianne"/>
          <w:bCs/>
        </w:rPr>
        <w:t>.</w:t>
      </w:r>
      <w:r w:rsidR="00ED63C4" w:rsidRPr="00655283">
        <w:rPr>
          <w:rFonts w:ascii="Marianne" w:hAnsi="Marianne"/>
          <w:bCs/>
        </w:rPr>
        <w:t xml:space="preserve"> </w:t>
      </w:r>
      <w:r w:rsidRPr="00655283">
        <w:rPr>
          <w:rFonts w:ascii="Marianne" w:hAnsi="Marianne"/>
          <w:bCs/>
        </w:rPr>
        <w:t xml:space="preserve">Il porte </w:t>
      </w:r>
      <w:r w:rsidR="00ED63C4" w:rsidRPr="00655283">
        <w:rPr>
          <w:rFonts w:ascii="Marianne" w:hAnsi="Marianne"/>
          <w:bCs/>
        </w:rPr>
        <w:t>deux évolutions d’importance</w:t>
      </w:r>
      <w:r w:rsidR="00ED63C4" w:rsidRPr="00655283">
        <w:rPr>
          <w:rFonts w:cs="Calibri"/>
          <w:bCs/>
        </w:rPr>
        <w:t> </w:t>
      </w:r>
      <w:r w:rsidR="00ED63C4" w:rsidRPr="00655283">
        <w:rPr>
          <w:rFonts w:ascii="Marianne" w:hAnsi="Marianne"/>
          <w:bCs/>
        </w:rPr>
        <w:t>:</w:t>
      </w:r>
    </w:p>
    <w:p w14:paraId="52E1CD67" w14:textId="77777777" w:rsidR="000122AF" w:rsidRPr="00655283" w:rsidRDefault="000122AF" w:rsidP="00F6775D">
      <w:pPr>
        <w:spacing w:after="0"/>
        <w:jc w:val="both"/>
        <w:rPr>
          <w:rFonts w:ascii="Marianne" w:hAnsi="Marianne"/>
          <w:bCs/>
        </w:rPr>
      </w:pPr>
    </w:p>
    <w:p w14:paraId="3B91BAC4" w14:textId="77777777" w:rsidR="000122AF" w:rsidRPr="007F1A58" w:rsidRDefault="00ED63C4" w:rsidP="0012402A">
      <w:pPr>
        <w:pStyle w:val="Paragraphedeliste"/>
        <w:numPr>
          <w:ilvl w:val="0"/>
          <w:numId w:val="11"/>
        </w:numPr>
        <w:spacing w:after="0"/>
        <w:jc w:val="both"/>
        <w:rPr>
          <w:rFonts w:ascii="Marianne" w:hAnsi="Marianne"/>
          <w:bCs/>
        </w:rPr>
      </w:pPr>
      <w:proofErr w:type="gramStart"/>
      <w:r w:rsidRPr="00655283">
        <w:rPr>
          <w:rFonts w:ascii="Marianne" w:hAnsi="Marianne"/>
          <w:bCs/>
        </w:rPr>
        <w:t>la</w:t>
      </w:r>
      <w:proofErr w:type="gramEnd"/>
      <w:r w:rsidRPr="00655283">
        <w:rPr>
          <w:rFonts w:ascii="Marianne" w:hAnsi="Marianne"/>
          <w:bCs/>
        </w:rPr>
        <w:t xml:space="preserve"> possibilité pour</w:t>
      </w:r>
      <w:r w:rsidR="00F741D1" w:rsidRPr="00655283">
        <w:rPr>
          <w:rFonts w:ascii="Marianne" w:hAnsi="Marianne"/>
          <w:bCs/>
        </w:rPr>
        <w:t xml:space="preserve"> </w:t>
      </w:r>
      <w:r w:rsidRPr="00655283">
        <w:rPr>
          <w:rFonts w:ascii="Marianne" w:hAnsi="Marianne"/>
          <w:bCs/>
        </w:rPr>
        <w:t>l</w:t>
      </w:r>
      <w:r w:rsidR="00F741D1" w:rsidRPr="00655283">
        <w:rPr>
          <w:rFonts w:ascii="Marianne" w:hAnsi="Marianne"/>
          <w:bCs/>
        </w:rPr>
        <w:t>es élèves porteurs de troubles des apprentissages durable</w:t>
      </w:r>
      <w:r w:rsidR="002944ED" w:rsidRPr="00655283">
        <w:rPr>
          <w:rFonts w:ascii="Marianne" w:hAnsi="Marianne"/>
          <w:bCs/>
        </w:rPr>
        <w:t>s</w:t>
      </w:r>
      <w:r w:rsidRPr="00655283">
        <w:rPr>
          <w:rFonts w:ascii="Marianne" w:hAnsi="Marianne"/>
          <w:bCs/>
        </w:rPr>
        <w:t xml:space="preserve"> </w:t>
      </w:r>
      <w:r w:rsidR="008D3C7A" w:rsidRPr="00655283">
        <w:rPr>
          <w:rFonts w:ascii="Marianne" w:hAnsi="Marianne"/>
          <w:bCs/>
        </w:rPr>
        <w:t>qui disposent d’</w:t>
      </w:r>
      <w:r w:rsidRPr="00655283">
        <w:rPr>
          <w:rFonts w:ascii="Marianne" w:hAnsi="Marianne"/>
          <w:bCs/>
        </w:rPr>
        <w:t>un plan d’accompagnement personnalisé de bénéficier d’aménagement des épreuves d’examen</w:t>
      </w:r>
      <w:r w:rsidR="007F1A58">
        <w:rPr>
          <w:rFonts w:cs="Calibri"/>
          <w:bCs/>
        </w:rPr>
        <w:t> </w:t>
      </w:r>
      <w:r w:rsidR="007F1A58">
        <w:rPr>
          <w:rFonts w:ascii="Marianne" w:hAnsi="Marianne"/>
          <w:bCs/>
        </w:rPr>
        <w:t>;</w:t>
      </w:r>
    </w:p>
    <w:p w14:paraId="60B6BC94" w14:textId="77777777" w:rsidR="00F741D1" w:rsidRPr="00655283" w:rsidRDefault="009A77F0" w:rsidP="0012402A">
      <w:pPr>
        <w:pStyle w:val="Paragraphedeliste"/>
        <w:numPr>
          <w:ilvl w:val="0"/>
          <w:numId w:val="11"/>
        </w:numPr>
        <w:spacing w:after="0"/>
        <w:jc w:val="both"/>
        <w:rPr>
          <w:rFonts w:ascii="Marianne" w:hAnsi="Marianne"/>
          <w:bCs/>
        </w:rPr>
      </w:pPr>
      <w:proofErr w:type="gramStart"/>
      <w:r w:rsidRPr="00655283">
        <w:rPr>
          <w:rFonts w:ascii="Marianne" w:hAnsi="Marianne"/>
          <w:bCs/>
        </w:rPr>
        <w:t>u</w:t>
      </w:r>
      <w:r w:rsidR="00ED63C4" w:rsidRPr="00655283">
        <w:rPr>
          <w:rFonts w:ascii="Marianne" w:hAnsi="Marianne"/>
          <w:bCs/>
        </w:rPr>
        <w:t>ne</w:t>
      </w:r>
      <w:proofErr w:type="gramEnd"/>
      <w:r w:rsidR="00ED63C4" w:rsidRPr="00655283">
        <w:rPr>
          <w:rFonts w:ascii="Marianne" w:hAnsi="Marianne"/>
          <w:bCs/>
        </w:rPr>
        <w:t xml:space="preserve"> simplification de la </w:t>
      </w:r>
      <w:r w:rsidR="008D3C7A" w:rsidRPr="00655283">
        <w:rPr>
          <w:rFonts w:ascii="Marianne" w:hAnsi="Marianne"/>
          <w:bCs/>
        </w:rPr>
        <w:t xml:space="preserve">procédure de </w:t>
      </w:r>
      <w:r w:rsidR="00ED63C4" w:rsidRPr="00655283">
        <w:rPr>
          <w:rFonts w:ascii="Marianne" w:hAnsi="Marianne"/>
          <w:bCs/>
        </w:rPr>
        <w:t xml:space="preserve">demande </w:t>
      </w:r>
      <w:r w:rsidR="008D3C7A" w:rsidRPr="00655283">
        <w:rPr>
          <w:rFonts w:ascii="Marianne" w:hAnsi="Marianne"/>
          <w:bCs/>
        </w:rPr>
        <w:t>d’aménagements</w:t>
      </w:r>
      <w:r w:rsidR="008D3C7A" w:rsidRPr="00655283">
        <w:rPr>
          <w:rFonts w:cs="Calibri"/>
          <w:bCs/>
        </w:rPr>
        <w:t> </w:t>
      </w:r>
      <w:r w:rsidR="008D3C7A" w:rsidRPr="00655283">
        <w:rPr>
          <w:rFonts w:ascii="Marianne" w:hAnsi="Marianne"/>
          <w:bCs/>
        </w:rPr>
        <w:t>: l</w:t>
      </w:r>
      <w:r w:rsidR="008D3C7A" w:rsidRPr="00655283">
        <w:rPr>
          <w:rFonts w:ascii="Marianne" w:hAnsi="Marianne" w:cs="Marianne Light"/>
          <w:bCs/>
        </w:rPr>
        <w:t>’</w:t>
      </w:r>
      <w:r w:rsidR="00ED63C4" w:rsidRPr="00655283">
        <w:rPr>
          <w:rFonts w:ascii="Marianne" w:hAnsi="Marianne"/>
          <w:bCs/>
        </w:rPr>
        <w:t xml:space="preserve">avis du médecin désigné </w:t>
      </w:r>
      <w:r w:rsidR="008D3C7A" w:rsidRPr="00655283">
        <w:rPr>
          <w:rFonts w:ascii="Marianne" w:hAnsi="Marianne"/>
          <w:bCs/>
        </w:rPr>
        <w:t xml:space="preserve">par </w:t>
      </w:r>
      <w:r w:rsidR="00ED63C4" w:rsidRPr="00655283">
        <w:rPr>
          <w:rFonts w:ascii="Marianne" w:hAnsi="Marianne"/>
          <w:bCs/>
        </w:rPr>
        <w:t xml:space="preserve">la commission des droits et de l’autonomie des personnes handicapées </w:t>
      </w:r>
      <w:r w:rsidR="008D3C7A" w:rsidRPr="00655283">
        <w:rPr>
          <w:rFonts w:ascii="Marianne" w:hAnsi="Marianne"/>
          <w:bCs/>
        </w:rPr>
        <w:t xml:space="preserve">ne sera requis que si </w:t>
      </w:r>
      <w:r w:rsidR="00211DE6" w:rsidRPr="00655283">
        <w:rPr>
          <w:rFonts w:ascii="Marianne" w:hAnsi="Marianne"/>
          <w:bCs/>
        </w:rPr>
        <w:t>les aménagements</w:t>
      </w:r>
      <w:r w:rsidR="008D3C7A" w:rsidRPr="00655283">
        <w:rPr>
          <w:rFonts w:ascii="Marianne" w:hAnsi="Marianne"/>
          <w:bCs/>
        </w:rPr>
        <w:t xml:space="preserve"> n’ont pas été déjà prévus dans le cadre d’un projet personnalisé de scolarisation, d’un plan d’accompagnement personnalisé au titre des troubles du neuro développement ou d’un projet d’accueil individualisé.</w:t>
      </w:r>
      <w:r w:rsidR="00ED63C4" w:rsidRPr="00655283">
        <w:rPr>
          <w:rFonts w:ascii="Marianne" w:hAnsi="Marianne"/>
          <w:bCs/>
        </w:rPr>
        <w:t xml:space="preserve"> </w:t>
      </w:r>
    </w:p>
    <w:p w14:paraId="5D6D6FA0" w14:textId="77777777" w:rsidR="00445181" w:rsidRDefault="00445181" w:rsidP="00F6775D">
      <w:pPr>
        <w:spacing w:after="0"/>
        <w:jc w:val="both"/>
        <w:rPr>
          <w:rFonts w:ascii="Marianne" w:hAnsi="Marianne"/>
          <w:bCs/>
        </w:rPr>
      </w:pPr>
    </w:p>
    <w:p w14:paraId="4A60429D" w14:textId="77777777" w:rsidR="00812D57" w:rsidRPr="00655283" w:rsidRDefault="009A77F0" w:rsidP="00F6775D">
      <w:pPr>
        <w:spacing w:after="0"/>
        <w:jc w:val="both"/>
        <w:rPr>
          <w:rFonts w:ascii="Marianne" w:hAnsi="Marianne"/>
          <w:bCs/>
        </w:rPr>
      </w:pPr>
      <w:r w:rsidRPr="00655283">
        <w:rPr>
          <w:rFonts w:ascii="Marianne" w:hAnsi="Marianne"/>
          <w:bCs/>
        </w:rPr>
        <w:t>Une circulaire précise</w:t>
      </w:r>
      <w:r w:rsidR="007D50A7" w:rsidRPr="00655283">
        <w:rPr>
          <w:rFonts w:ascii="Marianne" w:hAnsi="Marianne"/>
          <w:bCs/>
        </w:rPr>
        <w:t>ra</w:t>
      </w:r>
      <w:r w:rsidRPr="00655283">
        <w:rPr>
          <w:rFonts w:ascii="Marianne" w:hAnsi="Marianne"/>
          <w:bCs/>
        </w:rPr>
        <w:t xml:space="preserve"> les modalités de la procédure simplifiée et propose</w:t>
      </w:r>
      <w:r w:rsidR="007D50A7" w:rsidRPr="00655283">
        <w:rPr>
          <w:rFonts w:ascii="Marianne" w:hAnsi="Marianne"/>
          <w:bCs/>
        </w:rPr>
        <w:t>ra</w:t>
      </w:r>
      <w:r w:rsidRPr="00655283">
        <w:rPr>
          <w:rFonts w:ascii="Marianne" w:hAnsi="Marianne"/>
          <w:bCs/>
        </w:rPr>
        <w:t xml:space="preserve"> en annexe des formulaires nationaux garantissant ainsi </w:t>
      </w:r>
      <w:r w:rsidR="002944ED" w:rsidRPr="00655283">
        <w:rPr>
          <w:rFonts w:ascii="Marianne" w:hAnsi="Marianne"/>
          <w:bCs/>
        </w:rPr>
        <w:t>l’</w:t>
      </w:r>
      <w:r w:rsidRPr="00655283">
        <w:rPr>
          <w:rFonts w:ascii="Marianne" w:hAnsi="Marianne"/>
          <w:bCs/>
        </w:rPr>
        <w:t>équité territoriale.</w:t>
      </w:r>
    </w:p>
    <w:p w14:paraId="69E853AE" w14:textId="77777777" w:rsidR="00812D57" w:rsidRPr="00655283" w:rsidRDefault="00812D57" w:rsidP="00F6775D">
      <w:pPr>
        <w:spacing w:after="0"/>
        <w:rPr>
          <w:rFonts w:ascii="Marianne" w:hAnsi="Marianne"/>
          <w:b/>
          <w:bCs/>
        </w:rPr>
      </w:pPr>
    </w:p>
    <w:p w14:paraId="10DF2177" w14:textId="77777777" w:rsidR="00445181" w:rsidRDefault="009A77F0" w:rsidP="00F6775D">
      <w:pPr>
        <w:spacing w:after="0"/>
        <w:jc w:val="both"/>
        <w:rPr>
          <w:rFonts w:ascii="Marianne" w:hAnsi="Marianne"/>
          <w:bCs/>
        </w:rPr>
      </w:pPr>
      <w:r w:rsidRPr="00655283">
        <w:rPr>
          <w:rFonts w:ascii="Marianne" w:hAnsi="Marianne"/>
          <w:bCs/>
        </w:rPr>
        <w:t>Ces changements très attendus par les familles répondent à la nécessité d’adaptation de l’école aux particularités des élèves à besoins éducatifs particuliers.</w:t>
      </w:r>
    </w:p>
    <w:p w14:paraId="5B13913E" w14:textId="77777777" w:rsidR="00445181" w:rsidRDefault="00445181" w:rsidP="00F6775D">
      <w:pPr>
        <w:spacing w:after="0"/>
        <w:jc w:val="both"/>
        <w:rPr>
          <w:rFonts w:ascii="Marianne" w:hAnsi="Marianne"/>
          <w:bCs/>
        </w:rPr>
      </w:pPr>
    </w:p>
    <w:p w14:paraId="18B7EE83" w14:textId="77777777" w:rsidR="009A77F0" w:rsidRPr="00655283" w:rsidRDefault="009A77F0" w:rsidP="00AE70AE">
      <w:pPr>
        <w:spacing w:after="0"/>
        <w:jc w:val="both"/>
        <w:rPr>
          <w:rFonts w:ascii="Marianne" w:hAnsi="Marianne"/>
          <w:bCs/>
        </w:rPr>
      </w:pPr>
      <w:r w:rsidRPr="00655283">
        <w:rPr>
          <w:rFonts w:ascii="Marianne" w:hAnsi="Marianne"/>
          <w:bCs/>
        </w:rPr>
        <w:t xml:space="preserve"> Il s’agit désormais d’adapter </w:t>
      </w:r>
      <w:r w:rsidR="00CB37CF" w:rsidRPr="00655283">
        <w:rPr>
          <w:rFonts w:ascii="Marianne" w:hAnsi="Marianne"/>
          <w:bCs/>
        </w:rPr>
        <w:t xml:space="preserve">au mieux </w:t>
      </w:r>
      <w:r w:rsidRPr="00655283">
        <w:rPr>
          <w:rFonts w:ascii="Marianne" w:hAnsi="Marianne"/>
          <w:bCs/>
        </w:rPr>
        <w:t xml:space="preserve">la réglementation aux réalités </w:t>
      </w:r>
      <w:r w:rsidR="004020F1" w:rsidRPr="00655283">
        <w:rPr>
          <w:rFonts w:ascii="Marianne" w:hAnsi="Marianne"/>
          <w:bCs/>
        </w:rPr>
        <w:t>des parcours et des aménagements des élèves à besoins éducatifs particuliers.</w:t>
      </w:r>
      <w:r w:rsidRPr="00655283">
        <w:rPr>
          <w:rFonts w:ascii="Marianne" w:hAnsi="Marianne"/>
          <w:bCs/>
        </w:rPr>
        <w:t xml:space="preserve"> </w:t>
      </w:r>
    </w:p>
    <w:p w14:paraId="6345DC26" w14:textId="77777777" w:rsidR="00D60413" w:rsidRPr="00655283" w:rsidRDefault="00D60413" w:rsidP="00F6775D">
      <w:pPr>
        <w:spacing w:after="160"/>
        <w:rPr>
          <w:rFonts w:ascii="Marianne" w:hAnsi="Marianne"/>
          <w:b/>
          <w:bCs/>
        </w:rPr>
      </w:pPr>
      <w:r w:rsidRPr="00655283">
        <w:rPr>
          <w:rFonts w:ascii="Marianne" w:hAnsi="Marianne"/>
          <w:b/>
          <w:bCs/>
        </w:rPr>
        <w:br w:type="page"/>
      </w:r>
    </w:p>
    <w:p w14:paraId="7D6C4660" w14:textId="77777777" w:rsidR="00D53516" w:rsidRDefault="00D53516" w:rsidP="007F1A58">
      <w:pPr>
        <w:pStyle w:val="Titre2"/>
        <w:spacing w:before="0" w:line="240" w:lineRule="auto"/>
        <w:ind w:left="284"/>
        <w:jc w:val="both"/>
        <w:rPr>
          <w:rFonts w:ascii="Marianne" w:eastAsia="Calibri" w:hAnsi="Marianne" w:cs="Times New Roman"/>
          <w:bCs w:val="0"/>
          <w:color w:val="16829E"/>
          <w:sz w:val="40"/>
          <w:szCs w:val="40"/>
        </w:rPr>
      </w:pPr>
      <w:bookmarkStart w:id="10" w:name="_Toc55486272"/>
    </w:p>
    <w:p w14:paraId="0A1B7F5D" w14:textId="29500212" w:rsidR="00110AA8" w:rsidRPr="00326D58" w:rsidRDefault="006F2BF7" w:rsidP="007F1A58">
      <w:pPr>
        <w:pStyle w:val="Titre2"/>
        <w:spacing w:before="0" w:line="240" w:lineRule="auto"/>
        <w:ind w:left="284"/>
        <w:jc w:val="both"/>
        <w:rPr>
          <w:rFonts w:ascii="Marianne" w:eastAsia="Calibri" w:hAnsi="Marianne" w:cs="Times New Roman"/>
          <w:bCs w:val="0"/>
          <w:color w:val="16829E"/>
          <w:sz w:val="40"/>
          <w:szCs w:val="40"/>
        </w:rPr>
      </w:pPr>
      <w:r w:rsidRPr="00326D58">
        <w:rPr>
          <w:rFonts w:ascii="Marianne" w:eastAsia="Calibri" w:hAnsi="Marianne" w:cs="Times New Roman"/>
          <w:bCs w:val="0"/>
          <w:color w:val="16829E"/>
          <w:sz w:val="40"/>
          <w:szCs w:val="40"/>
        </w:rPr>
        <w:t xml:space="preserve">Des </w:t>
      </w:r>
      <w:r w:rsidR="004352E4" w:rsidRPr="00326D58">
        <w:rPr>
          <w:rFonts w:ascii="Marianne" w:eastAsia="Calibri" w:hAnsi="Marianne" w:cs="Times New Roman"/>
          <w:bCs w:val="0"/>
          <w:color w:val="16829E"/>
          <w:sz w:val="40"/>
          <w:szCs w:val="40"/>
        </w:rPr>
        <w:t xml:space="preserve">modes de scolarisation diversifiés et nombreux </w:t>
      </w:r>
      <w:r w:rsidRPr="00326D58">
        <w:rPr>
          <w:rFonts w:ascii="Marianne" w:eastAsia="Calibri" w:hAnsi="Marianne" w:cs="Times New Roman"/>
          <w:bCs w:val="0"/>
          <w:color w:val="16829E"/>
          <w:sz w:val="40"/>
          <w:szCs w:val="40"/>
        </w:rPr>
        <w:t xml:space="preserve">pour </w:t>
      </w:r>
      <w:r w:rsidR="00DE40DD" w:rsidRPr="00326D58">
        <w:rPr>
          <w:rFonts w:ascii="Marianne" w:eastAsia="Calibri" w:hAnsi="Marianne" w:cs="Times New Roman"/>
          <w:bCs w:val="0"/>
          <w:color w:val="16829E"/>
          <w:sz w:val="40"/>
          <w:szCs w:val="40"/>
        </w:rPr>
        <w:t xml:space="preserve">garantir </w:t>
      </w:r>
      <w:r w:rsidRPr="00326D58">
        <w:rPr>
          <w:rFonts w:ascii="Marianne" w:eastAsia="Calibri" w:hAnsi="Marianne" w:cs="Times New Roman"/>
          <w:bCs w:val="0"/>
          <w:color w:val="16829E"/>
          <w:sz w:val="40"/>
          <w:szCs w:val="40"/>
        </w:rPr>
        <w:t>le parcours des élèves</w:t>
      </w:r>
      <w:bookmarkEnd w:id="10"/>
    </w:p>
    <w:p w14:paraId="5BF1D94B" w14:textId="77777777" w:rsidR="000122AF" w:rsidRPr="00FC4F92" w:rsidRDefault="000122AF" w:rsidP="00F6775D">
      <w:pPr>
        <w:rPr>
          <w:rFonts w:ascii="Marianne" w:hAnsi="Marianne"/>
          <w:sz w:val="32"/>
          <w:szCs w:val="32"/>
        </w:rPr>
      </w:pPr>
    </w:p>
    <w:p w14:paraId="6829E929" w14:textId="77777777" w:rsidR="00506A4F" w:rsidRPr="00FC4F92" w:rsidRDefault="00110AA8" w:rsidP="007F1A58">
      <w:pPr>
        <w:pStyle w:val="Titre3"/>
        <w:spacing w:before="0" w:line="240" w:lineRule="auto"/>
        <w:rPr>
          <w:rFonts w:ascii="Marianne" w:hAnsi="Marianne"/>
          <w:color w:val="E74759"/>
          <w:sz w:val="32"/>
          <w:szCs w:val="32"/>
        </w:rPr>
      </w:pPr>
      <w:bookmarkStart w:id="11" w:name="_Toc55486273"/>
      <w:r w:rsidRPr="00FC4F92">
        <w:rPr>
          <w:rFonts w:ascii="Marianne" w:hAnsi="Marianne"/>
          <w:color w:val="E74759"/>
          <w:sz w:val="32"/>
          <w:szCs w:val="32"/>
        </w:rPr>
        <w:t>Les</w:t>
      </w:r>
      <w:r w:rsidR="00772044" w:rsidRPr="00FC4F92">
        <w:rPr>
          <w:rFonts w:ascii="Marianne" w:hAnsi="Marianne"/>
          <w:color w:val="E74759"/>
          <w:sz w:val="32"/>
          <w:szCs w:val="32"/>
        </w:rPr>
        <w:t xml:space="preserve"> création</w:t>
      </w:r>
      <w:r w:rsidRPr="00FC4F92">
        <w:rPr>
          <w:rFonts w:ascii="Marianne" w:hAnsi="Marianne"/>
          <w:color w:val="E74759"/>
          <w:sz w:val="32"/>
          <w:szCs w:val="32"/>
        </w:rPr>
        <w:t>s</w:t>
      </w:r>
      <w:r w:rsidR="00772044" w:rsidRPr="00FC4F92">
        <w:rPr>
          <w:rFonts w:ascii="Marianne" w:hAnsi="Marianne"/>
          <w:color w:val="E74759"/>
          <w:sz w:val="32"/>
          <w:szCs w:val="32"/>
        </w:rPr>
        <w:t xml:space="preserve"> </w:t>
      </w:r>
      <w:r w:rsidR="00506A4F" w:rsidRPr="00FC4F92">
        <w:rPr>
          <w:rFonts w:ascii="Marianne" w:hAnsi="Marianne"/>
          <w:color w:val="E74759"/>
          <w:sz w:val="32"/>
          <w:szCs w:val="32"/>
        </w:rPr>
        <w:t>de</w:t>
      </w:r>
      <w:r w:rsidR="00430799" w:rsidRPr="00FC4F92">
        <w:rPr>
          <w:rFonts w:ascii="Marianne" w:hAnsi="Marianne"/>
          <w:color w:val="E74759"/>
          <w:sz w:val="32"/>
          <w:szCs w:val="32"/>
        </w:rPr>
        <w:t xml:space="preserve"> nouvelle</w:t>
      </w:r>
      <w:r w:rsidR="00506A4F" w:rsidRPr="00FC4F92">
        <w:rPr>
          <w:rFonts w:ascii="Marianne" w:hAnsi="Marianne"/>
          <w:color w:val="E74759"/>
          <w:sz w:val="32"/>
          <w:szCs w:val="32"/>
        </w:rPr>
        <w:t xml:space="preserve">s unités localisées pour l’inclusion scolaire </w:t>
      </w:r>
      <w:r w:rsidR="00772044" w:rsidRPr="00FC4F92">
        <w:rPr>
          <w:rFonts w:ascii="Marianne" w:hAnsi="Marianne"/>
          <w:color w:val="E74759"/>
          <w:sz w:val="32"/>
          <w:szCs w:val="32"/>
        </w:rPr>
        <w:t>(ULIS)</w:t>
      </w:r>
      <w:bookmarkEnd w:id="11"/>
    </w:p>
    <w:p w14:paraId="2AE2BEB6" w14:textId="77777777" w:rsidR="008B2899" w:rsidRPr="008B2899" w:rsidRDefault="008B2899" w:rsidP="00F6775D"/>
    <w:p w14:paraId="57BB0669" w14:textId="77777777" w:rsidR="00FA6895" w:rsidRPr="00655283" w:rsidRDefault="007F1A58" w:rsidP="00F6775D">
      <w:pPr>
        <w:spacing w:after="0"/>
        <w:rPr>
          <w:rFonts w:ascii="Marianne" w:hAnsi="Marianne"/>
        </w:rPr>
      </w:pPr>
      <w:r>
        <w:rPr>
          <w:rFonts w:ascii="Marianne" w:hAnsi="Marianne"/>
          <w:noProof/>
          <w:lang w:eastAsia="fr-FR"/>
        </w:rPr>
        <mc:AlternateContent>
          <mc:Choice Requires="wps">
            <w:drawing>
              <wp:anchor distT="0" distB="0" distL="114300" distR="114300" simplePos="0" relativeHeight="251702272" behindDoc="0" locked="0" layoutInCell="1" allowOverlap="1" wp14:anchorId="39354BE1" wp14:editId="4CACDC57">
                <wp:simplePos x="0" y="0"/>
                <wp:positionH relativeFrom="column">
                  <wp:posOffset>338455</wp:posOffset>
                </wp:positionH>
                <wp:positionV relativeFrom="paragraph">
                  <wp:posOffset>20955</wp:posOffset>
                </wp:positionV>
                <wp:extent cx="5067300" cy="514350"/>
                <wp:effectExtent l="19050" t="19050" r="19050" b="19050"/>
                <wp:wrapNone/>
                <wp:docPr id="301" name="Rectangle à coins arrondis 301"/>
                <wp:cNvGraphicFramePr/>
                <a:graphic xmlns:a="http://schemas.openxmlformats.org/drawingml/2006/main">
                  <a:graphicData uri="http://schemas.microsoft.com/office/word/2010/wordprocessingShape">
                    <wps:wsp>
                      <wps:cNvSpPr/>
                      <wps:spPr>
                        <a:xfrm>
                          <a:off x="0" y="0"/>
                          <a:ext cx="5067300" cy="514350"/>
                        </a:xfrm>
                        <a:prstGeom prst="roundRect">
                          <a:avLst/>
                        </a:prstGeom>
                        <a:noFill/>
                        <a:ln w="38100">
                          <a:solidFill>
                            <a:srgbClr val="16829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09E189" id="Rectangle à coins arrondis 301" o:spid="_x0000_s1026" style="position:absolute;margin-left:26.65pt;margin-top:1.65pt;width:399pt;height:40.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" filled="f" strokecolor="#16829e" strokeweight="3pt">
                <v:stroke joinstyle="miter"/>
              </v:roundrect>
            </w:pict>
          </mc:Fallback>
        </mc:AlternateContent>
      </w:r>
    </w:p>
    <w:p w14:paraId="3CF1D01F" w14:textId="15998DF2" w:rsidR="004D4F70" w:rsidRPr="00655283" w:rsidRDefault="002059E7" w:rsidP="00F6775D">
      <w:pPr>
        <w:spacing w:after="0"/>
        <w:jc w:val="center"/>
        <w:rPr>
          <w:rFonts w:ascii="Marianne" w:hAnsi="Marianne"/>
          <w:b/>
          <w:color w:val="44546A" w:themeColor="text2"/>
        </w:rPr>
      </w:pPr>
      <w:r w:rsidRPr="00655283">
        <w:rPr>
          <w:rFonts w:ascii="Marianne" w:hAnsi="Marianne"/>
          <w:b/>
          <w:color w:val="44546A" w:themeColor="text2"/>
        </w:rPr>
        <w:t xml:space="preserve">Objectif dépassé avec </w:t>
      </w:r>
      <w:r w:rsidR="004D4F70" w:rsidRPr="00655283">
        <w:rPr>
          <w:rFonts w:ascii="Marianne" w:hAnsi="Marianne"/>
          <w:b/>
          <w:color w:val="44546A" w:themeColor="text2"/>
        </w:rPr>
        <w:t>367 ULIS créées à la rentrée 2020</w:t>
      </w:r>
      <w:r w:rsidR="007F1A58">
        <w:rPr>
          <w:rFonts w:ascii="Marianne" w:hAnsi="Marianne"/>
          <w:b/>
          <w:color w:val="44546A" w:themeColor="text2"/>
        </w:rPr>
        <w:t xml:space="preserve">, </w:t>
      </w:r>
      <w:r w:rsidRPr="00655283">
        <w:rPr>
          <w:rFonts w:ascii="Marianne" w:hAnsi="Marianne"/>
          <w:b/>
          <w:color w:val="44546A" w:themeColor="text2"/>
        </w:rPr>
        <w:t xml:space="preserve">soit </w:t>
      </w:r>
      <w:r w:rsidR="004D4F70" w:rsidRPr="00655283">
        <w:rPr>
          <w:rFonts w:ascii="Marianne" w:hAnsi="Marianne"/>
          <w:b/>
          <w:color w:val="44546A" w:themeColor="text2"/>
        </w:rPr>
        <w:t>+4%</w:t>
      </w:r>
    </w:p>
    <w:p w14:paraId="23CA1745" w14:textId="77777777" w:rsidR="004D4F70" w:rsidRDefault="004D4F70" w:rsidP="00F6775D">
      <w:pPr>
        <w:jc w:val="both"/>
        <w:rPr>
          <w:rFonts w:ascii="Marianne" w:hAnsi="Marianne"/>
        </w:rPr>
      </w:pPr>
    </w:p>
    <w:p w14:paraId="1AEB7C06" w14:textId="77777777" w:rsidR="007F1A58" w:rsidRPr="00655283" w:rsidRDefault="007F1A58" w:rsidP="00F6775D">
      <w:pPr>
        <w:jc w:val="both"/>
        <w:rPr>
          <w:rFonts w:ascii="Marianne" w:hAnsi="Marianne"/>
        </w:rPr>
      </w:pPr>
    </w:p>
    <w:p w14:paraId="5701B05E" w14:textId="77777777" w:rsidR="004D4F70" w:rsidRPr="00655283" w:rsidRDefault="00451929" w:rsidP="00F6775D">
      <w:pPr>
        <w:spacing w:after="0"/>
        <w:jc w:val="both"/>
        <w:rPr>
          <w:rFonts w:ascii="Marianne" w:hAnsi="Marianne"/>
        </w:rPr>
      </w:pPr>
      <w:r w:rsidRPr="00655283">
        <w:rPr>
          <w:rFonts w:ascii="Marianne" w:hAnsi="Marianne"/>
          <w:noProof/>
          <w:lang w:eastAsia="fr-FR"/>
        </w:rPr>
        <w:drawing>
          <wp:inline distT="0" distB="0" distL="0" distR="0" wp14:anchorId="1E8DDB23" wp14:editId="431C85E9">
            <wp:extent cx="5762625" cy="2895600"/>
            <wp:effectExtent l="0" t="0" r="9525" b="19050"/>
            <wp:docPr id="289" name="Graphique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D7FD35" w14:textId="77777777" w:rsidR="00100490" w:rsidRPr="00655283" w:rsidRDefault="00100490" w:rsidP="00F6775D">
      <w:pPr>
        <w:pStyle w:val="Paragraphedeliste"/>
        <w:spacing w:after="0"/>
        <w:ind w:left="0"/>
        <w:rPr>
          <w:rFonts w:ascii="Marianne" w:hAnsi="Marianne"/>
          <w:bCs/>
        </w:rPr>
      </w:pPr>
      <w:r w:rsidRPr="00655283">
        <w:rPr>
          <w:rFonts w:ascii="Marianne" w:hAnsi="Marianne"/>
          <w:bCs/>
        </w:rPr>
        <w:t>Sources</w:t>
      </w:r>
      <w:r w:rsidRPr="00655283">
        <w:rPr>
          <w:rFonts w:cs="Calibri"/>
          <w:bCs/>
        </w:rPr>
        <w:t> </w:t>
      </w:r>
      <w:r w:rsidRPr="00655283">
        <w:rPr>
          <w:rFonts w:ascii="Marianne" w:hAnsi="Marianne"/>
          <w:bCs/>
        </w:rPr>
        <w:t>: enqu</w:t>
      </w:r>
      <w:r w:rsidRPr="00655283">
        <w:rPr>
          <w:rFonts w:ascii="Marianne" w:hAnsi="Marianne" w:cs="Marianne Light"/>
          <w:bCs/>
        </w:rPr>
        <w:t>ê</w:t>
      </w:r>
      <w:r w:rsidRPr="00655283">
        <w:rPr>
          <w:rFonts w:ascii="Marianne" w:hAnsi="Marianne"/>
          <w:bCs/>
        </w:rPr>
        <w:t>tes statistiques du MENJS DGESCO-DEPP</w:t>
      </w:r>
    </w:p>
    <w:p w14:paraId="5719CC25" w14:textId="77777777" w:rsidR="00D60413" w:rsidRPr="00655283" w:rsidRDefault="00D60413" w:rsidP="00F6775D">
      <w:pPr>
        <w:pStyle w:val="Paragraphedeliste"/>
        <w:spacing w:after="0"/>
        <w:ind w:left="0"/>
        <w:rPr>
          <w:rFonts w:ascii="Marianne" w:hAnsi="Marianne"/>
          <w:bCs/>
        </w:rPr>
      </w:pPr>
    </w:p>
    <w:p w14:paraId="13B984E1" w14:textId="77777777" w:rsidR="00D60413" w:rsidRDefault="00D60413" w:rsidP="00F6775D">
      <w:pPr>
        <w:pStyle w:val="Paragraphedeliste"/>
        <w:spacing w:after="0"/>
        <w:ind w:left="0"/>
        <w:rPr>
          <w:rFonts w:ascii="Marianne" w:hAnsi="Marianne"/>
          <w:bCs/>
        </w:rPr>
      </w:pPr>
    </w:p>
    <w:p w14:paraId="4F2B729F" w14:textId="77777777" w:rsidR="008B2899" w:rsidRDefault="008B2899" w:rsidP="00F6775D">
      <w:pPr>
        <w:pStyle w:val="Paragraphedeliste"/>
        <w:spacing w:after="0"/>
        <w:ind w:left="0"/>
        <w:rPr>
          <w:rFonts w:ascii="Marianne" w:hAnsi="Marianne"/>
          <w:bCs/>
        </w:rPr>
      </w:pPr>
    </w:p>
    <w:p w14:paraId="50D91128" w14:textId="77777777" w:rsidR="008B2899" w:rsidRDefault="008B2899" w:rsidP="00F6775D">
      <w:pPr>
        <w:pStyle w:val="Paragraphedeliste"/>
        <w:spacing w:after="0"/>
        <w:ind w:left="0"/>
        <w:rPr>
          <w:rFonts w:ascii="Marianne" w:hAnsi="Marianne"/>
          <w:bCs/>
        </w:rPr>
      </w:pPr>
    </w:p>
    <w:p w14:paraId="32740BBE" w14:textId="77777777" w:rsidR="008B2899" w:rsidRDefault="008B2899" w:rsidP="00F6775D">
      <w:pPr>
        <w:pStyle w:val="Paragraphedeliste"/>
        <w:spacing w:after="0"/>
        <w:ind w:left="0"/>
        <w:rPr>
          <w:rFonts w:ascii="Marianne" w:hAnsi="Marianne"/>
          <w:bCs/>
        </w:rPr>
      </w:pPr>
    </w:p>
    <w:p w14:paraId="28F33431" w14:textId="77777777" w:rsidR="008B2899" w:rsidRDefault="008B2899" w:rsidP="00F6775D">
      <w:pPr>
        <w:pStyle w:val="Paragraphedeliste"/>
        <w:spacing w:after="0"/>
        <w:ind w:left="0"/>
        <w:rPr>
          <w:rFonts w:ascii="Marianne" w:hAnsi="Marianne"/>
          <w:bCs/>
        </w:rPr>
      </w:pPr>
    </w:p>
    <w:p w14:paraId="1526102C" w14:textId="77777777" w:rsidR="008B2899" w:rsidRDefault="008B2899" w:rsidP="00F6775D">
      <w:pPr>
        <w:pStyle w:val="Paragraphedeliste"/>
        <w:spacing w:after="0"/>
        <w:ind w:left="0"/>
        <w:rPr>
          <w:rFonts w:ascii="Marianne" w:hAnsi="Marianne"/>
          <w:bCs/>
        </w:rPr>
      </w:pPr>
    </w:p>
    <w:p w14:paraId="70472FB0" w14:textId="77777777" w:rsidR="008B2899" w:rsidRDefault="008B2899" w:rsidP="00F6775D">
      <w:pPr>
        <w:pStyle w:val="Paragraphedeliste"/>
        <w:spacing w:after="0"/>
        <w:ind w:left="0"/>
        <w:rPr>
          <w:rFonts w:ascii="Marianne" w:hAnsi="Marianne"/>
          <w:bCs/>
        </w:rPr>
      </w:pPr>
    </w:p>
    <w:p w14:paraId="75FD6C9E" w14:textId="77777777" w:rsidR="008B2899" w:rsidRDefault="008B2899" w:rsidP="00F6775D">
      <w:pPr>
        <w:pStyle w:val="Paragraphedeliste"/>
        <w:spacing w:after="0"/>
        <w:ind w:left="0"/>
        <w:rPr>
          <w:rFonts w:ascii="Marianne" w:hAnsi="Marianne"/>
          <w:bCs/>
        </w:rPr>
      </w:pPr>
    </w:p>
    <w:p w14:paraId="163CE901" w14:textId="77777777" w:rsidR="008B2899" w:rsidRDefault="008B2899" w:rsidP="00F6775D">
      <w:pPr>
        <w:pStyle w:val="Paragraphedeliste"/>
        <w:spacing w:after="0"/>
        <w:ind w:left="0"/>
        <w:rPr>
          <w:rFonts w:ascii="Marianne" w:hAnsi="Marianne"/>
          <w:bCs/>
        </w:rPr>
      </w:pPr>
    </w:p>
    <w:p w14:paraId="39C38BBA" w14:textId="77777777" w:rsidR="008B2899" w:rsidRDefault="008B2899" w:rsidP="00F6775D">
      <w:pPr>
        <w:pStyle w:val="Paragraphedeliste"/>
        <w:spacing w:after="0"/>
        <w:ind w:left="0"/>
        <w:rPr>
          <w:rFonts w:ascii="Marianne" w:hAnsi="Marianne"/>
          <w:bCs/>
        </w:rPr>
      </w:pPr>
    </w:p>
    <w:p w14:paraId="1DD43989" w14:textId="77777777" w:rsidR="008B2899" w:rsidRDefault="008B2899" w:rsidP="00F6775D">
      <w:pPr>
        <w:pStyle w:val="Paragraphedeliste"/>
        <w:spacing w:after="0"/>
        <w:ind w:left="0"/>
        <w:rPr>
          <w:rFonts w:ascii="Marianne" w:hAnsi="Marianne"/>
          <w:bCs/>
        </w:rPr>
      </w:pPr>
    </w:p>
    <w:p w14:paraId="71B003E0" w14:textId="77777777" w:rsidR="008B2899" w:rsidRDefault="008B2899" w:rsidP="00F6775D">
      <w:pPr>
        <w:pStyle w:val="Paragraphedeliste"/>
        <w:spacing w:after="0"/>
        <w:ind w:left="0"/>
        <w:rPr>
          <w:rFonts w:ascii="Marianne" w:hAnsi="Marianne"/>
          <w:bCs/>
        </w:rPr>
      </w:pPr>
    </w:p>
    <w:p w14:paraId="089190AE" w14:textId="77777777" w:rsidR="008B2899" w:rsidRDefault="008B2899" w:rsidP="00F6775D">
      <w:pPr>
        <w:pStyle w:val="Paragraphedeliste"/>
        <w:spacing w:after="0"/>
        <w:ind w:left="0"/>
        <w:rPr>
          <w:rFonts w:ascii="Marianne" w:hAnsi="Marianne"/>
          <w:bCs/>
        </w:rPr>
      </w:pPr>
    </w:p>
    <w:p w14:paraId="536810B1" w14:textId="77777777" w:rsidR="008B2899" w:rsidRDefault="008B2899" w:rsidP="00F6775D">
      <w:pPr>
        <w:pStyle w:val="Paragraphedeliste"/>
        <w:spacing w:after="0"/>
        <w:ind w:left="0"/>
        <w:rPr>
          <w:rFonts w:ascii="Marianne" w:hAnsi="Marianne"/>
          <w:bCs/>
        </w:rPr>
      </w:pPr>
    </w:p>
    <w:p w14:paraId="5A5539F4" w14:textId="77777777" w:rsidR="00820A86" w:rsidRDefault="00820A86" w:rsidP="00F6775D">
      <w:pPr>
        <w:pStyle w:val="Paragraphedeliste"/>
        <w:spacing w:after="0"/>
        <w:ind w:left="0"/>
        <w:rPr>
          <w:rFonts w:ascii="Marianne" w:hAnsi="Marianne"/>
          <w:bCs/>
        </w:rPr>
      </w:pPr>
    </w:p>
    <w:p w14:paraId="34261CD1" w14:textId="42A400EC" w:rsidR="00034986" w:rsidRDefault="00034986" w:rsidP="00F6775D">
      <w:pPr>
        <w:pStyle w:val="Titre3"/>
        <w:rPr>
          <w:rFonts w:ascii="Marianne" w:hAnsi="Marianne"/>
          <w:color w:val="E74759"/>
          <w:sz w:val="32"/>
          <w:szCs w:val="32"/>
        </w:rPr>
      </w:pPr>
      <w:bookmarkStart w:id="12" w:name="_Toc55486274"/>
      <w:r w:rsidRPr="00FC4F92">
        <w:rPr>
          <w:rFonts w:ascii="Marianne" w:hAnsi="Marianne"/>
          <w:color w:val="E74759"/>
          <w:sz w:val="32"/>
          <w:szCs w:val="32"/>
        </w:rPr>
        <w:lastRenderedPageBreak/>
        <w:t>Les unités d’enseignement (UE et UEE)</w:t>
      </w:r>
      <w:bookmarkEnd w:id="12"/>
    </w:p>
    <w:p w14:paraId="352C56DE" w14:textId="77777777" w:rsidR="001F38EB" w:rsidRDefault="001F38EB" w:rsidP="00F6775D">
      <w:pPr>
        <w:rPr>
          <w:rFonts w:ascii="Marianne" w:hAnsi="Marianne"/>
          <w:noProof/>
          <w:lang w:eastAsia="fr-FR"/>
        </w:rPr>
      </w:pPr>
      <w:r w:rsidRPr="00655283">
        <w:rPr>
          <w:rFonts w:ascii="Marianne" w:hAnsi="Marianne"/>
          <w:noProof/>
          <w:lang w:eastAsia="fr-FR"/>
        </w:rPr>
        <w:t>Les unités d’enseignements dans les établissements médico-sociaux</w:t>
      </w:r>
    </w:p>
    <w:p w14:paraId="010D4D6E" w14:textId="1FADC227" w:rsidR="008B2899" w:rsidRPr="00655283" w:rsidRDefault="00E17704" w:rsidP="00F6775D">
      <w:pPr>
        <w:rPr>
          <w:rFonts w:ascii="Marianne" w:hAnsi="Marianne"/>
          <w:noProof/>
          <w:lang w:eastAsia="fr-FR"/>
        </w:rPr>
      </w:pPr>
      <w:r w:rsidRPr="00655283">
        <w:rPr>
          <w:rFonts w:ascii="Marianne" w:hAnsi="Marianne"/>
          <w:noProof/>
          <w:lang w:eastAsia="fr-FR"/>
        </w:rPr>
        <w:drawing>
          <wp:inline distT="0" distB="0" distL="0" distR="0" wp14:anchorId="67FE11B4" wp14:editId="18FA27CB">
            <wp:extent cx="5268891" cy="3656767"/>
            <wp:effectExtent l="0" t="0" r="8255" b="1270"/>
            <wp:docPr id="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5"/>
                    <a:stretch>
                      <a:fillRect/>
                    </a:stretch>
                  </pic:blipFill>
                  <pic:spPr>
                    <a:xfrm>
                      <a:off x="0" y="0"/>
                      <a:ext cx="5268891" cy="3656767"/>
                    </a:xfrm>
                    <a:prstGeom prst="rect">
                      <a:avLst/>
                    </a:prstGeom>
                  </pic:spPr>
                </pic:pic>
              </a:graphicData>
            </a:graphic>
          </wp:inline>
        </w:drawing>
      </w:r>
    </w:p>
    <w:p w14:paraId="4BCDC4D3" w14:textId="52BAB4E0" w:rsidR="000F297E" w:rsidRPr="00E17704" w:rsidRDefault="00E17704" w:rsidP="00E17704">
      <w:pPr>
        <w:rPr>
          <w:rFonts w:ascii="Marianne" w:hAnsi="Marianne"/>
          <w:b/>
        </w:rPr>
      </w:pPr>
      <w:r w:rsidRPr="00FC4F92">
        <w:rPr>
          <w:rFonts w:ascii="Marianne" w:eastAsiaTheme="majorEastAsia" w:hAnsi="Marianne" w:cstheme="majorBidi"/>
          <w:b/>
          <w:bCs/>
          <w:noProof/>
          <w:color w:val="E74759"/>
          <w:sz w:val="32"/>
          <w:szCs w:val="32"/>
          <w:lang w:eastAsia="fr-FR"/>
        </w:rPr>
        <mc:AlternateContent>
          <mc:Choice Requires="wps">
            <w:drawing>
              <wp:anchor distT="45720" distB="45720" distL="114300" distR="114300" simplePos="0" relativeHeight="251678720" behindDoc="1" locked="0" layoutInCell="1" allowOverlap="1" wp14:anchorId="01D4C656" wp14:editId="41FE4570">
                <wp:simplePos x="0" y="0"/>
                <wp:positionH relativeFrom="column">
                  <wp:posOffset>3983990</wp:posOffset>
                </wp:positionH>
                <wp:positionV relativeFrom="paragraph">
                  <wp:posOffset>3672205</wp:posOffset>
                </wp:positionV>
                <wp:extent cx="2407920" cy="320040"/>
                <wp:effectExtent l="0" t="0" r="0" b="381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320040"/>
                        </a:xfrm>
                        <a:prstGeom prst="rect">
                          <a:avLst/>
                        </a:prstGeom>
                        <a:solidFill>
                          <a:srgbClr val="FFFFFF"/>
                        </a:solidFill>
                        <a:ln w="9525">
                          <a:noFill/>
                          <a:miter lim="800000"/>
                          <a:headEnd/>
                          <a:tailEnd/>
                        </a:ln>
                      </wps:spPr>
                      <wps:txbx>
                        <w:txbxContent>
                          <w:p w14:paraId="7F63A1A9" w14:textId="7843FAD5" w:rsidR="008B7A66" w:rsidRDefault="008B7A66" w:rsidP="00EE55D7">
                            <w:pPr>
                              <w:spacing w:after="0"/>
                            </w:pPr>
                            <w:r>
                              <w:t xml:space="preserve">Étiquettes : </w:t>
                            </w:r>
                            <w:r w:rsidR="00FC4F92">
                              <w:t>Nombre</w:t>
                            </w:r>
                            <w:r>
                              <w:t xml:space="preserve"> total d’UEE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4C656" id="Zone de texte 2" o:spid="_x0000_s1029" type="#_x0000_t202" style="position:absolute;margin-left:313.7pt;margin-top:289.15pt;width:189.6pt;height:25.2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" stroked="f">
                <v:textbox>
                  <w:txbxContent>
                    <w:p w14:paraId="7F63A1A9" w14:textId="7843FAD5" w:rsidR="008B7A66" w:rsidRDefault="008B7A66" w:rsidP="00EE55D7">
                      <w:pPr>
                        <w:spacing w:after="0"/>
                      </w:pPr>
                      <w:r>
                        <w:t xml:space="preserve">Étiquettes : </w:t>
                      </w:r>
                      <w:r w:rsidR="00FC4F92">
                        <w:t>Nombre</w:t>
                      </w:r>
                      <w:r>
                        <w:t xml:space="preserve"> total d’UEE</w:t>
                      </w:r>
                    </w:p>
                  </w:txbxContent>
                </v:textbox>
              </v:shape>
            </w:pict>
          </mc:Fallback>
        </mc:AlternateContent>
      </w:r>
      <w:r w:rsidR="001F38EB" w:rsidRPr="00655283">
        <w:rPr>
          <w:rFonts w:ascii="Marianne" w:hAnsi="Marianne"/>
          <w:noProof/>
          <w:lang w:eastAsia="fr-FR"/>
        </w:rPr>
        <w:t>Les unités d’enseignement externalisée</w:t>
      </w:r>
      <w:r w:rsidR="004430EB" w:rsidRPr="00655283">
        <w:rPr>
          <w:rFonts w:ascii="Marianne" w:hAnsi="Marianne"/>
          <w:noProof/>
          <w:lang w:eastAsia="fr-FR"/>
        </w:rPr>
        <w:t xml:space="preserve"> dans les établissements scolaires</w:t>
      </w:r>
      <w:r w:rsidR="001F38EB" w:rsidRPr="00655283">
        <w:rPr>
          <w:rFonts w:ascii="Marianne" w:hAnsi="Marianne"/>
          <w:b/>
          <w:noProof/>
          <w:lang w:eastAsia="fr-FR"/>
        </w:rPr>
        <w:drawing>
          <wp:inline distT="0" distB="0" distL="0" distR="0" wp14:anchorId="7F180279" wp14:editId="429DBA72">
            <wp:extent cx="3878580" cy="4630710"/>
            <wp:effectExtent l="0" t="0" r="762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0035" cy="4632447"/>
                    </a:xfrm>
                    <a:prstGeom prst="rect">
                      <a:avLst/>
                    </a:prstGeom>
                    <a:noFill/>
                  </pic:spPr>
                </pic:pic>
              </a:graphicData>
            </a:graphic>
          </wp:inline>
        </w:drawing>
      </w:r>
      <w:r w:rsidR="00D60413" w:rsidRPr="00655283">
        <w:rPr>
          <w:rFonts w:ascii="Marianne" w:hAnsi="Marianne"/>
        </w:rPr>
        <w:br w:type="page"/>
      </w:r>
      <w:bookmarkStart w:id="13" w:name="_Toc55486275"/>
    </w:p>
    <w:p w14:paraId="3004AEAA" w14:textId="77777777" w:rsidR="000F297E" w:rsidRDefault="000F297E" w:rsidP="007F1A58">
      <w:pPr>
        <w:spacing w:after="160"/>
        <w:rPr>
          <w:rFonts w:ascii="Marianne" w:hAnsi="Marianne"/>
        </w:rPr>
      </w:pPr>
    </w:p>
    <w:p w14:paraId="5163A7CD" w14:textId="77777777" w:rsidR="00D53516" w:rsidRDefault="00D53516" w:rsidP="007F1A58">
      <w:pPr>
        <w:spacing w:after="160"/>
        <w:rPr>
          <w:rFonts w:ascii="Marianne" w:eastAsiaTheme="majorEastAsia" w:hAnsi="Marianne" w:cstheme="majorBidi"/>
          <w:b/>
          <w:bCs/>
          <w:color w:val="E74759"/>
          <w:sz w:val="32"/>
          <w:szCs w:val="32"/>
        </w:rPr>
      </w:pPr>
    </w:p>
    <w:p w14:paraId="3EAD8BB2" w14:textId="554DE8E5" w:rsidR="00EE5BC3" w:rsidRPr="007F1A58" w:rsidRDefault="001D29A1" w:rsidP="007F1A58">
      <w:pPr>
        <w:spacing w:after="160"/>
        <w:rPr>
          <w:rFonts w:ascii="Marianne" w:hAnsi="Marianne"/>
        </w:rPr>
      </w:pPr>
      <w:r w:rsidRPr="00FC4F92">
        <w:rPr>
          <w:rFonts w:ascii="Marianne" w:eastAsiaTheme="majorEastAsia" w:hAnsi="Marianne" w:cstheme="majorBidi"/>
          <w:b/>
          <w:bCs/>
          <w:color w:val="E74759"/>
          <w:sz w:val="32"/>
          <w:szCs w:val="32"/>
        </w:rPr>
        <w:t>La</w:t>
      </w:r>
      <w:r w:rsidR="00271FC1" w:rsidRPr="00FC4F92">
        <w:rPr>
          <w:rFonts w:ascii="Marianne" w:eastAsiaTheme="majorEastAsia" w:hAnsi="Marianne" w:cstheme="majorBidi"/>
          <w:b/>
          <w:bCs/>
          <w:color w:val="E74759"/>
          <w:sz w:val="32"/>
          <w:szCs w:val="32"/>
        </w:rPr>
        <w:t xml:space="preserve"> </w:t>
      </w:r>
      <w:r w:rsidRPr="00FC4F92">
        <w:rPr>
          <w:rFonts w:ascii="Marianne" w:eastAsiaTheme="majorEastAsia" w:hAnsi="Marianne" w:cstheme="majorBidi"/>
          <w:b/>
          <w:bCs/>
          <w:color w:val="E74759"/>
          <w:sz w:val="32"/>
          <w:szCs w:val="32"/>
        </w:rPr>
        <w:t xml:space="preserve">stratégie autisme - </w:t>
      </w:r>
      <w:r w:rsidR="009960E7" w:rsidRPr="00FC4F92">
        <w:rPr>
          <w:rFonts w:ascii="Marianne" w:eastAsiaTheme="majorEastAsia" w:hAnsi="Marianne" w:cstheme="majorBidi"/>
          <w:b/>
          <w:bCs/>
          <w:color w:val="E74759"/>
          <w:sz w:val="32"/>
          <w:szCs w:val="32"/>
        </w:rPr>
        <w:t>Les</w:t>
      </w:r>
      <w:r w:rsidR="00430799" w:rsidRPr="00FC4F92">
        <w:rPr>
          <w:rFonts w:ascii="Marianne" w:eastAsiaTheme="majorEastAsia" w:hAnsi="Marianne" w:cstheme="majorBidi"/>
          <w:b/>
          <w:bCs/>
          <w:color w:val="E74759"/>
          <w:sz w:val="32"/>
          <w:szCs w:val="32"/>
        </w:rPr>
        <w:t xml:space="preserve"> unités autisme supplémentaires</w:t>
      </w:r>
      <w:bookmarkEnd w:id="13"/>
    </w:p>
    <w:p w14:paraId="22D500A3" w14:textId="77777777" w:rsidR="007F1A58" w:rsidRDefault="007F1A58" w:rsidP="00F6775D">
      <w:pPr>
        <w:rPr>
          <w:rFonts w:ascii="Marianne" w:hAnsi="Marianne"/>
          <w:b/>
          <w:bCs/>
        </w:rPr>
      </w:pPr>
    </w:p>
    <w:p w14:paraId="60861FF1" w14:textId="77777777" w:rsidR="00EE5BC3" w:rsidRPr="007F1A58" w:rsidRDefault="007F1A58" w:rsidP="00F6775D">
      <w:pPr>
        <w:rPr>
          <w:rFonts w:ascii="Marianne" w:hAnsi="Marianne"/>
          <w:b/>
          <w:bCs/>
        </w:rPr>
      </w:pPr>
      <w:r>
        <w:rPr>
          <w:rFonts w:ascii="Marianne" w:hAnsi="Marianne"/>
          <w:noProof/>
          <w:lang w:eastAsia="fr-FR"/>
        </w:rPr>
        <mc:AlternateContent>
          <mc:Choice Requires="wps">
            <w:drawing>
              <wp:anchor distT="0" distB="0" distL="114300" distR="114300" simplePos="0" relativeHeight="251704320" behindDoc="0" locked="0" layoutInCell="1" allowOverlap="1" wp14:anchorId="14F2EBF5" wp14:editId="4652C5CF">
                <wp:simplePos x="0" y="0"/>
                <wp:positionH relativeFrom="column">
                  <wp:posOffset>1500505</wp:posOffset>
                </wp:positionH>
                <wp:positionV relativeFrom="paragraph">
                  <wp:posOffset>201930</wp:posOffset>
                </wp:positionV>
                <wp:extent cx="2667000" cy="447675"/>
                <wp:effectExtent l="19050" t="19050" r="19050" b="28575"/>
                <wp:wrapNone/>
                <wp:docPr id="302" name="Rectangle à coins arrondis 302"/>
                <wp:cNvGraphicFramePr/>
                <a:graphic xmlns:a="http://schemas.openxmlformats.org/drawingml/2006/main">
                  <a:graphicData uri="http://schemas.microsoft.com/office/word/2010/wordprocessingShape">
                    <wps:wsp>
                      <wps:cNvSpPr/>
                      <wps:spPr>
                        <a:xfrm>
                          <a:off x="0" y="0"/>
                          <a:ext cx="2667000" cy="447675"/>
                        </a:xfrm>
                        <a:prstGeom prst="roundRect">
                          <a:avLst/>
                        </a:prstGeom>
                        <a:noFill/>
                        <a:ln w="38100" cap="flat" cmpd="sng" algn="ctr">
                          <a:solidFill>
                            <a:srgbClr val="1682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4295C" id="Rectangle à coins arrondis 302" o:spid="_x0000_s1026" style="position:absolute;margin-left:118.15pt;margin-top:15.9pt;width:210pt;height:3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" filled="f" strokecolor="#16829e" strokeweight="3pt">
                <v:stroke joinstyle="miter"/>
              </v:roundrect>
            </w:pict>
          </mc:Fallback>
        </mc:AlternateContent>
      </w:r>
    </w:p>
    <w:p w14:paraId="14843945" w14:textId="77777777" w:rsidR="007F1A58" w:rsidRPr="00667540" w:rsidRDefault="007F1A58" w:rsidP="007F1A58">
      <w:pPr>
        <w:jc w:val="center"/>
        <w:rPr>
          <w:rFonts w:ascii="Marianne" w:eastAsia="Yu Mincho" w:hAnsi="Marianne" w:cs="Arial"/>
          <w:b/>
          <w:color w:val="44546A" w:themeColor="text2"/>
        </w:rPr>
      </w:pPr>
      <w:r w:rsidRPr="00667540">
        <w:rPr>
          <w:rFonts w:ascii="Marianne" w:eastAsia="Yu Mincho" w:hAnsi="Marianne" w:cs="Arial"/>
          <w:b/>
          <w:color w:val="44546A" w:themeColor="text2"/>
        </w:rPr>
        <w:t>Objectifs rentrée 2020 dépassés</w:t>
      </w:r>
    </w:p>
    <w:p w14:paraId="2F95C1F1" w14:textId="77777777" w:rsidR="00EE5BC3" w:rsidRPr="00655283" w:rsidRDefault="00EE5BC3" w:rsidP="00F6775D">
      <w:pPr>
        <w:rPr>
          <w:rFonts w:ascii="Marianne" w:hAnsi="Marianne"/>
        </w:rPr>
      </w:pPr>
    </w:p>
    <w:p w14:paraId="1F3E0508" w14:textId="77777777" w:rsidR="006644E2" w:rsidRDefault="008B2899" w:rsidP="00AE70AE">
      <w:pPr>
        <w:spacing w:after="0"/>
        <w:rPr>
          <w:rFonts w:ascii="Marianne" w:hAnsi="Marianne"/>
        </w:rPr>
      </w:pPr>
      <w:r>
        <w:rPr>
          <w:rFonts w:ascii="Marianne" w:hAnsi="Marianne"/>
        </w:rPr>
        <w:t xml:space="preserve">À </w:t>
      </w:r>
      <w:r w:rsidR="006644E2" w:rsidRPr="00655283">
        <w:rPr>
          <w:rFonts w:ascii="Marianne" w:hAnsi="Marianne"/>
        </w:rPr>
        <w:t>la rentrée 2019, 25 ouvertures d’unités d’enseignement TSA en maternelle et 20 en élémentaire</w:t>
      </w:r>
      <w:r w:rsidR="007F1A58">
        <w:rPr>
          <w:rFonts w:ascii="Marianne" w:hAnsi="Marianne"/>
        </w:rPr>
        <w:t>.</w:t>
      </w:r>
    </w:p>
    <w:p w14:paraId="2953CC83" w14:textId="77777777" w:rsidR="00AE70AE" w:rsidRPr="00655283" w:rsidRDefault="00AE70AE" w:rsidP="00AE70AE">
      <w:pPr>
        <w:spacing w:after="0"/>
        <w:rPr>
          <w:rFonts w:ascii="Marianne" w:hAnsi="Marianne"/>
        </w:rPr>
      </w:pPr>
    </w:p>
    <w:p w14:paraId="0ED997CF" w14:textId="77777777" w:rsidR="006644E2" w:rsidRPr="00655283" w:rsidRDefault="008B2899" w:rsidP="00AE70AE">
      <w:pPr>
        <w:spacing w:after="0"/>
        <w:rPr>
          <w:rFonts w:ascii="Marianne" w:hAnsi="Marianne"/>
        </w:rPr>
      </w:pPr>
      <w:r>
        <w:rPr>
          <w:rFonts w:ascii="Marianne" w:hAnsi="Marianne"/>
        </w:rPr>
        <w:t>À</w:t>
      </w:r>
      <w:r w:rsidR="006644E2" w:rsidRPr="00655283">
        <w:rPr>
          <w:rFonts w:ascii="Marianne" w:hAnsi="Marianne"/>
        </w:rPr>
        <w:t xml:space="preserve"> la rentrée 2020, 40 ouvertures d’unités d’enseignement TSA en maternelle et 31 en élémentaire</w:t>
      </w:r>
      <w:r w:rsidR="007F1A58">
        <w:rPr>
          <w:rFonts w:ascii="Marianne" w:hAnsi="Marianne"/>
        </w:rPr>
        <w:t>.</w:t>
      </w:r>
    </w:p>
    <w:p w14:paraId="4CA187FC" w14:textId="77777777" w:rsidR="006644E2" w:rsidRPr="00655283" w:rsidRDefault="006644E2" w:rsidP="00F6775D">
      <w:pPr>
        <w:rPr>
          <w:rFonts w:ascii="Marianne" w:hAnsi="Marianne"/>
        </w:rPr>
      </w:pPr>
    </w:p>
    <w:p w14:paraId="6BEAB9B1" w14:textId="77777777" w:rsidR="006644E2" w:rsidRPr="00655283" w:rsidRDefault="006644E2" w:rsidP="007F1A58">
      <w:pPr>
        <w:jc w:val="center"/>
        <w:rPr>
          <w:rFonts w:ascii="Marianne" w:hAnsi="Marianne"/>
        </w:rPr>
      </w:pPr>
      <w:r w:rsidRPr="00655283">
        <w:rPr>
          <w:rFonts w:ascii="Marianne" w:hAnsi="Marianne"/>
          <w:noProof/>
          <w:lang w:eastAsia="fr-FR"/>
        </w:rPr>
        <w:drawing>
          <wp:inline distT="0" distB="0" distL="0" distR="0" wp14:anchorId="707B6BB1" wp14:editId="49DF48CE">
            <wp:extent cx="3779912" cy="3148665"/>
            <wp:effectExtent l="0" t="0" r="0" b="0"/>
            <wp:docPr id="1024" name="Graphique 1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6E2B1C4" w14:textId="77777777" w:rsidR="00EE55D7" w:rsidRPr="00655283" w:rsidRDefault="00EE55D7" w:rsidP="00F6775D">
      <w:pPr>
        <w:spacing w:after="160"/>
        <w:rPr>
          <w:rFonts w:ascii="Marianne" w:eastAsia="Arial Black" w:hAnsi="Marianne" w:cstheme="majorBidi"/>
          <w:b/>
          <w:bCs/>
          <w:color w:val="5B9BD5" w:themeColor="accent1"/>
        </w:rPr>
      </w:pPr>
      <w:r w:rsidRPr="00655283">
        <w:rPr>
          <w:rFonts w:ascii="Marianne" w:eastAsia="Arial Black" w:hAnsi="Marianne"/>
        </w:rPr>
        <w:br w:type="page"/>
      </w:r>
    </w:p>
    <w:p w14:paraId="0AB55A38" w14:textId="77777777" w:rsidR="00F01D32" w:rsidRDefault="00F01D32" w:rsidP="007F1A58">
      <w:pPr>
        <w:pStyle w:val="Titre2"/>
        <w:spacing w:before="0" w:line="240" w:lineRule="auto"/>
        <w:ind w:left="284"/>
        <w:rPr>
          <w:rFonts w:ascii="Marianne" w:eastAsia="Calibri" w:hAnsi="Marianne" w:cs="Times New Roman"/>
          <w:bCs w:val="0"/>
          <w:color w:val="16829E"/>
          <w:sz w:val="40"/>
          <w:szCs w:val="40"/>
        </w:rPr>
      </w:pPr>
      <w:bookmarkStart w:id="14" w:name="_Toc55486276"/>
    </w:p>
    <w:p w14:paraId="783CE4AC" w14:textId="77777777" w:rsidR="00F01D32" w:rsidRDefault="00F01D32" w:rsidP="007F1A58">
      <w:pPr>
        <w:pStyle w:val="Titre2"/>
        <w:spacing w:before="0" w:line="240" w:lineRule="auto"/>
        <w:ind w:left="284"/>
        <w:rPr>
          <w:rFonts w:ascii="Marianne" w:eastAsia="Calibri" w:hAnsi="Marianne" w:cs="Times New Roman"/>
          <w:bCs w:val="0"/>
          <w:color w:val="16829E"/>
          <w:sz w:val="40"/>
          <w:szCs w:val="40"/>
        </w:rPr>
      </w:pPr>
    </w:p>
    <w:p w14:paraId="61CA666C" w14:textId="1A5CE153" w:rsidR="00FA5946" w:rsidRPr="00326D58" w:rsidRDefault="00DE40DD" w:rsidP="007F1A58">
      <w:pPr>
        <w:pStyle w:val="Titre2"/>
        <w:spacing w:before="0" w:line="240" w:lineRule="auto"/>
        <w:ind w:left="284"/>
        <w:rPr>
          <w:rFonts w:ascii="Marianne" w:eastAsia="Calibri" w:hAnsi="Marianne" w:cs="Times New Roman"/>
          <w:bCs w:val="0"/>
          <w:color w:val="16829E"/>
          <w:sz w:val="40"/>
          <w:szCs w:val="40"/>
        </w:rPr>
      </w:pPr>
      <w:r w:rsidRPr="00326D58">
        <w:rPr>
          <w:rFonts w:ascii="Marianne" w:eastAsia="Calibri" w:hAnsi="Marianne" w:cs="Times New Roman"/>
          <w:bCs w:val="0"/>
          <w:color w:val="16829E"/>
          <w:sz w:val="40"/>
          <w:szCs w:val="40"/>
        </w:rPr>
        <w:t>Un déploiement des PIAL et des dispositifs médico-sociaux pour mieux accompagner</w:t>
      </w:r>
      <w:bookmarkEnd w:id="14"/>
      <w:r w:rsidRPr="00326D58">
        <w:rPr>
          <w:rFonts w:ascii="Marianne" w:eastAsia="Calibri" w:hAnsi="Marianne" w:cs="Times New Roman"/>
          <w:bCs w:val="0"/>
          <w:color w:val="16829E"/>
          <w:sz w:val="40"/>
          <w:szCs w:val="40"/>
        </w:rPr>
        <w:t xml:space="preserve"> </w:t>
      </w:r>
      <w:r w:rsidR="00D17803" w:rsidRPr="00326D58">
        <w:rPr>
          <w:rFonts w:ascii="Marianne" w:eastAsia="Calibri" w:hAnsi="Marianne" w:cs="Times New Roman"/>
          <w:bCs w:val="0"/>
          <w:color w:val="16829E"/>
          <w:sz w:val="40"/>
          <w:szCs w:val="40"/>
        </w:rPr>
        <w:t xml:space="preserve"> </w:t>
      </w:r>
    </w:p>
    <w:p w14:paraId="2CC81C3F" w14:textId="77777777" w:rsidR="008B2899" w:rsidRPr="008B2899" w:rsidRDefault="008B2899" w:rsidP="00F6775D">
      <w:pPr>
        <w:rPr>
          <w:rFonts w:ascii="Marianne" w:eastAsiaTheme="majorEastAsia" w:hAnsi="Marianne" w:cstheme="majorBidi"/>
          <w:b/>
          <w:bCs/>
          <w:color w:val="E74759"/>
          <w:sz w:val="24"/>
          <w:szCs w:val="24"/>
        </w:rPr>
      </w:pPr>
    </w:p>
    <w:p w14:paraId="13F05CA7" w14:textId="77777777" w:rsidR="005641CD" w:rsidRPr="00FC4F92" w:rsidRDefault="005641CD" w:rsidP="00F6775D">
      <w:pPr>
        <w:pStyle w:val="Titre3"/>
        <w:rPr>
          <w:rFonts w:ascii="Marianne" w:hAnsi="Marianne"/>
          <w:color w:val="E74759"/>
          <w:sz w:val="32"/>
          <w:szCs w:val="32"/>
        </w:rPr>
      </w:pPr>
      <w:bookmarkStart w:id="15" w:name="_Toc55486277"/>
      <w:r w:rsidRPr="00FC4F92">
        <w:rPr>
          <w:rFonts w:ascii="Marianne" w:hAnsi="Marianne"/>
          <w:color w:val="E74759"/>
          <w:sz w:val="32"/>
          <w:szCs w:val="32"/>
        </w:rPr>
        <w:t>Les P</w:t>
      </w:r>
      <w:r w:rsidR="00C7183E">
        <w:rPr>
          <w:rFonts w:ascii="Marianne" w:hAnsi="Marianne"/>
          <w:color w:val="E74759"/>
          <w:sz w:val="32"/>
          <w:szCs w:val="32"/>
        </w:rPr>
        <w:t>ôles inclusifs d’accompagnement localisé (P</w:t>
      </w:r>
      <w:r w:rsidRPr="00FC4F92">
        <w:rPr>
          <w:rFonts w:ascii="Marianne" w:hAnsi="Marianne"/>
          <w:color w:val="E74759"/>
          <w:sz w:val="32"/>
          <w:szCs w:val="32"/>
        </w:rPr>
        <w:t>IAL</w:t>
      </w:r>
      <w:bookmarkEnd w:id="15"/>
      <w:r w:rsidR="00C7183E">
        <w:rPr>
          <w:rFonts w:ascii="Marianne" w:hAnsi="Marianne"/>
          <w:color w:val="E74759"/>
          <w:sz w:val="32"/>
          <w:szCs w:val="32"/>
        </w:rPr>
        <w:t>)</w:t>
      </w:r>
    </w:p>
    <w:p w14:paraId="071F3C40" w14:textId="77777777" w:rsidR="009A44CB" w:rsidRPr="00667540" w:rsidRDefault="009A44CB" w:rsidP="00F6775D">
      <w:pPr>
        <w:jc w:val="center"/>
        <w:rPr>
          <w:rFonts w:ascii="Marianne" w:hAnsi="Marianne"/>
          <w:b/>
        </w:rPr>
      </w:pPr>
    </w:p>
    <w:p w14:paraId="545724F6" w14:textId="77777777" w:rsidR="00EE55D7" w:rsidRPr="00667540" w:rsidRDefault="00EE55D7" w:rsidP="007F1A58">
      <w:pPr>
        <w:jc w:val="center"/>
        <w:rPr>
          <w:rFonts w:ascii="Marianne" w:hAnsi="Marianne"/>
          <w:b/>
        </w:rPr>
      </w:pPr>
      <w:r w:rsidRPr="00667540">
        <w:rPr>
          <w:rFonts w:ascii="Marianne" w:hAnsi="Marianne"/>
          <w:b/>
        </w:rPr>
        <w:t>Déploiement des PIAL à la rentrée 2019</w:t>
      </w:r>
    </w:p>
    <w:p w14:paraId="2E31D6AC" w14:textId="77777777" w:rsidR="009F1D17" w:rsidRPr="00655283" w:rsidRDefault="00EE55D7" w:rsidP="00F6775D">
      <w:pPr>
        <w:jc w:val="center"/>
        <w:rPr>
          <w:rFonts w:ascii="Marianne" w:hAnsi="Marianne"/>
          <w:b/>
          <w:bCs/>
        </w:rPr>
      </w:pPr>
      <w:r w:rsidRPr="00655283">
        <w:rPr>
          <w:rFonts w:ascii="Marianne" w:hAnsi="Marianne"/>
          <w:noProof/>
          <w:lang w:eastAsia="fr-FR"/>
        </w:rPr>
        <w:drawing>
          <wp:inline distT="0" distB="0" distL="0" distR="0" wp14:anchorId="15F8E912" wp14:editId="0912100A">
            <wp:extent cx="3571875" cy="3359704"/>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r="6089" b="4630"/>
                    <a:stretch/>
                  </pic:blipFill>
                  <pic:spPr bwMode="auto">
                    <a:xfrm>
                      <a:off x="0" y="0"/>
                      <a:ext cx="3587992" cy="3374863"/>
                    </a:xfrm>
                    <a:prstGeom prst="rect">
                      <a:avLst/>
                    </a:prstGeom>
                    <a:noFill/>
                    <a:ln>
                      <a:noFill/>
                    </a:ln>
                    <a:extLst/>
                  </pic:spPr>
                </pic:pic>
              </a:graphicData>
            </a:graphic>
          </wp:inline>
        </w:drawing>
      </w:r>
    </w:p>
    <w:p w14:paraId="49054E23" w14:textId="77777777" w:rsidR="009F1D17" w:rsidRPr="00655283" w:rsidRDefault="009F1D17" w:rsidP="00F6775D">
      <w:pPr>
        <w:jc w:val="center"/>
        <w:rPr>
          <w:rFonts w:ascii="Marianne" w:hAnsi="Marianne"/>
          <w:b/>
          <w:bCs/>
        </w:rPr>
      </w:pPr>
      <w:r w:rsidRPr="00655283">
        <w:rPr>
          <w:rFonts w:ascii="Marianne" w:hAnsi="Marianne"/>
          <w:noProof/>
          <w:lang w:eastAsia="fr-FR"/>
        </w:rPr>
        <w:drawing>
          <wp:inline distT="0" distB="0" distL="0" distR="0" wp14:anchorId="14FE0177" wp14:editId="6F8ADDB0">
            <wp:extent cx="1612097" cy="994792"/>
            <wp:effectExtent l="0" t="0" r="762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2097" cy="99479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6B9383C2" w14:textId="77777777" w:rsidR="00EE55D7" w:rsidRPr="00655283" w:rsidRDefault="00EE55D7" w:rsidP="00F6775D">
      <w:pPr>
        <w:spacing w:after="0"/>
        <w:rPr>
          <w:rFonts w:ascii="Marianne" w:hAnsi="Marianne" w:cs="Arial"/>
          <w:b/>
        </w:rPr>
      </w:pPr>
    </w:p>
    <w:p w14:paraId="15328AA9" w14:textId="77777777" w:rsidR="00EE55D7" w:rsidRPr="00655283" w:rsidRDefault="00EE55D7" w:rsidP="00F6775D">
      <w:pPr>
        <w:spacing w:after="0"/>
        <w:rPr>
          <w:rFonts w:ascii="Marianne" w:hAnsi="Marianne" w:cs="Arial"/>
          <w:b/>
        </w:rPr>
      </w:pPr>
      <w:r w:rsidRPr="00655283">
        <w:rPr>
          <w:rFonts w:ascii="Marianne" w:hAnsi="Marianne" w:cs="Arial"/>
          <w:b/>
        </w:rPr>
        <w:t>Les pôles inclusifs d’accompagnement localisé</w:t>
      </w:r>
    </w:p>
    <w:p w14:paraId="4EFE3F7F" w14:textId="77777777" w:rsidR="007F1A58" w:rsidRDefault="007F1A58" w:rsidP="00F6775D">
      <w:pPr>
        <w:spacing w:after="0"/>
        <w:jc w:val="both"/>
        <w:rPr>
          <w:rFonts w:ascii="Marianne" w:eastAsia="Yu Mincho" w:hAnsi="Marianne" w:cs="Arial"/>
        </w:rPr>
      </w:pPr>
    </w:p>
    <w:p w14:paraId="0AD6DDA1" w14:textId="77777777" w:rsidR="00EE55D7" w:rsidRPr="00655283" w:rsidRDefault="00EE55D7" w:rsidP="00AE70AE">
      <w:pPr>
        <w:spacing w:after="0"/>
        <w:jc w:val="both"/>
        <w:rPr>
          <w:rFonts w:ascii="Marianne" w:eastAsia="Yu Mincho" w:hAnsi="Marianne" w:cs="Arial"/>
        </w:rPr>
      </w:pPr>
      <w:r w:rsidRPr="00655283">
        <w:rPr>
          <w:rFonts w:ascii="Marianne" w:eastAsia="Yu Mincho" w:hAnsi="Marianne" w:cs="Arial"/>
        </w:rPr>
        <w:t>L’objectif en cette rentr</w:t>
      </w:r>
      <w:r w:rsidR="007F1A58">
        <w:rPr>
          <w:rFonts w:ascii="Marianne" w:eastAsia="Yu Mincho" w:hAnsi="Marianne" w:cs="Arial"/>
        </w:rPr>
        <w:t>ée scolaire de couvrir les deux-</w:t>
      </w:r>
      <w:r w:rsidRPr="00655283">
        <w:rPr>
          <w:rFonts w:ascii="Marianne" w:eastAsia="Yu Mincho" w:hAnsi="Marianne" w:cs="Arial"/>
        </w:rPr>
        <w:t xml:space="preserve">tiers du territoire est dépassé avec une couverture de 78%. </w:t>
      </w:r>
    </w:p>
    <w:p w14:paraId="700131F1" w14:textId="77777777" w:rsidR="00EE55D7" w:rsidRPr="00655283" w:rsidRDefault="007F1A58" w:rsidP="00F6775D">
      <w:pPr>
        <w:jc w:val="center"/>
        <w:rPr>
          <w:rFonts w:ascii="Marianne" w:hAnsi="Marianne"/>
          <w:b/>
          <w:bCs/>
        </w:rPr>
      </w:pPr>
      <w:r>
        <w:rPr>
          <w:rFonts w:ascii="Marianne" w:hAnsi="Marianne"/>
          <w:noProof/>
          <w:lang w:eastAsia="fr-FR"/>
        </w:rPr>
        <mc:AlternateContent>
          <mc:Choice Requires="wps">
            <w:drawing>
              <wp:anchor distT="0" distB="0" distL="114300" distR="114300" simplePos="0" relativeHeight="251706368" behindDoc="0" locked="0" layoutInCell="1" allowOverlap="1" wp14:anchorId="3D679044" wp14:editId="491646C3">
                <wp:simplePos x="0" y="0"/>
                <wp:positionH relativeFrom="column">
                  <wp:posOffset>328930</wp:posOffset>
                </wp:positionH>
                <wp:positionV relativeFrom="paragraph">
                  <wp:posOffset>220345</wp:posOffset>
                </wp:positionV>
                <wp:extent cx="5210175" cy="495300"/>
                <wp:effectExtent l="19050" t="19050" r="28575" b="19050"/>
                <wp:wrapNone/>
                <wp:docPr id="303" name="Rectangle à coins arrondis 303"/>
                <wp:cNvGraphicFramePr/>
                <a:graphic xmlns:a="http://schemas.openxmlformats.org/drawingml/2006/main">
                  <a:graphicData uri="http://schemas.microsoft.com/office/word/2010/wordprocessingShape">
                    <wps:wsp>
                      <wps:cNvSpPr/>
                      <wps:spPr>
                        <a:xfrm>
                          <a:off x="0" y="0"/>
                          <a:ext cx="5210175" cy="495300"/>
                        </a:xfrm>
                        <a:prstGeom prst="roundRect">
                          <a:avLst/>
                        </a:prstGeom>
                        <a:noFill/>
                        <a:ln w="38100" cap="flat" cmpd="sng" algn="ctr">
                          <a:solidFill>
                            <a:srgbClr val="1682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36965" id="Rectangle à coins arrondis 303" o:spid="_x0000_s1026" style="position:absolute;margin-left:25.9pt;margin-top:17.35pt;width:410.25pt;height:3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" filled="f" strokecolor="#16829e" strokeweight="3pt">
                <v:stroke joinstyle="miter"/>
              </v:roundrect>
            </w:pict>
          </mc:Fallback>
        </mc:AlternateContent>
      </w:r>
    </w:p>
    <w:p w14:paraId="78E5DD30" w14:textId="77777777" w:rsidR="00584592" w:rsidRPr="00655283" w:rsidRDefault="00584592" w:rsidP="00F6775D">
      <w:pPr>
        <w:jc w:val="center"/>
        <w:rPr>
          <w:rFonts w:ascii="Marianne" w:hAnsi="Marianne"/>
          <w:b/>
          <w:bCs/>
        </w:rPr>
      </w:pPr>
      <w:r w:rsidRPr="00655283">
        <w:rPr>
          <w:rFonts w:ascii="Marianne" w:eastAsia="Yu Mincho" w:hAnsi="Marianne" w:cs="Arial"/>
          <w:b/>
          <w:color w:val="44546A" w:themeColor="text2"/>
        </w:rPr>
        <w:t>Objectif dépassé avec 58 départements totalement organisés en PIAL</w:t>
      </w:r>
      <w:r w:rsidRPr="00655283">
        <w:rPr>
          <w:rFonts w:ascii="Marianne" w:eastAsia="Yu Mincho" w:hAnsi="Marianne" w:cs="Arial"/>
          <w:b/>
          <w:noProof/>
          <w:lang w:eastAsia="fr-FR"/>
        </w:rPr>
        <w:t xml:space="preserve"> </w:t>
      </w:r>
    </w:p>
    <w:p w14:paraId="25637758" w14:textId="77777777" w:rsidR="00EE55D7" w:rsidRPr="00655283" w:rsidRDefault="00EE55D7" w:rsidP="00F6775D">
      <w:pPr>
        <w:jc w:val="center"/>
        <w:rPr>
          <w:rFonts w:ascii="Marianne" w:hAnsi="Marianne"/>
          <w:b/>
          <w:bCs/>
        </w:rPr>
      </w:pPr>
    </w:p>
    <w:p w14:paraId="73E63D03" w14:textId="77777777" w:rsidR="00EE55D7" w:rsidRPr="00655283" w:rsidRDefault="00EE55D7" w:rsidP="00F6775D">
      <w:pPr>
        <w:jc w:val="center"/>
        <w:rPr>
          <w:rFonts w:ascii="Marianne" w:hAnsi="Marianne"/>
          <w:b/>
          <w:bCs/>
        </w:rPr>
      </w:pPr>
    </w:p>
    <w:p w14:paraId="62BF9852" w14:textId="77777777" w:rsidR="00EE55D7" w:rsidRDefault="00EE55D7" w:rsidP="00F6775D">
      <w:pPr>
        <w:jc w:val="center"/>
        <w:rPr>
          <w:rFonts w:ascii="Marianne" w:hAnsi="Marianne"/>
          <w:b/>
          <w:bCs/>
        </w:rPr>
      </w:pPr>
    </w:p>
    <w:p w14:paraId="1310764D" w14:textId="26D919C6" w:rsidR="007F1A58" w:rsidRDefault="007F1A58" w:rsidP="00F01D32">
      <w:pPr>
        <w:rPr>
          <w:rFonts w:ascii="Marianne" w:hAnsi="Marianne"/>
          <w:b/>
          <w:bCs/>
        </w:rPr>
      </w:pPr>
    </w:p>
    <w:p w14:paraId="34D6DE85" w14:textId="77777777" w:rsidR="00EE55D7" w:rsidRPr="00655283" w:rsidRDefault="00EE55D7" w:rsidP="00F6775D">
      <w:pPr>
        <w:jc w:val="center"/>
        <w:rPr>
          <w:rFonts w:ascii="Marianne" w:hAnsi="Marianne"/>
          <w:b/>
        </w:rPr>
      </w:pPr>
      <w:r w:rsidRPr="00655283">
        <w:rPr>
          <w:rFonts w:ascii="Marianne" w:hAnsi="Marianne"/>
          <w:b/>
        </w:rPr>
        <w:t>Déploiement des PIAL à la rentrée 2020</w:t>
      </w:r>
    </w:p>
    <w:p w14:paraId="32236311" w14:textId="77777777" w:rsidR="00EE55D7" w:rsidRPr="00655283" w:rsidRDefault="00EE55D7" w:rsidP="00F6775D">
      <w:pPr>
        <w:jc w:val="center"/>
        <w:rPr>
          <w:rFonts w:ascii="Marianne" w:hAnsi="Marianne"/>
          <w:b/>
          <w:bCs/>
        </w:rPr>
      </w:pPr>
      <w:r w:rsidRPr="00655283">
        <w:rPr>
          <w:rFonts w:ascii="Marianne" w:hAnsi="Marianne"/>
          <w:noProof/>
          <w:lang w:eastAsia="fr-FR"/>
        </w:rPr>
        <w:drawing>
          <wp:inline distT="0" distB="0" distL="0" distR="0" wp14:anchorId="76A57A4F" wp14:editId="43167D08">
            <wp:extent cx="5638800" cy="3720042"/>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2117" cy="3722230"/>
                    </a:xfrm>
                    <a:prstGeom prst="rect">
                      <a:avLst/>
                    </a:prstGeom>
                    <a:noFill/>
                    <a:ln>
                      <a:noFill/>
                    </a:ln>
                  </pic:spPr>
                </pic:pic>
              </a:graphicData>
            </a:graphic>
          </wp:inline>
        </w:drawing>
      </w:r>
    </w:p>
    <w:p w14:paraId="129C5959" w14:textId="77777777" w:rsidR="0083176C" w:rsidRDefault="0083176C" w:rsidP="00F6775D">
      <w:pPr>
        <w:spacing w:after="0"/>
        <w:jc w:val="both"/>
        <w:rPr>
          <w:rFonts w:ascii="Marianne" w:hAnsi="Marianne" w:cs="Arial"/>
          <w:b/>
        </w:rPr>
      </w:pPr>
      <w:r w:rsidRPr="00655283">
        <w:rPr>
          <w:rFonts w:ascii="Marianne" w:hAnsi="Marianne" w:cs="Arial"/>
          <w:b/>
        </w:rPr>
        <w:t>Le PIAL, une synergie au bénéfice des élèves</w:t>
      </w:r>
    </w:p>
    <w:p w14:paraId="131C5A77" w14:textId="77777777" w:rsidR="00667540" w:rsidRPr="00655283" w:rsidRDefault="00667540" w:rsidP="00F6775D">
      <w:pPr>
        <w:spacing w:after="0"/>
        <w:jc w:val="both"/>
        <w:rPr>
          <w:rFonts w:ascii="Marianne" w:hAnsi="Marianne" w:cs="Arial"/>
          <w:b/>
        </w:rPr>
      </w:pPr>
    </w:p>
    <w:p w14:paraId="41C7445F" w14:textId="77777777" w:rsidR="007D50A7" w:rsidRPr="00655283" w:rsidRDefault="0083176C" w:rsidP="00AE70AE">
      <w:pPr>
        <w:spacing w:after="0"/>
        <w:jc w:val="both"/>
        <w:rPr>
          <w:rFonts w:ascii="Marianne" w:hAnsi="Marianne" w:cs="Arial"/>
        </w:rPr>
      </w:pPr>
      <w:r w:rsidRPr="00655283">
        <w:rPr>
          <w:rFonts w:ascii="Marianne" w:hAnsi="Marianne" w:cs="Arial"/>
        </w:rPr>
        <w:t xml:space="preserve">C’est la complémentarité des actions de chacun qui permet de garantir une organisation efficace et pérenne. L’ensemble des personnels de l’équipe pédagogique et éducative travaille en collaboration pour identifier les besoins des élèves notifiés </w:t>
      </w:r>
      <w:r w:rsidR="00211DE6" w:rsidRPr="00655283">
        <w:rPr>
          <w:rFonts w:ascii="Marianne" w:hAnsi="Marianne" w:cs="Arial"/>
        </w:rPr>
        <w:t xml:space="preserve">afin de </w:t>
      </w:r>
      <w:r w:rsidRPr="00655283">
        <w:rPr>
          <w:rFonts w:ascii="Marianne" w:hAnsi="Marianne" w:cs="Arial"/>
        </w:rPr>
        <w:t xml:space="preserve">mettre en œuvre les réponses adéquates </w:t>
      </w:r>
      <w:r w:rsidR="00211DE6" w:rsidRPr="00655283">
        <w:rPr>
          <w:rFonts w:ascii="Marianne" w:hAnsi="Marianne" w:cs="Arial"/>
        </w:rPr>
        <w:t>dans</w:t>
      </w:r>
      <w:r w:rsidRPr="00655283">
        <w:rPr>
          <w:rFonts w:ascii="Marianne" w:hAnsi="Marianne" w:cs="Arial"/>
        </w:rPr>
        <w:t xml:space="preserve"> la classe, mais aussi, </w:t>
      </w:r>
      <w:r w:rsidR="00211DE6" w:rsidRPr="00655283">
        <w:rPr>
          <w:rFonts w:ascii="Marianne" w:hAnsi="Marianne" w:cs="Arial"/>
        </w:rPr>
        <w:t xml:space="preserve">dans </w:t>
      </w:r>
      <w:r w:rsidRPr="00655283">
        <w:rPr>
          <w:rFonts w:ascii="Marianne" w:hAnsi="Marianne" w:cs="Arial"/>
        </w:rPr>
        <w:t>l’école ou l’établissement scolaire.</w:t>
      </w:r>
    </w:p>
    <w:p w14:paraId="1496D2BF" w14:textId="77777777" w:rsidR="007D50A7" w:rsidRPr="00655283" w:rsidRDefault="007D50A7" w:rsidP="00F6775D">
      <w:pPr>
        <w:spacing w:after="0"/>
        <w:jc w:val="both"/>
        <w:rPr>
          <w:rFonts w:ascii="Marianne" w:hAnsi="Marianne" w:cs="Arial"/>
        </w:rPr>
      </w:pPr>
    </w:p>
    <w:p w14:paraId="791FA1E1" w14:textId="50B228A1" w:rsidR="0083176C" w:rsidRPr="00655283" w:rsidRDefault="00583752" w:rsidP="00F6775D">
      <w:pPr>
        <w:spacing w:after="0"/>
        <w:jc w:val="both"/>
        <w:rPr>
          <w:rFonts w:ascii="Marianne" w:hAnsi="Marianne"/>
        </w:rPr>
      </w:pPr>
      <w:r w:rsidRPr="00667540">
        <w:rPr>
          <w:rFonts w:ascii="Marianne" w:hAnsi="Marianne" w:cs="Arial"/>
        </w:rPr>
        <w:t>Le</w:t>
      </w:r>
      <w:r w:rsidR="007D50A7" w:rsidRPr="00667540">
        <w:rPr>
          <w:rFonts w:ascii="Marianne" w:hAnsi="Marianne" w:cs="Arial"/>
        </w:rPr>
        <w:t xml:space="preserve"> pilote et le</w:t>
      </w:r>
      <w:r w:rsidR="0083176C" w:rsidRPr="00667540">
        <w:rPr>
          <w:rFonts w:ascii="Marianne" w:hAnsi="Marianne" w:cs="Arial"/>
        </w:rPr>
        <w:t xml:space="preserve"> coordonnateur </w:t>
      </w:r>
      <w:r w:rsidR="007D50A7" w:rsidRPr="00667540">
        <w:rPr>
          <w:rFonts w:ascii="Marianne" w:hAnsi="Marianne"/>
        </w:rPr>
        <w:t>sont les</w:t>
      </w:r>
      <w:r w:rsidR="0083176C" w:rsidRPr="00655283">
        <w:rPr>
          <w:rFonts w:ascii="Marianne" w:hAnsi="Marianne"/>
        </w:rPr>
        <w:t xml:space="preserve"> interlocuteur</w:t>
      </w:r>
      <w:r w:rsidR="007D50A7" w:rsidRPr="00655283">
        <w:rPr>
          <w:rFonts w:ascii="Marianne" w:hAnsi="Marianne"/>
        </w:rPr>
        <w:t>s</w:t>
      </w:r>
      <w:r w:rsidR="0083176C" w:rsidRPr="00655283">
        <w:rPr>
          <w:rFonts w:ascii="Marianne" w:hAnsi="Marianne"/>
        </w:rPr>
        <w:t xml:space="preserve"> privilégié</w:t>
      </w:r>
      <w:r w:rsidR="007D50A7" w:rsidRPr="00655283">
        <w:rPr>
          <w:rFonts w:ascii="Marianne" w:hAnsi="Marianne"/>
        </w:rPr>
        <w:t>s</w:t>
      </w:r>
      <w:r w:rsidR="00F01D32">
        <w:rPr>
          <w:rFonts w:ascii="Marianne" w:hAnsi="Marianne"/>
        </w:rPr>
        <w:t xml:space="preserve"> du service de l’É</w:t>
      </w:r>
      <w:r w:rsidR="0083176C" w:rsidRPr="00655283">
        <w:rPr>
          <w:rFonts w:ascii="Marianne" w:hAnsi="Marianne"/>
        </w:rPr>
        <w:t>cole inclusive. Le pilote est garant de l’autonomie d’organisation du volant d’AESH attribué à l’établissement ou la circonscription.</w:t>
      </w:r>
    </w:p>
    <w:p w14:paraId="4D92334B" w14:textId="77777777" w:rsidR="0083176C" w:rsidRPr="00655283" w:rsidRDefault="0083176C" w:rsidP="00F6775D">
      <w:pPr>
        <w:spacing w:after="0"/>
        <w:jc w:val="both"/>
        <w:rPr>
          <w:rFonts w:ascii="Marianne" w:hAnsi="Marianne" w:cs="Arial"/>
          <w:b/>
        </w:rPr>
      </w:pPr>
    </w:p>
    <w:p w14:paraId="7CC69624" w14:textId="77777777" w:rsidR="00FA00A9" w:rsidRDefault="00FA00A9" w:rsidP="00F6775D">
      <w:pPr>
        <w:spacing w:after="0"/>
        <w:jc w:val="both"/>
        <w:rPr>
          <w:rFonts w:ascii="Marianne" w:hAnsi="Marianne" w:cs="Arial"/>
          <w:b/>
        </w:rPr>
      </w:pPr>
      <w:r w:rsidRPr="00655283">
        <w:rPr>
          <w:rFonts w:ascii="Marianne" w:hAnsi="Marianne" w:cs="Arial"/>
          <w:b/>
        </w:rPr>
        <w:t>Une gouvernance au plus près du terrain</w:t>
      </w:r>
    </w:p>
    <w:p w14:paraId="697AD15F" w14:textId="77777777" w:rsidR="00667540" w:rsidRPr="00655283" w:rsidRDefault="00667540" w:rsidP="00F6775D">
      <w:pPr>
        <w:spacing w:after="0"/>
        <w:jc w:val="both"/>
        <w:rPr>
          <w:rFonts w:ascii="Marianne" w:hAnsi="Marianne" w:cs="Arial"/>
          <w:b/>
        </w:rPr>
      </w:pPr>
    </w:p>
    <w:p w14:paraId="27BF11BD" w14:textId="77777777" w:rsidR="00FA00A9" w:rsidRDefault="00583752" w:rsidP="00AE70AE">
      <w:pPr>
        <w:spacing w:after="0"/>
        <w:jc w:val="both"/>
        <w:rPr>
          <w:rFonts w:ascii="Marianne" w:hAnsi="Marianne" w:cs="Arial"/>
        </w:rPr>
      </w:pPr>
      <w:r w:rsidRPr="00655283">
        <w:rPr>
          <w:rFonts w:ascii="Marianne" w:hAnsi="Marianne" w:cs="Arial"/>
        </w:rPr>
        <w:t>La gouvernance d’un PIAL participe à sa réussite dans</w:t>
      </w:r>
      <w:r w:rsidR="00641490" w:rsidRPr="00655283">
        <w:rPr>
          <w:rFonts w:ascii="Marianne" w:hAnsi="Marianne" w:cs="Arial"/>
        </w:rPr>
        <w:t xml:space="preserve"> la qualité</w:t>
      </w:r>
      <w:r w:rsidRPr="00655283">
        <w:rPr>
          <w:rFonts w:ascii="Marianne" w:hAnsi="Marianne" w:cs="Arial"/>
        </w:rPr>
        <w:t xml:space="preserve"> </w:t>
      </w:r>
      <w:r w:rsidR="00641490" w:rsidRPr="00655283">
        <w:rPr>
          <w:rFonts w:ascii="Marianne" w:hAnsi="Marianne" w:cs="Arial"/>
        </w:rPr>
        <w:t xml:space="preserve">de </w:t>
      </w:r>
      <w:r w:rsidRPr="00655283">
        <w:rPr>
          <w:rFonts w:ascii="Marianne" w:hAnsi="Marianne" w:cs="Arial"/>
        </w:rPr>
        <w:t xml:space="preserve">l’accompagnement des élèves en situation de handicap. </w:t>
      </w:r>
    </w:p>
    <w:p w14:paraId="68184C89" w14:textId="77777777" w:rsidR="00AE70AE" w:rsidRPr="00655283" w:rsidRDefault="00AE70AE" w:rsidP="00AE70AE">
      <w:pPr>
        <w:spacing w:after="0"/>
        <w:jc w:val="both"/>
        <w:rPr>
          <w:rFonts w:ascii="Marianne" w:hAnsi="Marianne" w:cs="Arial"/>
        </w:rPr>
      </w:pPr>
    </w:p>
    <w:p w14:paraId="073D0B8D" w14:textId="77777777" w:rsidR="00583752" w:rsidRPr="00655283" w:rsidRDefault="00641490" w:rsidP="00AE70AE">
      <w:pPr>
        <w:spacing w:after="0"/>
        <w:jc w:val="both"/>
        <w:rPr>
          <w:rFonts w:ascii="Marianne" w:eastAsia="Yu Mincho" w:hAnsi="Marianne" w:cs="Arial"/>
        </w:rPr>
      </w:pPr>
      <w:r w:rsidRPr="00655283">
        <w:rPr>
          <w:rFonts w:ascii="Marianne" w:eastAsia="Yu Mincho" w:hAnsi="Marianne" w:cs="Arial"/>
        </w:rPr>
        <w:t xml:space="preserve">Cette qualité est garantie </w:t>
      </w:r>
      <w:r w:rsidR="004024A7" w:rsidRPr="00655283">
        <w:rPr>
          <w:rFonts w:ascii="Marianne" w:eastAsia="Yu Mincho" w:hAnsi="Marianne" w:cs="Arial"/>
        </w:rPr>
        <w:t>grâce aux actions des</w:t>
      </w:r>
      <w:r w:rsidRPr="00655283">
        <w:rPr>
          <w:rFonts w:ascii="Marianne" w:eastAsia="Yu Mincho" w:hAnsi="Marianne" w:cs="Arial"/>
        </w:rPr>
        <w:t xml:space="preserve"> professionnels</w:t>
      </w:r>
      <w:r w:rsidR="004024A7" w:rsidRPr="00655283">
        <w:rPr>
          <w:rFonts w:ascii="Marianne" w:eastAsia="Yu Mincho" w:hAnsi="Marianne" w:cs="Arial"/>
        </w:rPr>
        <w:t xml:space="preserve"> de l’éducation nationale </w:t>
      </w:r>
      <w:r w:rsidRPr="00655283">
        <w:rPr>
          <w:rFonts w:ascii="Marianne" w:eastAsia="Yu Mincho" w:hAnsi="Marianne" w:cs="Arial"/>
        </w:rPr>
        <w:t>:</w:t>
      </w:r>
    </w:p>
    <w:p w14:paraId="4BF0C34A" w14:textId="77777777" w:rsidR="00641490" w:rsidRPr="00AE70AE" w:rsidRDefault="00641490" w:rsidP="0012402A">
      <w:pPr>
        <w:pStyle w:val="Paragraphedeliste"/>
        <w:numPr>
          <w:ilvl w:val="0"/>
          <w:numId w:val="17"/>
        </w:numPr>
        <w:spacing w:after="0"/>
        <w:jc w:val="both"/>
        <w:rPr>
          <w:rFonts w:ascii="Marianne" w:hAnsi="Marianne"/>
        </w:rPr>
      </w:pPr>
      <w:r w:rsidRPr="00AE70AE">
        <w:rPr>
          <w:rFonts w:ascii="Marianne" w:hAnsi="Marianne"/>
        </w:rPr>
        <w:t xml:space="preserve">L’AESH et l’enseignant, de par leur connaissance </w:t>
      </w:r>
      <w:r w:rsidR="0017221D" w:rsidRPr="00AE70AE">
        <w:rPr>
          <w:rFonts w:ascii="Marianne" w:hAnsi="Marianne"/>
        </w:rPr>
        <w:t xml:space="preserve">du besoin </w:t>
      </w:r>
      <w:r w:rsidRPr="00AE70AE">
        <w:rPr>
          <w:rFonts w:ascii="Marianne" w:hAnsi="Marianne"/>
        </w:rPr>
        <w:t>de</w:t>
      </w:r>
      <w:r w:rsidR="0017221D" w:rsidRPr="00AE70AE">
        <w:rPr>
          <w:rFonts w:ascii="Marianne" w:hAnsi="Marianne"/>
        </w:rPr>
        <w:t xml:space="preserve">s </w:t>
      </w:r>
      <w:r w:rsidRPr="00AE70AE">
        <w:rPr>
          <w:rFonts w:ascii="Marianne" w:hAnsi="Marianne"/>
        </w:rPr>
        <w:t>élève</w:t>
      </w:r>
      <w:r w:rsidR="0017221D" w:rsidRPr="00AE70AE">
        <w:rPr>
          <w:rFonts w:ascii="Marianne" w:hAnsi="Marianne"/>
        </w:rPr>
        <w:t>s</w:t>
      </w:r>
      <w:r w:rsidRPr="00AE70AE">
        <w:rPr>
          <w:rFonts w:ascii="Marianne" w:hAnsi="Marianne"/>
        </w:rPr>
        <w:t xml:space="preserve">, renseignent le coordonnateur, en lien si </w:t>
      </w:r>
      <w:r w:rsidR="0017221D" w:rsidRPr="00AE70AE">
        <w:rPr>
          <w:rFonts w:ascii="Marianne" w:hAnsi="Marianne"/>
        </w:rPr>
        <w:t>nécessaire</w:t>
      </w:r>
      <w:r w:rsidR="00AE70AE">
        <w:rPr>
          <w:rFonts w:ascii="Marianne" w:hAnsi="Marianne"/>
        </w:rPr>
        <w:t xml:space="preserve"> avec les équipes éducatives</w:t>
      </w:r>
      <w:r w:rsidR="00AE70AE">
        <w:rPr>
          <w:rFonts w:cs="Calibri"/>
        </w:rPr>
        <w:t> </w:t>
      </w:r>
      <w:r w:rsidR="00AE70AE">
        <w:rPr>
          <w:rFonts w:ascii="Marianne" w:hAnsi="Marianne"/>
        </w:rPr>
        <w:t>;</w:t>
      </w:r>
    </w:p>
    <w:p w14:paraId="6E80C805" w14:textId="77777777" w:rsidR="00641490" w:rsidRPr="00AE70AE" w:rsidRDefault="00641490" w:rsidP="0012402A">
      <w:pPr>
        <w:pStyle w:val="Paragraphedeliste"/>
        <w:numPr>
          <w:ilvl w:val="0"/>
          <w:numId w:val="17"/>
        </w:numPr>
        <w:spacing w:after="0"/>
        <w:jc w:val="both"/>
        <w:rPr>
          <w:rFonts w:ascii="Marianne" w:hAnsi="Marianne"/>
        </w:rPr>
      </w:pPr>
      <w:r w:rsidRPr="00AE70AE">
        <w:rPr>
          <w:rFonts w:ascii="Marianne" w:hAnsi="Marianne"/>
        </w:rPr>
        <w:t>Le coordonnateur analyse les remontées pour construire le besoin d’accompagnement pour chaqu</w:t>
      </w:r>
      <w:r w:rsidR="00AE70AE">
        <w:rPr>
          <w:rFonts w:ascii="Marianne" w:hAnsi="Marianne"/>
        </w:rPr>
        <w:t>e élève et en informe le pilote</w:t>
      </w:r>
      <w:r w:rsidR="00AE70AE">
        <w:rPr>
          <w:rFonts w:cs="Calibri"/>
        </w:rPr>
        <w:t> </w:t>
      </w:r>
      <w:r w:rsidR="00AE70AE">
        <w:rPr>
          <w:rFonts w:ascii="Marianne" w:hAnsi="Marianne"/>
        </w:rPr>
        <w:t>;</w:t>
      </w:r>
    </w:p>
    <w:p w14:paraId="5D86555C" w14:textId="77777777" w:rsidR="00641490" w:rsidRPr="00AE70AE" w:rsidRDefault="00641490" w:rsidP="0012402A">
      <w:pPr>
        <w:pStyle w:val="Paragraphedeliste"/>
        <w:numPr>
          <w:ilvl w:val="0"/>
          <w:numId w:val="17"/>
        </w:numPr>
        <w:spacing w:after="0"/>
        <w:jc w:val="both"/>
        <w:rPr>
          <w:rFonts w:ascii="Marianne" w:hAnsi="Marianne"/>
        </w:rPr>
      </w:pPr>
      <w:r w:rsidRPr="00AE70AE">
        <w:rPr>
          <w:rFonts w:ascii="Marianne" w:hAnsi="Marianne"/>
        </w:rPr>
        <w:t>Le pilote, au vu des remontées et des divers savoir faire des personnels AESH constituant le PIAL, organise l’emploi du temps des AESH en alliant compétence, niveau et savoir-faire.</w:t>
      </w:r>
    </w:p>
    <w:p w14:paraId="058599D8" w14:textId="77777777" w:rsidR="00AE70AE" w:rsidRPr="00655283" w:rsidRDefault="00AE70AE" w:rsidP="00AE70AE">
      <w:pPr>
        <w:spacing w:after="0"/>
        <w:jc w:val="both"/>
        <w:rPr>
          <w:rFonts w:ascii="Marianne" w:hAnsi="Marianne"/>
        </w:rPr>
      </w:pPr>
    </w:p>
    <w:p w14:paraId="716BAAC3" w14:textId="77777777" w:rsidR="00E608E0" w:rsidRPr="00655283" w:rsidRDefault="00027FDB" w:rsidP="00AE70AE">
      <w:pPr>
        <w:spacing w:after="0"/>
        <w:jc w:val="both"/>
        <w:rPr>
          <w:rFonts w:ascii="Marianne" w:eastAsia="Yu Mincho" w:hAnsi="Marianne" w:cs="Arial"/>
        </w:rPr>
      </w:pPr>
      <w:r w:rsidRPr="00655283">
        <w:rPr>
          <w:rFonts w:ascii="Marianne" w:hAnsi="Marianne" w:cs="Arial"/>
        </w:rPr>
        <w:t>Une</w:t>
      </w:r>
      <w:r w:rsidR="00641490" w:rsidRPr="00655283">
        <w:rPr>
          <w:rFonts w:ascii="Marianne" w:hAnsi="Marianne" w:cs="Arial"/>
        </w:rPr>
        <w:t xml:space="preserve"> instance spécifique réunissant les pilotes, les coordonnateurs, les IEN ASH, se tient régulièrement. Des enseignants référents, des AESH et des familles peuvent y être associés. </w:t>
      </w:r>
    </w:p>
    <w:p w14:paraId="4A82FCFD" w14:textId="6D8A5B5E" w:rsidR="00641490" w:rsidRPr="00655283" w:rsidRDefault="0036233A" w:rsidP="00F6775D">
      <w:pPr>
        <w:spacing w:after="0"/>
        <w:jc w:val="center"/>
        <w:rPr>
          <w:rFonts w:ascii="Marianne" w:eastAsia="Yu Mincho" w:hAnsi="Marianne" w:cs="Arial"/>
          <w:b/>
          <w:color w:val="44546A" w:themeColor="text2"/>
        </w:rPr>
      </w:pPr>
      <w:r>
        <w:rPr>
          <w:rFonts w:ascii="Marianne" w:hAnsi="Marianne"/>
          <w:noProof/>
          <w:lang w:eastAsia="fr-FR"/>
        </w:rPr>
        <mc:AlternateContent>
          <mc:Choice Requires="wps">
            <w:drawing>
              <wp:anchor distT="0" distB="0" distL="114300" distR="114300" simplePos="0" relativeHeight="251708416" behindDoc="0" locked="0" layoutInCell="1" allowOverlap="1" wp14:anchorId="7837E2DB" wp14:editId="2A58A0DF">
                <wp:simplePos x="0" y="0"/>
                <wp:positionH relativeFrom="column">
                  <wp:posOffset>919480</wp:posOffset>
                </wp:positionH>
                <wp:positionV relativeFrom="paragraph">
                  <wp:posOffset>71543</wp:posOffset>
                </wp:positionV>
                <wp:extent cx="4010025" cy="438150"/>
                <wp:effectExtent l="19050" t="19050" r="28575" b="19050"/>
                <wp:wrapNone/>
                <wp:docPr id="304" name="Rectangle à coins arrondis 304"/>
                <wp:cNvGraphicFramePr/>
                <a:graphic xmlns:a="http://schemas.openxmlformats.org/drawingml/2006/main">
                  <a:graphicData uri="http://schemas.microsoft.com/office/word/2010/wordprocessingShape">
                    <wps:wsp>
                      <wps:cNvSpPr/>
                      <wps:spPr>
                        <a:xfrm>
                          <a:off x="0" y="0"/>
                          <a:ext cx="4010025" cy="438150"/>
                        </a:xfrm>
                        <a:prstGeom prst="roundRect">
                          <a:avLst/>
                        </a:prstGeom>
                        <a:noFill/>
                        <a:ln w="38100" cap="flat" cmpd="sng" algn="ctr">
                          <a:solidFill>
                            <a:srgbClr val="1682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714B0" id="Rectangle à coins arrondis 304" o:spid="_x0000_s1026" style="position:absolute;margin-left:72.4pt;margin-top:5.65pt;width:315.75pt;height:3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" filled="f" strokecolor="#16829e" strokeweight="3pt">
                <v:stroke joinstyle="miter"/>
              </v:roundrect>
            </w:pict>
          </mc:Fallback>
        </mc:AlternateContent>
      </w:r>
    </w:p>
    <w:p w14:paraId="4161688A" w14:textId="31B450BE" w:rsidR="00E608E0" w:rsidRPr="0036233A" w:rsidRDefault="00E608E0" w:rsidP="0036233A">
      <w:pPr>
        <w:spacing w:after="0"/>
        <w:jc w:val="center"/>
        <w:rPr>
          <w:rFonts w:ascii="Marianne" w:eastAsia="Yu Mincho" w:hAnsi="Marianne" w:cs="Arial"/>
          <w:b/>
          <w:color w:val="44546A" w:themeColor="text2"/>
        </w:rPr>
      </w:pPr>
      <w:r w:rsidRPr="00655283">
        <w:rPr>
          <w:rFonts w:ascii="Marianne" w:eastAsia="Yu Mincho" w:hAnsi="Marianne" w:cs="Arial"/>
          <w:b/>
          <w:color w:val="44546A" w:themeColor="text2"/>
        </w:rPr>
        <w:t xml:space="preserve">Rentrée 2021, tout le territoire </w:t>
      </w:r>
      <w:r w:rsidR="002B4A2E" w:rsidRPr="00655283">
        <w:rPr>
          <w:rFonts w:ascii="Marianne" w:eastAsia="Yu Mincho" w:hAnsi="Marianne" w:cs="Arial"/>
          <w:b/>
          <w:color w:val="44546A" w:themeColor="text2"/>
        </w:rPr>
        <w:t xml:space="preserve">sera </w:t>
      </w:r>
      <w:r w:rsidRPr="00655283">
        <w:rPr>
          <w:rFonts w:ascii="Marianne" w:eastAsia="Yu Mincho" w:hAnsi="Marianne" w:cs="Arial"/>
          <w:b/>
          <w:color w:val="44546A" w:themeColor="text2"/>
        </w:rPr>
        <w:t>organisé en PIAL</w:t>
      </w:r>
    </w:p>
    <w:p w14:paraId="50F449FA" w14:textId="77777777" w:rsidR="00320A83" w:rsidRDefault="00320A83" w:rsidP="00F6775D">
      <w:pPr>
        <w:spacing w:after="0"/>
        <w:rPr>
          <w:rFonts w:ascii="Marianne" w:hAnsi="Marianne"/>
        </w:rPr>
      </w:pPr>
    </w:p>
    <w:p w14:paraId="46C6DF7A" w14:textId="77777777" w:rsidR="000122AF" w:rsidRDefault="000122AF" w:rsidP="00F6775D">
      <w:pPr>
        <w:spacing w:after="0"/>
        <w:rPr>
          <w:rFonts w:ascii="Marianne" w:hAnsi="Marianne"/>
        </w:rPr>
      </w:pPr>
    </w:p>
    <w:p w14:paraId="57CF433E" w14:textId="77777777" w:rsidR="00C7183E" w:rsidRPr="00C7183E" w:rsidRDefault="00C7183E" w:rsidP="00AE70AE">
      <w:pPr>
        <w:spacing w:after="0" w:line="240" w:lineRule="auto"/>
        <w:jc w:val="both"/>
        <w:rPr>
          <w:rFonts w:ascii="Marianne" w:eastAsiaTheme="majorEastAsia" w:hAnsi="Marianne" w:cstheme="majorBidi"/>
          <w:b/>
          <w:bCs/>
          <w:color w:val="E74759"/>
          <w:sz w:val="32"/>
          <w:szCs w:val="32"/>
        </w:rPr>
      </w:pPr>
      <w:bookmarkStart w:id="16" w:name="_Toc55486279"/>
      <w:r w:rsidRPr="00C7183E">
        <w:rPr>
          <w:rFonts w:ascii="Marianne" w:eastAsiaTheme="majorEastAsia" w:hAnsi="Marianne" w:cstheme="majorBidi"/>
          <w:b/>
          <w:bCs/>
          <w:color w:val="E74759"/>
          <w:sz w:val="32"/>
          <w:szCs w:val="32"/>
        </w:rPr>
        <w:t>Le</w:t>
      </w:r>
      <w:r w:rsidR="000146F6">
        <w:rPr>
          <w:rFonts w:ascii="Marianne" w:eastAsiaTheme="majorEastAsia" w:hAnsi="Marianne" w:cstheme="majorBidi"/>
          <w:b/>
          <w:bCs/>
          <w:color w:val="E74759"/>
          <w:sz w:val="32"/>
          <w:szCs w:val="32"/>
        </w:rPr>
        <w:t xml:space="preserve">s </w:t>
      </w:r>
      <w:r w:rsidRPr="00C7183E">
        <w:rPr>
          <w:rFonts w:ascii="Marianne" w:eastAsiaTheme="majorEastAsia" w:hAnsi="Marianne" w:cstheme="majorBidi"/>
          <w:b/>
          <w:bCs/>
          <w:color w:val="E74759"/>
          <w:sz w:val="32"/>
          <w:szCs w:val="32"/>
        </w:rPr>
        <w:t>dispositifs médico-sociaux</w:t>
      </w:r>
      <w:r w:rsidRPr="00C7183E">
        <w:rPr>
          <w:rFonts w:eastAsiaTheme="majorEastAsia" w:cs="Calibri"/>
          <w:b/>
          <w:bCs/>
          <w:color w:val="E74759"/>
          <w:sz w:val="32"/>
          <w:szCs w:val="32"/>
        </w:rPr>
        <w:t> </w:t>
      </w:r>
      <w:r w:rsidR="00AE70AE">
        <w:rPr>
          <w:rFonts w:ascii="Marianne" w:eastAsiaTheme="majorEastAsia" w:hAnsi="Marianne" w:cstheme="majorBidi"/>
          <w:b/>
          <w:bCs/>
          <w:color w:val="E74759"/>
          <w:sz w:val="32"/>
          <w:szCs w:val="32"/>
        </w:rPr>
        <w:t xml:space="preserve">: </w:t>
      </w:r>
      <w:r w:rsidR="000146F6">
        <w:rPr>
          <w:rFonts w:ascii="Marianne" w:eastAsiaTheme="majorEastAsia" w:hAnsi="Marianne" w:cstheme="majorBidi"/>
          <w:b/>
          <w:bCs/>
          <w:color w:val="E74759"/>
          <w:sz w:val="32"/>
          <w:szCs w:val="32"/>
        </w:rPr>
        <w:t>d</w:t>
      </w:r>
      <w:r w:rsidRPr="00C7183E">
        <w:rPr>
          <w:rFonts w:ascii="Marianne" w:eastAsiaTheme="majorEastAsia" w:hAnsi="Marianne" w:cstheme="majorBidi"/>
          <w:b/>
          <w:bCs/>
          <w:color w:val="E74759"/>
          <w:sz w:val="32"/>
          <w:szCs w:val="32"/>
        </w:rPr>
        <w:t>e</w:t>
      </w:r>
      <w:r w:rsidR="000146F6">
        <w:rPr>
          <w:rFonts w:ascii="Marianne" w:eastAsiaTheme="majorEastAsia" w:hAnsi="Marianne" w:cstheme="majorBidi"/>
          <w:b/>
          <w:bCs/>
          <w:color w:val="E74759"/>
          <w:sz w:val="32"/>
          <w:szCs w:val="32"/>
        </w:rPr>
        <w:t>s</w:t>
      </w:r>
      <w:r w:rsidRPr="00C7183E">
        <w:rPr>
          <w:rFonts w:ascii="Marianne" w:eastAsiaTheme="majorEastAsia" w:hAnsi="Marianne" w:cstheme="majorBidi"/>
          <w:b/>
          <w:bCs/>
          <w:color w:val="E74759"/>
          <w:sz w:val="32"/>
          <w:szCs w:val="32"/>
        </w:rPr>
        <w:t xml:space="preserve"> solutions diversifiées de scolarisation et un renforcement de l’appui du médico-social </w:t>
      </w:r>
    </w:p>
    <w:p w14:paraId="45537A77" w14:textId="77777777" w:rsidR="00C7183E" w:rsidRPr="00790539" w:rsidRDefault="00C7183E" w:rsidP="00AE70AE">
      <w:pPr>
        <w:spacing w:after="0" w:line="240" w:lineRule="auto"/>
        <w:jc w:val="both"/>
        <w:rPr>
          <w:b/>
        </w:rPr>
      </w:pPr>
    </w:p>
    <w:p w14:paraId="2E8DF203" w14:textId="77777777" w:rsidR="00C7183E" w:rsidRPr="00790539" w:rsidRDefault="00C7183E" w:rsidP="00AE70AE">
      <w:pPr>
        <w:spacing w:after="0" w:line="240" w:lineRule="auto"/>
        <w:jc w:val="both"/>
        <w:rPr>
          <w:rFonts w:ascii="Marianne" w:hAnsi="Marianne"/>
          <w:b/>
        </w:rPr>
      </w:pPr>
      <w:r w:rsidRPr="00790539">
        <w:rPr>
          <w:rFonts w:ascii="Marianne" w:hAnsi="Marianne"/>
          <w:b/>
        </w:rPr>
        <w:t>Une attention particulière est portée sur la transformation de l’offre médico-sociale en faveur de l’</w:t>
      </w:r>
      <w:r w:rsidR="000146F6">
        <w:rPr>
          <w:rFonts w:ascii="Marianne" w:hAnsi="Marianne"/>
          <w:b/>
        </w:rPr>
        <w:t>É</w:t>
      </w:r>
      <w:r w:rsidRPr="00790539">
        <w:rPr>
          <w:rFonts w:ascii="Marianne" w:hAnsi="Marianne"/>
          <w:b/>
        </w:rPr>
        <w:t xml:space="preserve">cole inclusive : </w:t>
      </w:r>
    </w:p>
    <w:p w14:paraId="168A1B35" w14:textId="77777777" w:rsidR="00C7183E" w:rsidRPr="00C7183E" w:rsidRDefault="00C7183E" w:rsidP="00AE70AE">
      <w:pPr>
        <w:spacing w:after="0" w:line="240" w:lineRule="auto"/>
        <w:jc w:val="both"/>
        <w:rPr>
          <w:rFonts w:ascii="Marianne" w:hAnsi="Marianne"/>
        </w:rPr>
      </w:pPr>
    </w:p>
    <w:p w14:paraId="4B4289FC" w14:textId="77777777" w:rsidR="00C7183E" w:rsidRPr="00C7183E" w:rsidRDefault="00C7183E" w:rsidP="0012402A">
      <w:pPr>
        <w:pStyle w:val="Paragraphedeliste"/>
        <w:numPr>
          <w:ilvl w:val="0"/>
          <w:numId w:val="13"/>
        </w:numPr>
        <w:spacing w:after="0" w:line="240" w:lineRule="auto"/>
        <w:jc w:val="both"/>
        <w:rPr>
          <w:rFonts w:ascii="Marianne" w:hAnsi="Marianne"/>
        </w:rPr>
      </w:pPr>
      <w:r w:rsidRPr="00C7183E">
        <w:rPr>
          <w:rFonts w:ascii="Marianne" w:hAnsi="Marianne"/>
        </w:rPr>
        <w:t>La poursuite du développement de l’offre de service pour l’accompagnement d’élèves en inclusion individuelle (mode «</w:t>
      </w:r>
      <w:r w:rsidRPr="00C7183E">
        <w:rPr>
          <w:rFonts w:cs="Calibri"/>
        </w:rPr>
        <w:t> </w:t>
      </w:r>
      <w:r w:rsidRPr="00C7183E">
        <w:rPr>
          <w:rFonts w:ascii="Marianne" w:hAnsi="Marianne"/>
        </w:rPr>
        <w:t>SESSAD</w:t>
      </w:r>
      <w:r w:rsidRPr="00C7183E">
        <w:rPr>
          <w:rFonts w:cs="Calibri"/>
        </w:rPr>
        <w:t> </w:t>
      </w:r>
      <w:r w:rsidRPr="00C7183E">
        <w:rPr>
          <w:rFonts w:ascii="Marianne" w:hAnsi="Marianne" w:cs="Marianne"/>
        </w:rPr>
        <w:t>»</w:t>
      </w:r>
      <w:r w:rsidRPr="00C7183E">
        <w:rPr>
          <w:rFonts w:ascii="Marianne" w:hAnsi="Marianne"/>
        </w:rPr>
        <w:t>)</w:t>
      </w:r>
      <w:r w:rsidR="00AE70AE">
        <w:rPr>
          <w:rFonts w:cs="Calibri"/>
        </w:rPr>
        <w:t> ;</w:t>
      </w:r>
    </w:p>
    <w:p w14:paraId="52B45832" w14:textId="77777777" w:rsidR="00C7183E" w:rsidRPr="00C7183E" w:rsidRDefault="00C7183E" w:rsidP="00AE70AE">
      <w:pPr>
        <w:spacing w:after="0" w:line="240" w:lineRule="auto"/>
        <w:ind w:left="360"/>
        <w:jc w:val="both"/>
        <w:rPr>
          <w:rFonts w:ascii="Marianne" w:hAnsi="Marianne"/>
        </w:rPr>
      </w:pPr>
    </w:p>
    <w:p w14:paraId="6BA85339" w14:textId="77777777" w:rsidR="00C7183E" w:rsidRPr="00C7183E" w:rsidRDefault="00C7183E" w:rsidP="0012402A">
      <w:pPr>
        <w:pStyle w:val="Paragraphedeliste"/>
        <w:numPr>
          <w:ilvl w:val="0"/>
          <w:numId w:val="13"/>
        </w:numPr>
        <w:spacing w:after="0" w:line="240" w:lineRule="auto"/>
        <w:jc w:val="both"/>
        <w:rPr>
          <w:rFonts w:ascii="Marianne" w:hAnsi="Marianne"/>
        </w:rPr>
      </w:pPr>
      <w:r w:rsidRPr="00C7183E">
        <w:rPr>
          <w:rFonts w:ascii="Marianne" w:hAnsi="Marianne"/>
        </w:rPr>
        <w:t>La poursuite de l’externalisation des unités d’enseignement</w:t>
      </w:r>
      <w:r w:rsidR="00AE70AE">
        <w:rPr>
          <w:rFonts w:cs="Calibri"/>
        </w:rPr>
        <w:t> ;</w:t>
      </w:r>
    </w:p>
    <w:p w14:paraId="338DA27A" w14:textId="77777777" w:rsidR="00C7183E" w:rsidRPr="00C7183E" w:rsidRDefault="00C7183E" w:rsidP="00AE70AE">
      <w:pPr>
        <w:pStyle w:val="Paragraphedeliste"/>
        <w:spacing w:after="0" w:line="240" w:lineRule="auto"/>
        <w:rPr>
          <w:rFonts w:ascii="Marianne" w:hAnsi="Marianne"/>
        </w:rPr>
      </w:pPr>
    </w:p>
    <w:p w14:paraId="5B9EE408" w14:textId="77777777" w:rsidR="00C7183E" w:rsidRDefault="00C7183E" w:rsidP="0012402A">
      <w:pPr>
        <w:pStyle w:val="Paragraphedeliste"/>
        <w:numPr>
          <w:ilvl w:val="0"/>
          <w:numId w:val="13"/>
        </w:numPr>
        <w:spacing w:after="0" w:line="240" w:lineRule="auto"/>
        <w:jc w:val="both"/>
        <w:rPr>
          <w:rFonts w:ascii="Marianne" w:hAnsi="Marianne"/>
        </w:rPr>
      </w:pPr>
      <w:r w:rsidRPr="00C7183E">
        <w:rPr>
          <w:rFonts w:ascii="Marianne" w:hAnsi="Marianne"/>
        </w:rPr>
        <w:t>Le développement de pôles de compétences et de prestations externalisées (PCPE) dont certains peuvent être dédiés à l’appui à la scolarisation</w:t>
      </w:r>
      <w:r w:rsidR="00AE70AE">
        <w:rPr>
          <w:rFonts w:cs="Calibri"/>
        </w:rPr>
        <w:t> </w:t>
      </w:r>
      <w:r w:rsidR="00AE70AE">
        <w:rPr>
          <w:rFonts w:ascii="Marianne" w:hAnsi="Marianne"/>
        </w:rPr>
        <w:t>;</w:t>
      </w:r>
    </w:p>
    <w:p w14:paraId="799EEC35" w14:textId="77777777" w:rsidR="00C7183E" w:rsidRPr="00C7183E" w:rsidRDefault="00C7183E" w:rsidP="00AE70AE">
      <w:pPr>
        <w:spacing w:after="0" w:line="240" w:lineRule="auto"/>
        <w:ind w:left="360"/>
        <w:jc w:val="both"/>
        <w:rPr>
          <w:rFonts w:ascii="Marianne" w:hAnsi="Marianne"/>
        </w:rPr>
      </w:pPr>
    </w:p>
    <w:p w14:paraId="60D89D45" w14:textId="77777777" w:rsidR="00C7183E" w:rsidRPr="00790539" w:rsidRDefault="00C7183E" w:rsidP="0012402A">
      <w:pPr>
        <w:pStyle w:val="Paragraphedeliste"/>
        <w:numPr>
          <w:ilvl w:val="0"/>
          <w:numId w:val="13"/>
        </w:numPr>
        <w:spacing w:after="0" w:line="240" w:lineRule="auto"/>
        <w:jc w:val="both"/>
        <w:rPr>
          <w:rFonts w:ascii="Marianne" w:hAnsi="Marianne"/>
        </w:rPr>
      </w:pPr>
      <w:r w:rsidRPr="00790539">
        <w:rPr>
          <w:rFonts w:ascii="Marianne" w:hAnsi="Marianne"/>
        </w:rPr>
        <w:t>Le développement des organisations en «</w:t>
      </w:r>
      <w:r w:rsidRPr="00790539">
        <w:rPr>
          <w:rFonts w:cs="Calibri"/>
        </w:rPr>
        <w:t> </w:t>
      </w:r>
      <w:r w:rsidRPr="00790539">
        <w:rPr>
          <w:rFonts w:ascii="Marianne" w:hAnsi="Marianne"/>
        </w:rPr>
        <w:t>dispositif int</w:t>
      </w:r>
      <w:r w:rsidRPr="00790539">
        <w:rPr>
          <w:rFonts w:ascii="Marianne" w:hAnsi="Marianne" w:cs="Marianne"/>
        </w:rPr>
        <w:t>é</w:t>
      </w:r>
      <w:r w:rsidRPr="00790539">
        <w:rPr>
          <w:rFonts w:ascii="Marianne" w:hAnsi="Marianne"/>
        </w:rPr>
        <w:t>gr</w:t>
      </w:r>
      <w:r w:rsidRPr="00790539">
        <w:rPr>
          <w:rFonts w:ascii="Marianne" w:hAnsi="Marianne" w:cs="Marianne"/>
        </w:rPr>
        <w:t>é</w:t>
      </w:r>
      <w:r w:rsidRPr="00790539">
        <w:rPr>
          <w:rFonts w:cs="Calibri"/>
        </w:rPr>
        <w:t> </w:t>
      </w:r>
      <w:r w:rsidRPr="00790539">
        <w:rPr>
          <w:rFonts w:ascii="Marianne" w:hAnsi="Marianne" w:cs="Marianne"/>
        </w:rPr>
        <w:t>»</w:t>
      </w:r>
      <w:r w:rsidRPr="00790539">
        <w:rPr>
          <w:rFonts w:ascii="Marianne" w:hAnsi="Marianne"/>
        </w:rPr>
        <w:t>. Un projet de décret d’extension du fonctionnement en dispositif (article 31 de la loi pour une école de la confiance) est en cours</w:t>
      </w:r>
      <w:r w:rsidR="00AE70AE">
        <w:rPr>
          <w:rFonts w:ascii="Marianne" w:hAnsi="Marianne"/>
        </w:rPr>
        <w:t>.</w:t>
      </w:r>
      <w:r w:rsidRPr="00790539">
        <w:rPr>
          <w:rFonts w:ascii="Marianne" w:hAnsi="Marianne"/>
        </w:rPr>
        <w:t xml:space="preserve"> </w:t>
      </w:r>
    </w:p>
    <w:p w14:paraId="71164F2F" w14:textId="77777777" w:rsidR="00C7183E" w:rsidRPr="00C7183E" w:rsidRDefault="00C7183E" w:rsidP="00AE70AE">
      <w:pPr>
        <w:spacing w:after="0" w:line="240" w:lineRule="auto"/>
        <w:jc w:val="both"/>
        <w:rPr>
          <w:rFonts w:ascii="Marianne" w:hAnsi="Marianne"/>
        </w:rPr>
      </w:pPr>
    </w:p>
    <w:p w14:paraId="7FE8A639" w14:textId="77777777" w:rsidR="00C7183E" w:rsidRDefault="00C7183E" w:rsidP="00AE70AE">
      <w:pPr>
        <w:spacing w:after="0" w:line="240" w:lineRule="auto"/>
        <w:jc w:val="both"/>
        <w:rPr>
          <w:rFonts w:ascii="Marianne" w:hAnsi="Marianne"/>
        </w:rPr>
      </w:pPr>
      <w:r w:rsidRPr="00C7183E">
        <w:rPr>
          <w:rFonts w:ascii="Marianne" w:hAnsi="Marianne"/>
        </w:rPr>
        <w:t>La poursuite du renforcement des mesures de coopération entre l’</w:t>
      </w:r>
      <w:r>
        <w:rPr>
          <w:rFonts w:ascii="Marianne" w:hAnsi="Marianne"/>
        </w:rPr>
        <w:t>é</w:t>
      </w:r>
      <w:r w:rsidRPr="00C7183E">
        <w:rPr>
          <w:rFonts w:ascii="Marianne" w:hAnsi="Marianne"/>
        </w:rPr>
        <w:t>ducation nationale et le secteur médico-social dans le cadre des PIAL renforcés et des dispositifs de scolarisation</w:t>
      </w:r>
      <w:r>
        <w:rPr>
          <w:rFonts w:ascii="Marianne" w:hAnsi="Marianne"/>
        </w:rPr>
        <w:t xml:space="preserve"> </w:t>
      </w:r>
      <w:r w:rsidRPr="00C7183E">
        <w:rPr>
          <w:rFonts w:ascii="Marianne" w:hAnsi="Marianne"/>
        </w:rPr>
        <w:t>adaptée collective</w:t>
      </w:r>
      <w:r w:rsidRPr="00C7183E">
        <w:rPr>
          <w:rFonts w:cs="Calibri"/>
        </w:rPr>
        <w:t> </w:t>
      </w:r>
      <w:r w:rsidRPr="00C7183E">
        <w:rPr>
          <w:rFonts w:ascii="Marianne" w:hAnsi="Marianne"/>
        </w:rPr>
        <w:t>:</w:t>
      </w:r>
      <w:r w:rsidR="00AE70AE">
        <w:rPr>
          <w:rFonts w:ascii="Marianne" w:hAnsi="Marianne"/>
        </w:rPr>
        <w:t xml:space="preserve"> </w:t>
      </w:r>
      <w:r w:rsidRPr="00C7183E">
        <w:rPr>
          <w:rFonts w:ascii="Marianne" w:hAnsi="Marianne"/>
        </w:rPr>
        <w:t xml:space="preserve">ULIS, classes d’autorégulation, unités d’enseignement. </w:t>
      </w:r>
    </w:p>
    <w:p w14:paraId="1B3DC521" w14:textId="77777777" w:rsidR="00C7183E" w:rsidRDefault="00C7183E" w:rsidP="00AE70AE">
      <w:pPr>
        <w:spacing w:after="0" w:line="240" w:lineRule="auto"/>
        <w:jc w:val="both"/>
        <w:rPr>
          <w:rFonts w:ascii="Marianne" w:hAnsi="Marianne"/>
        </w:rPr>
      </w:pPr>
    </w:p>
    <w:p w14:paraId="2BC05689" w14:textId="77777777" w:rsidR="00C7183E" w:rsidRPr="00C7183E" w:rsidRDefault="00C7183E" w:rsidP="00AE70AE">
      <w:pPr>
        <w:spacing w:after="0" w:line="240" w:lineRule="auto"/>
        <w:jc w:val="both"/>
        <w:rPr>
          <w:rFonts w:ascii="Marianne" w:hAnsi="Marianne"/>
        </w:rPr>
      </w:pPr>
      <w:r w:rsidRPr="00C7183E">
        <w:rPr>
          <w:rFonts w:ascii="Marianne" w:hAnsi="Marianne"/>
        </w:rPr>
        <w:t xml:space="preserve">Un projet de décret relatif à la coopération (article 30 de la loi pour une école de la confiance) sera publié prochainement. </w:t>
      </w:r>
    </w:p>
    <w:p w14:paraId="0CC48D8E" w14:textId="77777777" w:rsidR="00C7183E" w:rsidRDefault="00C7183E" w:rsidP="00C7183E">
      <w:pPr>
        <w:spacing w:after="0"/>
        <w:jc w:val="both"/>
        <w:rPr>
          <w:rFonts w:ascii="Marianne" w:hAnsi="Marianne"/>
        </w:rPr>
      </w:pPr>
    </w:p>
    <w:p w14:paraId="6B773482" w14:textId="77777777" w:rsidR="00C7183E" w:rsidRPr="00C7183E" w:rsidRDefault="00C7183E" w:rsidP="00C7183E">
      <w:pPr>
        <w:spacing w:after="0"/>
        <w:jc w:val="both"/>
        <w:rPr>
          <w:rFonts w:ascii="Marianne" w:hAnsi="Marianne"/>
          <w:b/>
        </w:rPr>
      </w:pPr>
      <w:r w:rsidRPr="00C7183E">
        <w:rPr>
          <w:rFonts w:ascii="Marianne" w:hAnsi="Marianne"/>
          <w:b/>
        </w:rPr>
        <w:t>Le déploiement de dispositifs nouveaux</w:t>
      </w:r>
      <w:r w:rsidRPr="00C7183E">
        <w:rPr>
          <w:rFonts w:cs="Calibri"/>
          <w:b/>
        </w:rPr>
        <w:t> </w:t>
      </w:r>
      <w:r w:rsidRPr="00C7183E">
        <w:rPr>
          <w:rFonts w:ascii="Marianne" w:hAnsi="Marianne"/>
          <w:b/>
        </w:rPr>
        <w:t xml:space="preserve">: </w:t>
      </w:r>
    </w:p>
    <w:p w14:paraId="57265AB5" w14:textId="77777777" w:rsidR="00C7183E" w:rsidRPr="00A8724A" w:rsidRDefault="00C7183E" w:rsidP="00A8724A">
      <w:pPr>
        <w:pStyle w:val="Paragraphedeliste"/>
        <w:spacing w:after="0"/>
        <w:jc w:val="both"/>
        <w:rPr>
          <w:rFonts w:ascii="Marianne" w:hAnsi="Marianne"/>
        </w:rPr>
      </w:pPr>
    </w:p>
    <w:p w14:paraId="7572B8C7" w14:textId="77777777" w:rsidR="00C7183E" w:rsidRDefault="00C7183E" w:rsidP="0012402A">
      <w:pPr>
        <w:pStyle w:val="Paragraphedeliste"/>
        <w:numPr>
          <w:ilvl w:val="0"/>
          <w:numId w:val="14"/>
        </w:numPr>
        <w:spacing w:after="0"/>
        <w:jc w:val="both"/>
        <w:rPr>
          <w:rFonts w:ascii="Marianne" w:hAnsi="Marianne"/>
        </w:rPr>
      </w:pPr>
      <w:r w:rsidRPr="00A8724A">
        <w:rPr>
          <w:rFonts w:ascii="Marianne" w:hAnsi="Marianne"/>
        </w:rPr>
        <w:t xml:space="preserve">La création, à l’horizon 2021, </w:t>
      </w:r>
      <w:r w:rsidRPr="00A8724A">
        <w:rPr>
          <w:rFonts w:ascii="Marianne" w:hAnsi="Marianne"/>
          <w:b/>
        </w:rPr>
        <w:t>des premières plateformes de repérage des troubles du neuro-développement pour les élèves de 7 à 12 ans</w:t>
      </w:r>
      <w:r w:rsidRPr="00A8724A">
        <w:rPr>
          <w:rFonts w:ascii="Marianne" w:hAnsi="Marianne"/>
        </w:rPr>
        <w:t xml:space="preserve"> (mesure CNH 2020)</w:t>
      </w:r>
      <w:r w:rsidR="00AE70AE">
        <w:rPr>
          <w:rFonts w:cs="Calibri"/>
        </w:rPr>
        <w:t> </w:t>
      </w:r>
      <w:r w:rsidR="00AE70AE">
        <w:rPr>
          <w:rFonts w:ascii="Marianne" w:hAnsi="Marianne"/>
        </w:rPr>
        <w:t>;</w:t>
      </w:r>
    </w:p>
    <w:p w14:paraId="4D27A121" w14:textId="77777777" w:rsidR="00843FF6" w:rsidRPr="00AE70AE" w:rsidRDefault="00843FF6" w:rsidP="00AE70AE">
      <w:pPr>
        <w:spacing w:after="0"/>
        <w:jc w:val="both"/>
        <w:rPr>
          <w:rFonts w:ascii="Marianne" w:hAnsi="Marianne"/>
        </w:rPr>
      </w:pPr>
    </w:p>
    <w:p w14:paraId="045D4C21" w14:textId="77777777" w:rsidR="00C7183E" w:rsidRPr="00A8724A" w:rsidRDefault="00C7183E" w:rsidP="0012402A">
      <w:pPr>
        <w:pStyle w:val="Paragraphedeliste"/>
        <w:numPr>
          <w:ilvl w:val="0"/>
          <w:numId w:val="14"/>
        </w:numPr>
        <w:spacing w:after="0"/>
        <w:jc w:val="both"/>
        <w:rPr>
          <w:rFonts w:ascii="Marianne" w:hAnsi="Marianne"/>
        </w:rPr>
      </w:pPr>
      <w:r w:rsidRPr="00A8724A">
        <w:rPr>
          <w:rFonts w:ascii="Marianne" w:hAnsi="Marianne"/>
        </w:rPr>
        <w:t xml:space="preserve">Le déploiement </w:t>
      </w:r>
      <w:r w:rsidRPr="00A8724A">
        <w:rPr>
          <w:rFonts w:ascii="Marianne" w:hAnsi="Marianne"/>
          <w:b/>
        </w:rPr>
        <w:t>des équipes mobiles d’appui médico-social</w:t>
      </w:r>
      <w:r w:rsidRPr="00A8724A">
        <w:rPr>
          <w:rFonts w:ascii="Marianne" w:hAnsi="Marianne"/>
        </w:rPr>
        <w:t xml:space="preserve"> </w:t>
      </w:r>
      <w:r w:rsidR="00790539" w:rsidRPr="00A8724A">
        <w:rPr>
          <w:rFonts w:ascii="Marianne" w:hAnsi="Marianne"/>
        </w:rPr>
        <w:t xml:space="preserve">(ÉMAS) </w:t>
      </w:r>
      <w:r w:rsidRPr="00A8724A">
        <w:rPr>
          <w:rFonts w:ascii="Marianne" w:hAnsi="Marianne"/>
        </w:rPr>
        <w:t>à la scolarisation des élèves en situation de handicap d’ici la f</w:t>
      </w:r>
      <w:r w:rsidR="00AE70AE">
        <w:rPr>
          <w:rFonts w:ascii="Marianne" w:hAnsi="Marianne"/>
        </w:rPr>
        <w:t>in d’année scolaire 2020-2021.</w:t>
      </w:r>
    </w:p>
    <w:p w14:paraId="3E0884A1" w14:textId="77777777" w:rsidR="00D53516" w:rsidRDefault="00D53516" w:rsidP="00AE70AE">
      <w:pPr>
        <w:spacing w:after="0"/>
        <w:jc w:val="both"/>
        <w:rPr>
          <w:rFonts w:ascii="Marianne" w:hAnsi="Marianne"/>
        </w:rPr>
      </w:pPr>
    </w:p>
    <w:p w14:paraId="2EDF9128" w14:textId="33938956" w:rsidR="00C7183E" w:rsidRDefault="00C7183E" w:rsidP="00AE70AE">
      <w:pPr>
        <w:spacing w:after="0"/>
        <w:jc w:val="both"/>
        <w:rPr>
          <w:rFonts w:ascii="Marianne" w:hAnsi="Marianne"/>
        </w:rPr>
      </w:pPr>
      <w:r w:rsidRPr="00C7183E">
        <w:rPr>
          <w:rFonts w:ascii="Marianne" w:hAnsi="Marianne"/>
        </w:rPr>
        <w:t xml:space="preserve">Une soixantaine d’équipes mobiles préfiguratrices ont été créées dans certains territoires au cours de l’année scolaire 2019-2020. Leur constitution et installation rapides dans les territoires ont montré la capacité de mobilisation médico-sociale sur des fonctions d’appui auprès de la communauté éducative. </w:t>
      </w:r>
    </w:p>
    <w:p w14:paraId="51D06BBE" w14:textId="77777777" w:rsidR="00AE70AE" w:rsidRPr="00C7183E" w:rsidRDefault="00AE70AE" w:rsidP="00AE70AE">
      <w:pPr>
        <w:spacing w:after="0"/>
        <w:jc w:val="both"/>
        <w:rPr>
          <w:rFonts w:ascii="Marianne" w:hAnsi="Marianne"/>
        </w:rPr>
      </w:pPr>
    </w:p>
    <w:p w14:paraId="091561DB" w14:textId="77777777" w:rsidR="00D53516" w:rsidRDefault="00D53516" w:rsidP="00AE70AE">
      <w:pPr>
        <w:spacing w:after="0"/>
        <w:jc w:val="both"/>
        <w:rPr>
          <w:rFonts w:ascii="Marianne" w:hAnsi="Marianne"/>
        </w:rPr>
      </w:pPr>
    </w:p>
    <w:p w14:paraId="1FA7B096" w14:textId="77777777" w:rsidR="00D53516" w:rsidRDefault="00D53516" w:rsidP="00AE70AE">
      <w:pPr>
        <w:spacing w:after="0"/>
        <w:jc w:val="both"/>
        <w:rPr>
          <w:rFonts w:ascii="Marianne" w:hAnsi="Marianne"/>
        </w:rPr>
      </w:pPr>
    </w:p>
    <w:p w14:paraId="226AA5B6" w14:textId="77777777" w:rsidR="00D53516" w:rsidRDefault="00D53516" w:rsidP="00AE70AE">
      <w:pPr>
        <w:spacing w:after="0"/>
        <w:jc w:val="both"/>
        <w:rPr>
          <w:rFonts w:ascii="Marianne" w:hAnsi="Marianne"/>
        </w:rPr>
      </w:pPr>
    </w:p>
    <w:p w14:paraId="33BDF0D0" w14:textId="77777777" w:rsidR="00D53516" w:rsidRDefault="00D53516" w:rsidP="00AE70AE">
      <w:pPr>
        <w:spacing w:after="0"/>
        <w:jc w:val="both"/>
        <w:rPr>
          <w:rFonts w:ascii="Marianne" w:hAnsi="Marianne"/>
        </w:rPr>
      </w:pPr>
    </w:p>
    <w:p w14:paraId="43C24B6A" w14:textId="3B89E25D" w:rsidR="00790539" w:rsidRDefault="00C7183E" w:rsidP="00AE70AE">
      <w:pPr>
        <w:spacing w:after="0"/>
        <w:jc w:val="both"/>
        <w:rPr>
          <w:rFonts w:ascii="Marianne" w:hAnsi="Marianne"/>
        </w:rPr>
      </w:pPr>
      <w:r w:rsidRPr="00C7183E">
        <w:rPr>
          <w:rFonts w:ascii="Marianne" w:hAnsi="Marianne"/>
        </w:rPr>
        <w:t>Portée par des acteurs du médico-social, l’équipe mobile d’appui entend mettre ses compétences en matière de handicap à</w:t>
      </w:r>
      <w:r w:rsidR="00790539">
        <w:rPr>
          <w:rFonts w:ascii="Marianne" w:hAnsi="Marianne"/>
        </w:rPr>
        <w:t xml:space="preserve"> la </w:t>
      </w:r>
      <w:r w:rsidRPr="00C7183E">
        <w:rPr>
          <w:rFonts w:ascii="Marianne" w:hAnsi="Marianne"/>
        </w:rPr>
        <w:t xml:space="preserve">disposition de la communauté éducative en cas de difficultés pour assurer la scolarité d’élèves. </w:t>
      </w:r>
    </w:p>
    <w:p w14:paraId="0FD3F0DC" w14:textId="77777777" w:rsidR="00AE70AE" w:rsidRDefault="00AE70AE" w:rsidP="00AE70AE">
      <w:pPr>
        <w:spacing w:after="0"/>
        <w:jc w:val="both"/>
        <w:rPr>
          <w:rFonts w:ascii="Marianne" w:hAnsi="Marianne"/>
        </w:rPr>
      </w:pPr>
    </w:p>
    <w:p w14:paraId="50CBE91C" w14:textId="77777777" w:rsidR="00C7183E" w:rsidRDefault="00C7183E" w:rsidP="00AE70AE">
      <w:pPr>
        <w:spacing w:after="0"/>
        <w:jc w:val="both"/>
        <w:rPr>
          <w:rFonts w:ascii="Marianne" w:hAnsi="Marianne"/>
        </w:rPr>
      </w:pPr>
      <w:r w:rsidRPr="00C7183E">
        <w:rPr>
          <w:rFonts w:ascii="Marianne" w:hAnsi="Marianne"/>
        </w:rPr>
        <w:t>Leurs interventions au bénéfice des établissements scolaires tendent à apporter des réponses et un appui concret afin de prévenir des ruptures de parcours. Les équipes mobiles ne se substituent pas aux autres dispositifs d’appui de l’</w:t>
      </w:r>
      <w:r w:rsidR="00790539">
        <w:rPr>
          <w:rFonts w:ascii="Marianne" w:hAnsi="Marianne"/>
        </w:rPr>
        <w:t>É</w:t>
      </w:r>
      <w:r w:rsidRPr="00C7183E">
        <w:rPr>
          <w:rFonts w:ascii="Marianne" w:hAnsi="Marianne"/>
        </w:rPr>
        <w:t>cole inclusive, elles interviennent en complément. Un cahier des charges, à paraître prochainement, viendra constituer le cadre de référence pour le déploiement de ce dispositif pour lequel des crédits spécifiques sont prévus.</w:t>
      </w:r>
    </w:p>
    <w:p w14:paraId="39BAB210" w14:textId="77777777" w:rsidR="00AE70AE" w:rsidRPr="00C7183E" w:rsidRDefault="00AE70AE" w:rsidP="00AE70AE">
      <w:pPr>
        <w:spacing w:after="0"/>
        <w:jc w:val="both"/>
        <w:rPr>
          <w:rFonts w:ascii="Marianne" w:hAnsi="Marianne"/>
        </w:rPr>
      </w:pPr>
    </w:p>
    <w:p w14:paraId="4A4DCFF3" w14:textId="6ABB4DC3" w:rsidR="00C7183E" w:rsidRPr="00C7183E" w:rsidRDefault="00C7183E" w:rsidP="00AE70AE">
      <w:pPr>
        <w:spacing w:after="0"/>
        <w:jc w:val="both"/>
        <w:rPr>
          <w:rFonts w:ascii="Marianne" w:hAnsi="Marianne"/>
        </w:rPr>
      </w:pPr>
      <w:r w:rsidRPr="00C7183E">
        <w:rPr>
          <w:rFonts w:ascii="Marianne" w:hAnsi="Marianne"/>
        </w:rPr>
        <w:t xml:space="preserve">Les Agences régionales de santé travaillent au déploiement de ce dispositif sur l’ensemble du territoire et l’objectif est de faire en sorte que d’ici la fin de l’année scolaire 2020-2021, l’ensemble des établissements scolaires puissent faire appel à une </w:t>
      </w:r>
      <w:r w:rsidR="00790539">
        <w:rPr>
          <w:rFonts w:ascii="Marianne" w:hAnsi="Marianne"/>
        </w:rPr>
        <w:t>É</w:t>
      </w:r>
      <w:r w:rsidRPr="00C7183E">
        <w:rPr>
          <w:rFonts w:ascii="Marianne" w:hAnsi="Marianne"/>
        </w:rPr>
        <w:t xml:space="preserve">MAS.  </w:t>
      </w:r>
    </w:p>
    <w:p w14:paraId="262F89B3" w14:textId="77777777" w:rsidR="00667540" w:rsidRDefault="00AE70AE" w:rsidP="00667540">
      <w:r>
        <w:rPr>
          <w:rFonts w:ascii="Marianne" w:hAnsi="Marianne"/>
          <w:noProof/>
          <w:lang w:eastAsia="fr-FR"/>
        </w:rPr>
        <mc:AlternateContent>
          <mc:Choice Requires="wps">
            <w:drawing>
              <wp:anchor distT="0" distB="0" distL="114300" distR="114300" simplePos="0" relativeHeight="251710464" behindDoc="0" locked="0" layoutInCell="1" allowOverlap="1" wp14:anchorId="0BD74648" wp14:editId="5CAFF73F">
                <wp:simplePos x="0" y="0"/>
                <wp:positionH relativeFrom="margin">
                  <wp:posOffset>138430</wp:posOffset>
                </wp:positionH>
                <wp:positionV relativeFrom="paragraph">
                  <wp:posOffset>212725</wp:posOffset>
                </wp:positionV>
                <wp:extent cx="5429250" cy="685800"/>
                <wp:effectExtent l="19050" t="19050" r="19050" b="19050"/>
                <wp:wrapNone/>
                <wp:docPr id="305" name="Rectangle à coins arrondis 305"/>
                <wp:cNvGraphicFramePr/>
                <a:graphic xmlns:a="http://schemas.openxmlformats.org/drawingml/2006/main">
                  <a:graphicData uri="http://schemas.microsoft.com/office/word/2010/wordprocessingShape">
                    <wps:wsp>
                      <wps:cNvSpPr/>
                      <wps:spPr>
                        <a:xfrm>
                          <a:off x="0" y="0"/>
                          <a:ext cx="5429250" cy="685800"/>
                        </a:xfrm>
                        <a:prstGeom prst="roundRect">
                          <a:avLst/>
                        </a:prstGeom>
                        <a:noFill/>
                        <a:ln w="38100" cap="flat" cmpd="sng" algn="ctr">
                          <a:solidFill>
                            <a:srgbClr val="1682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8B61AC" id="Rectangle à coins arrondis 305" o:spid="_x0000_s1026" style="position:absolute;margin-left:10.9pt;margin-top:16.75pt;width:427.5pt;height:5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" filled="f" strokecolor="#16829e" strokeweight="3pt">
                <v:stroke joinstyle="miter"/>
                <w10:wrap anchorx="margin"/>
              </v:roundrect>
            </w:pict>
          </mc:Fallback>
        </mc:AlternateContent>
      </w:r>
    </w:p>
    <w:p w14:paraId="08C26B80" w14:textId="77777777" w:rsidR="00A8724A" w:rsidRPr="00A8724A" w:rsidRDefault="00A8724A" w:rsidP="00AE70AE">
      <w:pPr>
        <w:pStyle w:val="Titre3"/>
        <w:jc w:val="center"/>
        <w:rPr>
          <w:rFonts w:ascii="Marianne" w:eastAsia="Calibri" w:hAnsi="Marianne" w:cs="Times New Roman"/>
          <w:color w:val="44546A" w:themeColor="text2"/>
        </w:rPr>
      </w:pPr>
      <w:r w:rsidRPr="00A8724A">
        <w:rPr>
          <w:rFonts w:ascii="Marianne" w:eastAsia="Calibri" w:hAnsi="Marianne" w:cs="Times New Roman"/>
          <w:color w:val="44546A" w:themeColor="text2"/>
        </w:rPr>
        <w:t>Possibilité pour tous les établissements scolaires de faire appel à une EMAS</w:t>
      </w:r>
    </w:p>
    <w:p w14:paraId="25A2CE51" w14:textId="77777777" w:rsidR="00A8724A" w:rsidRPr="00A8724A" w:rsidRDefault="00A8724A" w:rsidP="00AE70AE">
      <w:pPr>
        <w:pStyle w:val="Titre3"/>
        <w:jc w:val="center"/>
        <w:rPr>
          <w:rFonts w:ascii="Marianne" w:eastAsia="Calibri" w:hAnsi="Marianne" w:cs="Times New Roman"/>
          <w:color w:val="44546A" w:themeColor="text2"/>
        </w:rPr>
      </w:pPr>
      <w:proofErr w:type="gramStart"/>
      <w:r w:rsidRPr="00A8724A">
        <w:rPr>
          <w:rFonts w:ascii="Marianne" w:eastAsia="Calibri" w:hAnsi="Marianne" w:cs="Times New Roman"/>
          <w:color w:val="44546A" w:themeColor="text2"/>
        </w:rPr>
        <w:t>d’ici</w:t>
      </w:r>
      <w:proofErr w:type="gramEnd"/>
      <w:r w:rsidRPr="00A8724A">
        <w:rPr>
          <w:rFonts w:ascii="Marianne" w:eastAsia="Calibri" w:hAnsi="Marianne" w:cs="Times New Roman"/>
          <w:color w:val="44546A" w:themeColor="text2"/>
        </w:rPr>
        <w:t xml:space="preserve"> la fin de l’année scolaire 2020-2021</w:t>
      </w:r>
    </w:p>
    <w:p w14:paraId="71D1B178" w14:textId="77777777" w:rsidR="00667540" w:rsidRDefault="00667540" w:rsidP="00667540"/>
    <w:p w14:paraId="149243B4" w14:textId="77777777" w:rsidR="00667540" w:rsidRDefault="00667540" w:rsidP="00667540"/>
    <w:p w14:paraId="4A3C14A6" w14:textId="77777777" w:rsidR="00DE40DD" w:rsidRDefault="00DE40DD" w:rsidP="0012402A">
      <w:pPr>
        <w:pStyle w:val="Titre3"/>
        <w:spacing w:before="0" w:line="240" w:lineRule="auto"/>
        <w:rPr>
          <w:rFonts w:ascii="Marianne" w:hAnsi="Marianne"/>
          <w:color w:val="E74759"/>
          <w:sz w:val="32"/>
          <w:szCs w:val="32"/>
        </w:rPr>
      </w:pPr>
      <w:bookmarkStart w:id="17" w:name="_Toc55486280"/>
      <w:bookmarkEnd w:id="16"/>
      <w:r w:rsidRPr="00FC4F92">
        <w:rPr>
          <w:rFonts w:ascii="Marianne" w:hAnsi="Marianne"/>
          <w:color w:val="E74759"/>
          <w:sz w:val="32"/>
          <w:szCs w:val="32"/>
        </w:rPr>
        <w:t>Des accompagnants mieux formés, mieux recrutés et mieux intégrés</w:t>
      </w:r>
      <w:bookmarkEnd w:id="17"/>
      <w:r w:rsidRPr="00FC4F92">
        <w:rPr>
          <w:rFonts w:ascii="Marianne" w:hAnsi="Marianne"/>
          <w:color w:val="E74759"/>
          <w:sz w:val="32"/>
          <w:szCs w:val="32"/>
        </w:rPr>
        <w:t xml:space="preserve"> </w:t>
      </w:r>
    </w:p>
    <w:p w14:paraId="7DF11059" w14:textId="77777777" w:rsidR="0012402A" w:rsidRDefault="0012402A" w:rsidP="00F6775D">
      <w:pPr>
        <w:rPr>
          <w:rFonts w:ascii="Marianne" w:hAnsi="Marianne"/>
          <w:iCs/>
        </w:rPr>
      </w:pPr>
    </w:p>
    <w:p w14:paraId="240D23B0" w14:textId="77777777" w:rsidR="005641CD" w:rsidRPr="00655283" w:rsidRDefault="0012402A" w:rsidP="00F6775D">
      <w:pPr>
        <w:rPr>
          <w:rFonts w:ascii="Marianne" w:hAnsi="Marianne"/>
          <w:iCs/>
        </w:rPr>
      </w:pPr>
      <w:r>
        <w:rPr>
          <w:rFonts w:ascii="Marianne" w:hAnsi="Marianne"/>
          <w:noProof/>
          <w:lang w:eastAsia="fr-FR"/>
        </w:rPr>
        <mc:AlternateContent>
          <mc:Choice Requires="wps">
            <w:drawing>
              <wp:anchor distT="0" distB="0" distL="114300" distR="114300" simplePos="0" relativeHeight="251712512" behindDoc="0" locked="0" layoutInCell="1" allowOverlap="1" wp14:anchorId="65AD037A" wp14:editId="396B461F">
                <wp:simplePos x="0" y="0"/>
                <wp:positionH relativeFrom="margin">
                  <wp:posOffset>719455</wp:posOffset>
                </wp:positionH>
                <wp:positionV relativeFrom="paragraph">
                  <wp:posOffset>179070</wp:posOffset>
                </wp:positionV>
                <wp:extent cx="4333875" cy="419100"/>
                <wp:effectExtent l="19050" t="19050" r="28575" b="19050"/>
                <wp:wrapNone/>
                <wp:docPr id="306" name="Rectangle à coins arrondis 306"/>
                <wp:cNvGraphicFramePr/>
                <a:graphic xmlns:a="http://schemas.openxmlformats.org/drawingml/2006/main">
                  <a:graphicData uri="http://schemas.microsoft.com/office/word/2010/wordprocessingShape">
                    <wps:wsp>
                      <wps:cNvSpPr/>
                      <wps:spPr>
                        <a:xfrm>
                          <a:off x="0" y="0"/>
                          <a:ext cx="4333875" cy="419100"/>
                        </a:xfrm>
                        <a:prstGeom prst="roundRect">
                          <a:avLst/>
                        </a:prstGeom>
                        <a:noFill/>
                        <a:ln w="38100" cap="flat" cmpd="sng" algn="ctr">
                          <a:solidFill>
                            <a:srgbClr val="1682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9746C" id="Rectangle à coins arrondis 306" o:spid="_x0000_s1026" style="position:absolute;margin-left:56.65pt;margin-top:14.1pt;width:341.25pt;height:33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" filled="f" strokecolor="#16829e" strokeweight="3pt">
                <v:stroke joinstyle="miter"/>
                <w10:wrap anchorx="margin"/>
              </v:roundrect>
            </w:pict>
          </mc:Fallback>
        </mc:AlternateContent>
      </w:r>
    </w:p>
    <w:p w14:paraId="271EEC6F" w14:textId="77777777" w:rsidR="00D30EA6" w:rsidRPr="00655283" w:rsidRDefault="00D30EA6" w:rsidP="00F6775D">
      <w:pPr>
        <w:jc w:val="center"/>
        <w:rPr>
          <w:rFonts w:ascii="Marianne" w:hAnsi="Marianne"/>
          <w:b/>
          <w:iCs/>
          <w:color w:val="44546A" w:themeColor="text2"/>
        </w:rPr>
      </w:pPr>
      <w:r w:rsidRPr="00655283">
        <w:rPr>
          <w:rFonts w:ascii="Marianne" w:hAnsi="Marianne"/>
          <w:b/>
          <w:iCs/>
          <w:color w:val="44546A" w:themeColor="text2"/>
        </w:rPr>
        <w:t>8 000 créations d’emplois d’AESH au 1</w:t>
      </w:r>
      <w:r w:rsidRPr="0012402A">
        <w:rPr>
          <w:rFonts w:ascii="Marianne" w:hAnsi="Marianne"/>
          <w:b/>
          <w:iCs/>
          <w:color w:val="44546A" w:themeColor="text2"/>
          <w:vertAlign w:val="superscript"/>
        </w:rPr>
        <w:t>er</w:t>
      </w:r>
      <w:r w:rsidRPr="00655283">
        <w:rPr>
          <w:rFonts w:ascii="Marianne" w:hAnsi="Marianne"/>
          <w:b/>
          <w:iCs/>
          <w:color w:val="44546A" w:themeColor="text2"/>
        </w:rPr>
        <w:t xml:space="preserve"> septembre 2020</w:t>
      </w:r>
    </w:p>
    <w:p w14:paraId="68611B77" w14:textId="77777777" w:rsidR="00D30EA6" w:rsidRDefault="00D30EA6" w:rsidP="00F6775D">
      <w:pPr>
        <w:jc w:val="both"/>
        <w:rPr>
          <w:rFonts w:ascii="Marianne" w:hAnsi="Marianne"/>
          <w:iCs/>
        </w:rPr>
      </w:pPr>
    </w:p>
    <w:p w14:paraId="70678675" w14:textId="77777777" w:rsidR="0012402A" w:rsidRPr="00655283" w:rsidRDefault="0012402A" w:rsidP="00F6775D">
      <w:pPr>
        <w:jc w:val="both"/>
        <w:rPr>
          <w:rFonts w:ascii="Marianne" w:hAnsi="Marianne"/>
          <w:iCs/>
        </w:rPr>
      </w:pPr>
    </w:p>
    <w:p w14:paraId="4E9E3BBA" w14:textId="77777777" w:rsidR="005641CD" w:rsidRPr="00655283" w:rsidRDefault="008B2899" w:rsidP="00F6775D">
      <w:pPr>
        <w:jc w:val="both"/>
        <w:rPr>
          <w:rFonts w:ascii="Marianne" w:hAnsi="Marianne"/>
          <w:iCs/>
        </w:rPr>
      </w:pPr>
      <w:r>
        <w:rPr>
          <w:rFonts w:ascii="Marianne" w:hAnsi="Marianne"/>
          <w:iCs/>
        </w:rPr>
        <w:t>À</w:t>
      </w:r>
      <w:r w:rsidR="005641CD" w:rsidRPr="00655283">
        <w:rPr>
          <w:rFonts w:ascii="Marianne" w:hAnsi="Marianne"/>
          <w:iCs/>
        </w:rPr>
        <w:t xml:space="preserve"> la rentrée 2020, </w:t>
      </w:r>
      <w:r w:rsidR="008F18F3" w:rsidRPr="00655283">
        <w:rPr>
          <w:rFonts w:ascii="Marianne" w:hAnsi="Marianne"/>
          <w:iCs/>
        </w:rPr>
        <w:t>8</w:t>
      </w:r>
      <w:r w:rsidR="005641CD" w:rsidRPr="00655283">
        <w:rPr>
          <w:rFonts w:ascii="Marianne" w:hAnsi="Marianne"/>
          <w:iCs/>
        </w:rPr>
        <w:t xml:space="preserve"> 000 équivalents temps plein ont été notifiés aux académies. Les recrutements s’appuient sur le nouveau guide des ressources humaines </w:t>
      </w:r>
      <w:r w:rsidR="00211DE6" w:rsidRPr="00655283">
        <w:rPr>
          <w:rFonts w:ascii="Marianne" w:hAnsi="Marianne"/>
          <w:iCs/>
        </w:rPr>
        <w:t xml:space="preserve">des AESH qui </w:t>
      </w:r>
      <w:r w:rsidR="005641CD" w:rsidRPr="00655283">
        <w:rPr>
          <w:rFonts w:ascii="Marianne" w:hAnsi="Marianne"/>
          <w:iCs/>
        </w:rPr>
        <w:t>précis</w:t>
      </w:r>
      <w:r w:rsidR="00211DE6" w:rsidRPr="00655283">
        <w:rPr>
          <w:rFonts w:ascii="Marianne" w:hAnsi="Marianne"/>
          <w:iCs/>
        </w:rPr>
        <w:t>e</w:t>
      </w:r>
      <w:r w:rsidR="005641CD" w:rsidRPr="00655283">
        <w:rPr>
          <w:rFonts w:ascii="Marianne" w:hAnsi="Marianne"/>
          <w:iCs/>
        </w:rPr>
        <w:t xml:space="preserve"> le</w:t>
      </w:r>
      <w:r w:rsidR="00211DE6" w:rsidRPr="00655283">
        <w:rPr>
          <w:rFonts w:ascii="Marianne" w:hAnsi="Marianne"/>
          <w:iCs/>
        </w:rPr>
        <w:t>ur</w:t>
      </w:r>
      <w:r w:rsidR="005641CD" w:rsidRPr="00655283">
        <w:rPr>
          <w:rFonts w:ascii="Marianne" w:hAnsi="Marianne"/>
          <w:iCs/>
        </w:rPr>
        <w:t xml:space="preserve"> cadre et conditions d’emploi.</w:t>
      </w:r>
    </w:p>
    <w:p w14:paraId="276626EA" w14:textId="77777777" w:rsidR="0012402A" w:rsidRDefault="0012402A">
      <w:pPr>
        <w:spacing w:after="160" w:line="259" w:lineRule="auto"/>
        <w:rPr>
          <w:rFonts w:ascii="Marianne" w:hAnsi="Marianne"/>
          <w:iCs/>
        </w:rPr>
      </w:pPr>
      <w:r>
        <w:rPr>
          <w:rFonts w:ascii="Marianne" w:hAnsi="Marianne"/>
          <w:iCs/>
        </w:rPr>
        <w:br w:type="page"/>
      </w:r>
    </w:p>
    <w:p w14:paraId="14EF9868" w14:textId="77777777" w:rsidR="0012402A" w:rsidRDefault="0012402A" w:rsidP="00F6775D">
      <w:pPr>
        <w:spacing w:after="0"/>
        <w:jc w:val="both"/>
        <w:rPr>
          <w:rFonts w:ascii="Marianne" w:hAnsi="Marianne"/>
          <w:iCs/>
        </w:rPr>
      </w:pPr>
    </w:p>
    <w:p w14:paraId="46B68680" w14:textId="77777777" w:rsidR="0012402A" w:rsidRDefault="0012402A" w:rsidP="00F6775D">
      <w:pPr>
        <w:spacing w:after="0"/>
        <w:jc w:val="both"/>
        <w:rPr>
          <w:rFonts w:ascii="Marianne" w:hAnsi="Marianne"/>
          <w:iCs/>
        </w:rPr>
      </w:pPr>
    </w:p>
    <w:p w14:paraId="6352C998" w14:textId="77777777" w:rsidR="000F297E" w:rsidRDefault="000F297E" w:rsidP="00F6775D">
      <w:pPr>
        <w:spacing w:after="0"/>
        <w:jc w:val="both"/>
        <w:rPr>
          <w:rFonts w:ascii="Marianne" w:hAnsi="Marianne"/>
          <w:iCs/>
        </w:rPr>
      </w:pPr>
    </w:p>
    <w:p w14:paraId="7A0CB80A" w14:textId="77777777" w:rsidR="00E04F81" w:rsidRDefault="005641CD" w:rsidP="00F6775D">
      <w:pPr>
        <w:spacing w:after="0"/>
        <w:jc w:val="both"/>
        <w:rPr>
          <w:rFonts w:ascii="Marianne" w:hAnsi="Marianne"/>
          <w:iCs/>
        </w:rPr>
      </w:pPr>
      <w:r w:rsidRPr="00655283">
        <w:rPr>
          <w:rFonts w:ascii="Marianne" w:hAnsi="Marianne"/>
          <w:iCs/>
        </w:rPr>
        <w:t xml:space="preserve">En cette rentrée scolaire, les évolutions </w:t>
      </w:r>
      <w:r w:rsidR="00427CF0" w:rsidRPr="00655283">
        <w:rPr>
          <w:rFonts w:ascii="Marianne" w:hAnsi="Marianne"/>
          <w:iCs/>
        </w:rPr>
        <w:t xml:space="preserve">menées </w:t>
      </w:r>
      <w:r w:rsidRPr="00655283">
        <w:rPr>
          <w:rFonts w:ascii="Marianne" w:hAnsi="Marianne"/>
          <w:iCs/>
        </w:rPr>
        <w:t>depuis plusieurs années sur le statut et le métier d’AESH</w:t>
      </w:r>
      <w:r w:rsidR="00427CF0" w:rsidRPr="00655283">
        <w:rPr>
          <w:rFonts w:ascii="Marianne" w:hAnsi="Marianne"/>
          <w:iCs/>
        </w:rPr>
        <w:t>,</w:t>
      </w:r>
      <w:r w:rsidRPr="00655283">
        <w:rPr>
          <w:rFonts w:ascii="Marianne" w:hAnsi="Marianne"/>
          <w:iCs/>
        </w:rPr>
        <w:t xml:space="preserve"> porte</w:t>
      </w:r>
      <w:r w:rsidR="00427CF0" w:rsidRPr="00655283">
        <w:rPr>
          <w:rFonts w:ascii="Marianne" w:hAnsi="Marianne"/>
          <w:iCs/>
        </w:rPr>
        <w:t>nt</w:t>
      </w:r>
      <w:r w:rsidRPr="00655283">
        <w:rPr>
          <w:rFonts w:ascii="Marianne" w:hAnsi="Marianne"/>
          <w:iCs/>
        </w:rPr>
        <w:t xml:space="preserve"> </w:t>
      </w:r>
      <w:r w:rsidR="00427CF0" w:rsidRPr="00655283">
        <w:rPr>
          <w:rFonts w:ascii="Marianne" w:hAnsi="Marianne"/>
          <w:iCs/>
        </w:rPr>
        <w:t>leurs</w:t>
      </w:r>
      <w:r w:rsidRPr="00655283">
        <w:rPr>
          <w:rFonts w:ascii="Marianne" w:hAnsi="Marianne"/>
          <w:iCs/>
        </w:rPr>
        <w:t xml:space="preserve"> fruits</w:t>
      </w:r>
      <w:r w:rsidRPr="00655283">
        <w:rPr>
          <w:rFonts w:cs="Calibri"/>
          <w:iCs/>
        </w:rPr>
        <w:t> </w:t>
      </w:r>
      <w:r w:rsidRPr="00655283">
        <w:rPr>
          <w:rFonts w:ascii="Marianne" w:hAnsi="Marianne"/>
          <w:iCs/>
        </w:rPr>
        <w:t>:</w:t>
      </w:r>
    </w:p>
    <w:p w14:paraId="54FD4015" w14:textId="77777777" w:rsidR="0012402A" w:rsidRPr="00655283" w:rsidRDefault="0012402A" w:rsidP="00F6775D">
      <w:pPr>
        <w:spacing w:after="0"/>
        <w:jc w:val="both"/>
        <w:rPr>
          <w:rFonts w:ascii="Marianne" w:hAnsi="Marianne"/>
          <w:iCs/>
        </w:rPr>
      </w:pPr>
    </w:p>
    <w:p w14:paraId="12904790" w14:textId="77777777" w:rsidR="005641CD" w:rsidRPr="00655283" w:rsidRDefault="005641CD" w:rsidP="0012402A">
      <w:pPr>
        <w:pStyle w:val="Paragraphedeliste"/>
        <w:numPr>
          <w:ilvl w:val="0"/>
          <w:numId w:val="6"/>
        </w:numPr>
        <w:spacing w:after="0"/>
        <w:jc w:val="both"/>
        <w:rPr>
          <w:rFonts w:ascii="Marianne" w:hAnsi="Marianne"/>
          <w:iCs/>
        </w:rPr>
      </w:pPr>
      <w:r w:rsidRPr="00655283">
        <w:rPr>
          <w:rFonts w:ascii="Marianne" w:hAnsi="Marianne"/>
          <w:iCs/>
        </w:rPr>
        <w:t xml:space="preserve">Désormais tous les AESH </w:t>
      </w:r>
      <w:r w:rsidR="00782B09" w:rsidRPr="00655283">
        <w:rPr>
          <w:rFonts w:ascii="Marianne" w:hAnsi="Marianne"/>
          <w:iCs/>
        </w:rPr>
        <w:t xml:space="preserve">ont </w:t>
      </w:r>
      <w:r w:rsidRPr="00655283">
        <w:rPr>
          <w:rFonts w:ascii="Marianne" w:hAnsi="Marianne"/>
          <w:iCs/>
        </w:rPr>
        <w:t>un statut pérenne et reconnu avec un contrat à durée déterminée de trois ans minimum renouvelable une fois, et aux termes de ces 6 ans, un contrat à durée indéterminée</w:t>
      </w:r>
      <w:r w:rsidRPr="00655283">
        <w:rPr>
          <w:rFonts w:cs="Calibri"/>
          <w:iCs/>
        </w:rPr>
        <w:t> </w:t>
      </w:r>
      <w:r w:rsidR="00782B09" w:rsidRPr="00655283">
        <w:rPr>
          <w:rFonts w:ascii="Marianne" w:hAnsi="Marianne"/>
          <w:iCs/>
        </w:rPr>
        <w:t xml:space="preserve">peut leur être offert </w:t>
      </w:r>
      <w:r w:rsidRPr="00655283">
        <w:rPr>
          <w:rFonts w:ascii="Marianne" w:hAnsi="Marianne"/>
          <w:iCs/>
        </w:rPr>
        <w:t>;</w:t>
      </w:r>
    </w:p>
    <w:p w14:paraId="4416224C" w14:textId="77777777" w:rsidR="005641CD" w:rsidRPr="00655283" w:rsidRDefault="005641CD" w:rsidP="0012402A">
      <w:pPr>
        <w:pStyle w:val="Paragraphedeliste"/>
        <w:numPr>
          <w:ilvl w:val="0"/>
          <w:numId w:val="6"/>
        </w:numPr>
        <w:spacing w:after="0"/>
        <w:jc w:val="both"/>
        <w:rPr>
          <w:rFonts w:ascii="Marianne" w:hAnsi="Marianne"/>
          <w:iCs/>
        </w:rPr>
      </w:pPr>
      <w:r w:rsidRPr="00655283">
        <w:rPr>
          <w:rFonts w:ascii="Marianne" w:hAnsi="Marianne"/>
          <w:iCs/>
        </w:rPr>
        <w:t xml:space="preserve">Ils ont </w:t>
      </w:r>
      <w:r w:rsidR="00782B09" w:rsidRPr="00655283">
        <w:rPr>
          <w:rFonts w:ascii="Marianne" w:hAnsi="Marianne"/>
          <w:iCs/>
        </w:rPr>
        <w:t>un interlocuteur dédié</w:t>
      </w:r>
      <w:r w:rsidRPr="00655283">
        <w:rPr>
          <w:rFonts w:ascii="Marianne" w:hAnsi="Marianne"/>
          <w:iCs/>
        </w:rPr>
        <w:t xml:space="preserve"> dans les services </w:t>
      </w:r>
      <w:r w:rsidR="00782B09" w:rsidRPr="00655283">
        <w:rPr>
          <w:rFonts w:ascii="Marianne" w:hAnsi="Marianne"/>
          <w:iCs/>
        </w:rPr>
        <w:t>départementaux de l’</w:t>
      </w:r>
      <w:r w:rsidR="00667540">
        <w:rPr>
          <w:rFonts w:ascii="Marianne" w:hAnsi="Marianne"/>
          <w:iCs/>
        </w:rPr>
        <w:t>É</w:t>
      </w:r>
      <w:r w:rsidR="00782B09" w:rsidRPr="00655283">
        <w:rPr>
          <w:rFonts w:ascii="Marianne" w:hAnsi="Marianne"/>
          <w:iCs/>
        </w:rPr>
        <w:t>cole inclusive</w:t>
      </w:r>
      <w:r w:rsidR="00782B09" w:rsidRPr="00655283">
        <w:rPr>
          <w:rFonts w:cs="Calibri"/>
          <w:iCs/>
        </w:rPr>
        <w:t> </w:t>
      </w:r>
      <w:r w:rsidR="00782B09" w:rsidRPr="00655283">
        <w:rPr>
          <w:rFonts w:ascii="Marianne" w:hAnsi="Marianne"/>
          <w:iCs/>
        </w:rPr>
        <w:t>;</w:t>
      </w:r>
    </w:p>
    <w:p w14:paraId="202EA649" w14:textId="77777777" w:rsidR="005641CD" w:rsidRPr="00655283" w:rsidRDefault="005641CD" w:rsidP="0012402A">
      <w:pPr>
        <w:pStyle w:val="Paragraphedeliste"/>
        <w:numPr>
          <w:ilvl w:val="0"/>
          <w:numId w:val="6"/>
        </w:numPr>
        <w:jc w:val="both"/>
        <w:rPr>
          <w:rFonts w:ascii="Marianne" w:hAnsi="Marianne"/>
          <w:iCs/>
        </w:rPr>
      </w:pPr>
      <w:r w:rsidRPr="00655283">
        <w:rPr>
          <w:rFonts w:ascii="Marianne" w:hAnsi="Marianne"/>
          <w:iCs/>
        </w:rPr>
        <w:t>Ils sont reconnus par toute la communauté éducative en qualité de professionnels</w:t>
      </w:r>
      <w:r w:rsidR="00782B09" w:rsidRPr="00655283">
        <w:rPr>
          <w:rFonts w:ascii="Marianne" w:hAnsi="Marianne"/>
          <w:iCs/>
        </w:rPr>
        <w:t xml:space="preserve"> de l’accompagnement</w:t>
      </w:r>
      <w:r w:rsidRPr="00655283">
        <w:rPr>
          <w:rFonts w:cs="Calibri"/>
          <w:iCs/>
        </w:rPr>
        <w:t> </w:t>
      </w:r>
      <w:r w:rsidRPr="00655283">
        <w:rPr>
          <w:rFonts w:ascii="Marianne" w:hAnsi="Marianne"/>
          <w:iCs/>
        </w:rPr>
        <w:t>;</w:t>
      </w:r>
    </w:p>
    <w:p w14:paraId="38AE0ED8" w14:textId="77777777" w:rsidR="005641CD" w:rsidRPr="00655283" w:rsidRDefault="005641CD" w:rsidP="0012402A">
      <w:pPr>
        <w:pStyle w:val="Paragraphedeliste"/>
        <w:numPr>
          <w:ilvl w:val="0"/>
          <w:numId w:val="6"/>
        </w:numPr>
        <w:jc w:val="both"/>
        <w:rPr>
          <w:rFonts w:ascii="Marianne" w:hAnsi="Marianne"/>
          <w:iCs/>
        </w:rPr>
      </w:pPr>
      <w:r w:rsidRPr="00655283">
        <w:rPr>
          <w:rFonts w:ascii="Marianne" w:hAnsi="Marianne"/>
          <w:iCs/>
        </w:rPr>
        <w:t xml:space="preserve">Ils sont accueillis par le directeur d’école ou le chef d’établissement lors </w:t>
      </w:r>
      <w:r w:rsidR="00782B09" w:rsidRPr="00655283">
        <w:rPr>
          <w:rFonts w:ascii="Marianne" w:hAnsi="Marianne"/>
          <w:iCs/>
        </w:rPr>
        <w:t xml:space="preserve">de </w:t>
      </w:r>
      <w:r w:rsidRPr="00655283">
        <w:rPr>
          <w:rFonts w:ascii="Marianne" w:hAnsi="Marianne"/>
          <w:iCs/>
        </w:rPr>
        <w:t>leur première affectation</w:t>
      </w:r>
      <w:r w:rsidR="00782B09" w:rsidRPr="00655283">
        <w:rPr>
          <w:rFonts w:cs="Calibri"/>
          <w:iCs/>
        </w:rPr>
        <w:t> </w:t>
      </w:r>
      <w:r w:rsidR="00782B09" w:rsidRPr="00655283">
        <w:rPr>
          <w:rFonts w:ascii="Marianne" w:hAnsi="Marianne"/>
          <w:iCs/>
        </w:rPr>
        <w:t>;</w:t>
      </w:r>
    </w:p>
    <w:p w14:paraId="087C4386" w14:textId="77777777" w:rsidR="005641CD" w:rsidRPr="00655283" w:rsidRDefault="005641CD" w:rsidP="0012402A">
      <w:pPr>
        <w:pStyle w:val="Paragraphedeliste"/>
        <w:numPr>
          <w:ilvl w:val="0"/>
          <w:numId w:val="6"/>
        </w:numPr>
        <w:jc w:val="both"/>
        <w:rPr>
          <w:rFonts w:ascii="Marianne" w:hAnsi="Marianne"/>
          <w:iCs/>
        </w:rPr>
      </w:pPr>
      <w:r w:rsidRPr="00655283">
        <w:rPr>
          <w:rFonts w:ascii="Marianne" w:hAnsi="Marianne"/>
          <w:iCs/>
        </w:rPr>
        <w:t xml:space="preserve"> Ils participent à l’entretien entre la famille et l’enseignant de l’élève et aux équipes de suivi de la scolarisation (ESS)</w:t>
      </w:r>
      <w:r w:rsidRPr="00655283">
        <w:rPr>
          <w:rFonts w:cs="Calibri"/>
          <w:iCs/>
        </w:rPr>
        <w:t> </w:t>
      </w:r>
      <w:r w:rsidRPr="00655283">
        <w:rPr>
          <w:rFonts w:ascii="Marianne" w:hAnsi="Marianne"/>
          <w:iCs/>
        </w:rPr>
        <w:t>;</w:t>
      </w:r>
    </w:p>
    <w:p w14:paraId="223710FF" w14:textId="77777777" w:rsidR="008F18F3" w:rsidRPr="00655283" w:rsidRDefault="005641CD" w:rsidP="0012402A">
      <w:pPr>
        <w:pStyle w:val="Paragraphedeliste"/>
        <w:numPr>
          <w:ilvl w:val="0"/>
          <w:numId w:val="6"/>
        </w:numPr>
        <w:jc w:val="both"/>
        <w:rPr>
          <w:rFonts w:ascii="Marianne" w:hAnsi="Marianne"/>
          <w:iCs/>
        </w:rPr>
      </w:pPr>
      <w:r w:rsidRPr="00655283">
        <w:rPr>
          <w:rFonts w:ascii="Marianne" w:hAnsi="Marianne"/>
          <w:iCs/>
        </w:rPr>
        <w:t>Ils reçoivent l’aide de pairs experts, les AESH « référents »</w:t>
      </w:r>
      <w:r w:rsidR="00211DE6" w:rsidRPr="00655283">
        <w:rPr>
          <w:rFonts w:ascii="Marianne" w:hAnsi="Marianne"/>
          <w:iCs/>
        </w:rPr>
        <w:t>,</w:t>
      </w:r>
      <w:r w:rsidRPr="00655283">
        <w:rPr>
          <w:rFonts w:ascii="Marianne" w:hAnsi="Marianne"/>
          <w:iCs/>
        </w:rPr>
        <w:t xml:space="preserve"> chargés de leur fournir un appui. L’arrêté relatif aux missions et aux conditions de désignation des accompagnants des élèves en situation de handicap référents prévus à l'article L. 917-1 du code de l'éducation a été publié le 29 juillet 2020</w:t>
      </w:r>
      <w:r w:rsidR="008F18F3" w:rsidRPr="00655283">
        <w:rPr>
          <w:rFonts w:ascii="Marianne" w:hAnsi="Marianne"/>
          <w:iCs/>
        </w:rPr>
        <w:t>.</w:t>
      </w:r>
      <w:r w:rsidR="00292F0B" w:rsidRPr="00655283">
        <w:rPr>
          <w:rFonts w:ascii="Marianne" w:hAnsi="Marianne"/>
          <w:iCs/>
        </w:rPr>
        <w:t xml:space="preserve"> </w:t>
      </w:r>
      <w:r w:rsidR="008F18F3" w:rsidRPr="00655283">
        <w:rPr>
          <w:rFonts w:ascii="Marianne" w:hAnsi="Marianne"/>
          <w:iCs/>
        </w:rPr>
        <w:t>Le décret n° 2020-1287 du 23 octobre 2020 porte création d’une l'indemnité de fonctions particulières rattachée à cette fonction et l’arrêté du 23 octobre 2020 en fixe de le mon</w:t>
      </w:r>
      <w:r w:rsidR="0012402A">
        <w:rPr>
          <w:rFonts w:ascii="Marianne" w:hAnsi="Marianne"/>
          <w:iCs/>
        </w:rPr>
        <w:t>tant à 600 euros bruts annuels</w:t>
      </w:r>
      <w:r w:rsidR="0012402A">
        <w:rPr>
          <w:rFonts w:cs="Calibri"/>
          <w:iCs/>
        </w:rPr>
        <w:t> </w:t>
      </w:r>
      <w:r w:rsidR="0012402A">
        <w:rPr>
          <w:rFonts w:ascii="Marianne" w:hAnsi="Marianne"/>
          <w:iCs/>
        </w:rPr>
        <w:t>;</w:t>
      </w:r>
    </w:p>
    <w:p w14:paraId="3593CBA6" w14:textId="77777777" w:rsidR="005641CD" w:rsidRPr="00655283" w:rsidRDefault="005641CD" w:rsidP="0012402A">
      <w:pPr>
        <w:pStyle w:val="Paragraphedeliste"/>
        <w:numPr>
          <w:ilvl w:val="0"/>
          <w:numId w:val="6"/>
        </w:numPr>
        <w:jc w:val="both"/>
        <w:rPr>
          <w:rFonts w:ascii="Marianne" w:hAnsi="Marianne"/>
          <w:iCs/>
        </w:rPr>
      </w:pPr>
      <w:r w:rsidRPr="00655283">
        <w:rPr>
          <w:rFonts w:ascii="Marianne" w:hAnsi="Marianne"/>
          <w:iCs/>
        </w:rPr>
        <w:t xml:space="preserve">Ils bénéficient d'une formation obligatoire de 60 heures dès le début </w:t>
      </w:r>
      <w:r w:rsidR="00211DE6" w:rsidRPr="00655283">
        <w:rPr>
          <w:rFonts w:ascii="Marianne" w:hAnsi="Marianne"/>
          <w:iCs/>
        </w:rPr>
        <w:t xml:space="preserve">de leur </w:t>
      </w:r>
      <w:r w:rsidRPr="00655283">
        <w:rPr>
          <w:rFonts w:ascii="Marianne" w:hAnsi="Marianne"/>
          <w:iCs/>
        </w:rPr>
        <w:t xml:space="preserve">contrat </w:t>
      </w:r>
      <w:r w:rsidR="00211DE6" w:rsidRPr="00655283">
        <w:rPr>
          <w:rFonts w:ascii="Marianne" w:hAnsi="Marianne"/>
          <w:iCs/>
        </w:rPr>
        <w:t>d’</w:t>
      </w:r>
      <w:r w:rsidRPr="00655283">
        <w:rPr>
          <w:rFonts w:ascii="Marianne" w:hAnsi="Marianne"/>
          <w:iCs/>
        </w:rPr>
        <w:t>accompagnant</w:t>
      </w:r>
      <w:r w:rsidR="0012402A">
        <w:rPr>
          <w:rFonts w:ascii="Marianne" w:hAnsi="Marianne"/>
          <w:iCs/>
        </w:rPr>
        <w:t xml:space="preserve"> </w:t>
      </w:r>
      <w:r w:rsidRPr="00655283">
        <w:rPr>
          <w:rFonts w:ascii="Marianne" w:hAnsi="Marianne"/>
          <w:iCs/>
        </w:rPr>
        <w:t xml:space="preserve">; </w:t>
      </w:r>
    </w:p>
    <w:p w14:paraId="01F85DF3" w14:textId="77777777" w:rsidR="005641CD" w:rsidRPr="00655283" w:rsidRDefault="005641CD" w:rsidP="0012402A">
      <w:pPr>
        <w:pStyle w:val="Paragraphedeliste"/>
        <w:numPr>
          <w:ilvl w:val="0"/>
          <w:numId w:val="6"/>
        </w:numPr>
        <w:jc w:val="both"/>
        <w:rPr>
          <w:rFonts w:ascii="Marianne" w:hAnsi="Marianne"/>
          <w:iCs/>
        </w:rPr>
      </w:pPr>
      <w:r w:rsidRPr="00655283">
        <w:rPr>
          <w:rFonts w:ascii="Marianne" w:hAnsi="Marianne"/>
          <w:iCs/>
        </w:rPr>
        <w:t xml:space="preserve">Ils ont accès aux formations inscrites aux plans départementaux et académiques de formation. </w:t>
      </w:r>
    </w:p>
    <w:p w14:paraId="3038E10F" w14:textId="77777777" w:rsidR="00F6775D" w:rsidRPr="00655283" w:rsidRDefault="005641CD" w:rsidP="00F6775D">
      <w:pPr>
        <w:spacing w:after="0"/>
        <w:ind w:left="357"/>
        <w:jc w:val="both"/>
        <w:rPr>
          <w:rFonts w:ascii="Marianne" w:hAnsi="Marianne"/>
          <w:iCs/>
        </w:rPr>
      </w:pPr>
      <w:r w:rsidRPr="00655283">
        <w:rPr>
          <w:rFonts w:ascii="Marianne" w:hAnsi="Marianne"/>
          <w:b/>
          <w:iCs/>
        </w:rPr>
        <w:t>Les évolutions sont là.</w:t>
      </w:r>
      <w:r w:rsidRPr="00655283">
        <w:rPr>
          <w:rFonts w:ascii="Marianne" w:hAnsi="Marianne"/>
          <w:iCs/>
        </w:rPr>
        <w:t xml:space="preserve"> </w:t>
      </w:r>
    </w:p>
    <w:p w14:paraId="111ED59F" w14:textId="77777777" w:rsidR="001B3476" w:rsidRDefault="001B3476" w:rsidP="00F6775D">
      <w:pPr>
        <w:spacing w:after="0"/>
        <w:ind w:left="357"/>
        <w:jc w:val="both"/>
        <w:rPr>
          <w:rFonts w:ascii="Marianne" w:hAnsi="Marianne"/>
          <w:iCs/>
        </w:rPr>
      </w:pPr>
    </w:p>
    <w:p w14:paraId="66F5DEB8" w14:textId="77777777" w:rsidR="0012402A" w:rsidRPr="00655283" w:rsidRDefault="0012402A" w:rsidP="00F6775D">
      <w:pPr>
        <w:spacing w:after="0"/>
        <w:ind w:left="357"/>
        <w:jc w:val="both"/>
        <w:rPr>
          <w:rFonts w:ascii="Marianne" w:hAnsi="Marianne"/>
          <w:iCs/>
        </w:rPr>
      </w:pPr>
    </w:p>
    <w:p w14:paraId="016E2E43" w14:textId="77777777" w:rsidR="002278D6" w:rsidRPr="00667540" w:rsidRDefault="0012402A" w:rsidP="00F6775D">
      <w:pPr>
        <w:spacing w:after="0"/>
        <w:ind w:left="357"/>
        <w:jc w:val="both"/>
        <w:rPr>
          <w:rFonts w:ascii="Marianne" w:hAnsi="Marianne"/>
          <w:b/>
          <w:iCs/>
          <w:color w:val="44546A" w:themeColor="text2"/>
        </w:rPr>
      </w:pPr>
      <w:r>
        <w:rPr>
          <w:rFonts w:ascii="Marianne" w:hAnsi="Marianne"/>
          <w:noProof/>
          <w:lang w:eastAsia="fr-FR"/>
        </w:rPr>
        <mc:AlternateContent>
          <mc:Choice Requires="wps">
            <w:drawing>
              <wp:anchor distT="0" distB="0" distL="114300" distR="114300" simplePos="0" relativeHeight="251714560" behindDoc="0" locked="0" layoutInCell="1" allowOverlap="1" wp14:anchorId="636DF531" wp14:editId="0C644227">
                <wp:simplePos x="0" y="0"/>
                <wp:positionH relativeFrom="margin">
                  <wp:posOffset>586105</wp:posOffset>
                </wp:positionH>
                <wp:positionV relativeFrom="paragraph">
                  <wp:posOffset>59690</wp:posOffset>
                </wp:positionV>
                <wp:extent cx="4733925" cy="438150"/>
                <wp:effectExtent l="19050" t="19050" r="28575" b="19050"/>
                <wp:wrapNone/>
                <wp:docPr id="308" name="Rectangle à coins arrondis 308"/>
                <wp:cNvGraphicFramePr/>
                <a:graphic xmlns:a="http://schemas.openxmlformats.org/drawingml/2006/main">
                  <a:graphicData uri="http://schemas.microsoft.com/office/word/2010/wordprocessingShape">
                    <wps:wsp>
                      <wps:cNvSpPr/>
                      <wps:spPr>
                        <a:xfrm>
                          <a:off x="0" y="0"/>
                          <a:ext cx="4733925" cy="438150"/>
                        </a:xfrm>
                        <a:prstGeom prst="roundRect">
                          <a:avLst/>
                        </a:prstGeom>
                        <a:noFill/>
                        <a:ln w="38100" cap="flat" cmpd="sng" algn="ctr">
                          <a:solidFill>
                            <a:srgbClr val="1682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ADF51" id="Rectangle à coins arrondis 308" o:spid="_x0000_s1026" style="position:absolute;margin-left:46.15pt;margin-top:4.7pt;width:372.75pt;height:3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" filled="f" strokecolor="#16829e" strokeweight="3pt">
                <v:stroke joinstyle="miter"/>
                <w10:wrap anchorx="margin"/>
              </v:roundrect>
            </w:pict>
          </mc:Fallback>
        </mc:AlternateContent>
      </w:r>
    </w:p>
    <w:p w14:paraId="7AF165A7" w14:textId="77777777" w:rsidR="00964711" w:rsidRPr="00667540" w:rsidRDefault="00627A2F" w:rsidP="00F6775D">
      <w:pPr>
        <w:ind w:left="360"/>
        <w:jc w:val="center"/>
        <w:rPr>
          <w:rFonts w:ascii="Marianne" w:hAnsi="Marianne"/>
          <w:b/>
          <w:iCs/>
          <w:color w:val="44546A" w:themeColor="text2"/>
        </w:rPr>
      </w:pPr>
      <w:r w:rsidRPr="00667540">
        <w:rPr>
          <w:rFonts w:ascii="Marianne" w:hAnsi="Marianne"/>
          <w:b/>
          <w:iCs/>
          <w:color w:val="44546A" w:themeColor="text2"/>
        </w:rPr>
        <w:t>U</w:t>
      </w:r>
      <w:r w:rsidR="005641CD" w:rsidRPr="00667540">
        <w:rPr>
          <w:rFonts w:ascii="Marianne" w:hAnsi="Marianne"/>
          <w:b/>
          <w:iCs/>
          <w:color w:val="44546A" w:themeColor="text2"/>
        </w:rPr>
        <w:t>n comité consultatif des AESH a été installé le 27 février 2020</w:t>
      </w:r>
    </w:p>
    <w:p w14:paraId="19D5A30B" w14:textId="77777777" w:rsidR="00E04F81" w:rsidRDefault="00E04F81" w:rsidP="00F6775D">
      <w:pPr>
        <w:spacing w:after="0"/>
        <w:ind w:left="357"/>
        <w:jc w:val="both"/>
        <w:rPr>
          <w:rFonts w:ascii="Marianne" w:hAnsi="Marianne"/>
          <w:iCs/>
        </w:rPr>
      </w:pPr>
    </w:p>
    <w:p w14:paraId="33DCA740" w14:textId="77777777" w:rsidR="005641CD" w:rsidRPr="00655283" w:rsidRDefault="005641CD" w:rsidP="0012402A">
      <w:pPr>
        <w:spacing w:after="0"/>
        <w:jc w:val="both"/>
        <w:rPr>
          <w:rFonts w:ascii="Marianne" w:hAnsi="Marianne"/>
          <w:iCs/>
        </w:rPr>
      </w:pPr>
      <w:r w:rsidRPr="00655283">
        <w:rPr>
          <w:rFonts w:ascii="Marianne" w:hAnsi="Marianne"/>
          <w:iCs/>
        </w:rPr>
        <w:t>Adossé au comité technique ministériel, il vise à garantir une application de l’</w:t>
      </w:r>
      <w:r w:rsidR="00667540">
        <w:rPr>
          <w:rFonts w:ascii="Marianne" w:hAnsi="Marianne"/>
          <w:iCs/>
        </w:rPr>
        <w:t>É</w:t>
      </w:r>
      <w:r w:rsidRPr="00655283">
        <w:rPr>
          <w:rFonts w:ascii="Marianne" w:hAnsi="Marianne"/>
          <w:iCs/>
        </w:rPr>
        <w:t>cole inclusive et du nouveau cadre de gestion des AESH sur tout le territoire. Un agenda social a été lancé et les travaux réalisés ont permis la création d’un guide national des accompagnants des élèves en situation de handicap. Une réflexion sur le temps de travail et la rémunération a été conduite ainsi que sur les missions des AESH</w:t>
      </w:r>
      <w:r w:rsidR="00782B09" w:rsidRPr="00655283">
        <w:rPr>
          <w:rFonts w:ascii="Marianne" w:hAnsi="Marianne"/>
          <w:iCs/>
        </w:rPr>
        <w:t xml:space="preserve"> référents</w:t>
      </w:r>
      <w:r w:rsidRPr="00655283">
        <w:rPr>
          <w:rFonts w:ascii="Marianne" w:hAnsi="Marianne"/>
          <w:iCs/>
        </w:rPr>
        <w:t xml:space="preserve">. </w:t>
      </w:r>
    </w:p>
    <w:p w14:paraId="33091C51" w14:textId="77777777" w:rsidR="00AF2159" w:rsidRPr="00655283" w:rsidRDefault="00AF2159" w:rsidP="00F6775D">
      <w:pPr>
        <w:ind w:firstLine="360"/>
        <w:rPr>
          <w:rFonts w:ascii="Marianne" w:hAnsi="Marianne" w:cs="Arial"/>
          <w:b/>
          <w:bCs/>
        </w:rPr>
      </w:pPr>
    </w:p>
    <w:p w14:paraId="7F900FA3" w14:textId="77777777" w:rsidR="00E04F81" w:rsidRDefault="00E04F81">
      <w:pPr>
        <w:spacing w:after="160" w:line="259" w:lineRule="auto"/>
        <w:rPr>
          <w:rFonts w:ascii="Marianne" w:hAnsi="Marianne"/>
          <w:b/>
          <w:color w:val="16829E"/>
          <w:sz w:val="40"/>
          <w:szCs w:val="40"/>
        </w:rPr>
      </w:pPr>
      <w:bookmarkStart w:id="18" w:name="_Toc55486281"/>
      <w:r>
        <w:rPr>
          <w:rFonts w:ascii="Marianne" w:hAnsi="Marianne"/>
          <w:bCs/>
          <w:color w:val="16829E"/>
          <w:sz w:val="40"/>
          <w:szCs w:val="40"/>
        </w:rPr>
        <w:br w:type="page"/>
      </w:r>
    </w:p>
    <w:p w14:paraId="54B4D39A" w14:textId="77777777" w:rsidR="000F297E" w:rsidRDefault="000F297E" w:rsidP="0012402A">
      <w:pPr>
        <w:pStyle w:val="Titre2"/>
        <w:spacing w:before="0" w:line="240" w:lineRule="auto"/>
        <w:ind w:left="284"/>
        <w:rPr>
          <w:rFonts w:ascii="Marianne" w:eastAsia="Calibri" w:hAnsi="Marianne" w:cs="Times New Roman"/>
          <w:bCs w:val="0"/>
          <w:color w:val="16829E"/>
          <w:sz w:val="40"/>
          <w:szCs w:val="40"/>
        </w:rPr>
      </w:pPr>
    </w:p>
    <w:p w14:paraId="3826B0A9" w14:textId="77777777" w:rsidR="00815F03" w:rsidRPr="00326D58" w:rsidRDefault="002F5DD0" w:rsidP="0012402A">
      <w:pPr>
        <w:pStyle w:val="Titre2"/>
        <w:spacing w:before="0" w:line="240" w:lineRule="auto"/>
        <w:ind w:left="284"/>
        <w:rPr>
          <w:rFonts w:ascii="Marianne" w:eastAsia="Calibri" w:hAnsi="Marianne" w:cs="Times New Roman"/>
          <w:bCs w:val="0"/>
          <w:color w:val="16829E"/>
          <w:sz w:val="40"/>
          <w:szCs w:val="40"/>
        </w:rPr>
      </w:pPr>
      <w:r w:rsidRPr="00326D58">
        <w:rPr>
          <w:rFonts w:ascii="Marianne" w:eastAsia="Calibri" w:hAnsi="Marianne" w:cs="Times New Roman"/>
          <w:bCs w:val="0"/>
          <w:color w:val="16829E"/>
          <w:sz w:val="40"/>
          <w:szCs w:val="40"/>
        </w:rPr>
        <w:t>Un</w:t>
      </w:r>
      <w:r w:rsidR="00DE40DD" w:rsidRPr="00326D58">
        <w:rPr>
          <w:rFonts w:ascii="Marianne" w:eastAsia="Calibri" w:hAnsi="Marianne" w:cs="Times New Roman"/>
          <w:bCs w:val="0"/>
          <w:color w:val="16829E"/>
          <w:sz w:val="40"/>
          <w:szCs w:val="40"/>
        </w:rPr>
        <w:t xml:space="preserve"> partenariat </w:t>
      </w:r>
      <w:r w:rsidR="004652FE" w:rsidRPr="00326D58">
        <w:rPr>
          <w:rFonts w:ascii="Marianne" w:eastAsia="Calibri" w:hAnsi="Marianne" w:cs="Times New Roman"/>
          <w:bCs w:val="0"/>
          <w:color w:val="16829E"/>
          <w:sz w:val="40"/>
          <w:szCs w:val="40"/>
        </w:rPr>
        <w:t xml:space="preserve">consolidé </w:t>
      </w:r>
      <w:r w:rsidR="00B66D3F" w:rsidRPr="00326D58">
        <w:rPr>
          <w:rFonts w:ascii="Marianne" w:eastAsia="Calibri" w:hAnsi="Marianne" w:cs="Times New Roman"/>
          <w:bCs w:val="0"/>
          <w:color w:val="16829E"/>
          <w:sz w:val="40"/>
          <w:szCs w:val="40"/>
        </w:rPr>
        <w:t>pour s’assurer de la qualité et trouver des solutions</w:t>
      </w:r>
      <w:bookmarkEnd w:id="18"/>
    </w:p>
    <w:p w14:paraId="3F540495" w14:textId="77777777" w:rsidR="00655283" w:rsidRPr="00FC4F92" w:rsidRDefault="00655283" w:rsidP="00F6775D">
      <w:pPr>
        <w:rPr>
          <w:rFonts w:ascii="Marianne" w:eastAsiaTheme="majorEastAsia" w:hAnsi="Marianne" w:cstheme="majorBidi"/>
          <w:b/>
          <w:bCs/>
          <w:color w:val="E74759"/>
          <w:sz w:val="32"/>
          <w:szCs w:val="32"/>
        </w:rPr>
      </w:pPr>
    </w:p>
    <w:p w14:paraId="1540A305" w14:textId="77777777" w:rsidR="00655283" w:rsidRPr="00FC4F92" w:rsidRDefault="00F01CE5" w:rsidP="00F6775D">
      <w:pPr>
        <w:pStyle w:val="Titre3"/>
        <w:rPr>
          <w:rFonts w:ascii="Marianne" w:hAnsi="Marianne"/>
          <w:color w:val="E74759"/>
          <w:sz w:val="32"/>
          <w:szCs w:val="32"/>
        </w:rPr>
      </w:pPr>
      <w:bookmarkStart w:id="19" w:name="_Toc55486282"/>
      <w:r w:rsidRPr="00FC4F92">
        <w:rPr>
          <w:rFonts w:ascii="Marianne" w:hAnsi="Marianne"/>
          <w:color w:val="E74759"/>
          <w:sz w:val="32"/>
          <w:szCs w:val="32"/>
        </w:rPr>
        <w:t>Le</w:t>
      </w:r>
      <w:r w:rsidR="00450A7F" w:rsidRPr="00FC4F92">
        <w:rPr>
          <w:rFonts w:ascii="Marianne" w:hAnsi="Marianne"/>
          <w:color w:val="E74759"/>
          <w:sz w:val="32"/>
          <w:szCs w:val="32"/>
        </w:rPr>
        <w:t xml:space="preserve"> comi</w:t>
      </w:r>
      <w:r w:rsidR="0012402A">
        <w:rPr>
          <w:rFonts w:ascii="Marianne" w:hAnsi="Marianne"/>
          <w:color w:val="E74759"/>
          <w:sz w:val="32"/>
          <w:szCs w:val="32"/>
        </w:rPr>
        <w:t>té départemental de suivi de l’É</w:t>
      </w:r>
      <w:r w:rsidR="00450A7F" w:rsidRPr="00FC4F92">
        <w:rPr>
          <w:rFonts w:ascii="Marianne" w:hAnsi="Marianne"/>
          <w:color w:val="E74759"/>
          <w:sz w:val="32"/>
          <w:szCs w:val="32"/>
        </w:rPr>
        <w:t>cole inclusive</w:t>
      </w:r>
      <w:bookmarkEnd w:id="19"/>
    </w:p>
    <w:p w14:paraId="6BBAB6F4" w14:textId="77777777" w:rsidR="00B97452" w:rsidRPr="00B97452" w:rsidRDefault="00B97452" w:rsidP="00F6775D"/>
    <w:p w14:paraId="75099B0F" w14:textId="77777777" w:rsidR="004E3A75" w:rsidRDefault="004E3A75" w:rsidP="0012402A">
      <w:pPr>
        <w:pStyle w:val="Paragraphedeliste"/>
        <w:spacing w:after="0"/>
        <w:ind w:left="0"/>
        <w:jc w:val="both"/>
        <w:rPr>
          <w:rFonts w:ascii="Marianne" w:hAnsi="Marianne"/>
          <w:iCs/>
        </w:rPr>
      </w:pPr>
      <w:r w:rsidRPr="00655283">
        <w:rPr>
          <w:rFonts w:ascii="Marianne" w:hAnsi="Marianne"/>
          <w:iCs/>
        </w:rPr>
        <w:t>Le Décret n° 2020-515 relatif au comité départemental de suivi de l’</w:t>
      </w:r>
      <w:r w:rsidR="00667540">
        <w:rPr>
          <w:rFonts w:ascii="Marianne" w:hAnsi="Marianne"/>
          <w:iCs/>
        </w:rPr>
        <w:t>É</w:t>
      </w:r>
      <w:r w:rsidRPr="00655283">
        <w:rPr>
          <w:rFonts w:ascii="Marianne" w:hAnsi="Marianne"/>
          <w:iCs/>
        </w:rPr>
        <w:t>cole inclusive a été publié le 4 mai 2020</w:t>
      </w:r>
      <w:r w:rsidR="009B1D79" w:rsidRPr="00655283">
        <w:rPr>
          <w:rFonts w:ascii="Marianne" w:hAnsi="Marianne"/>
          <w:iCs/>
        </w:rPr>
        <w:t>. Désormais,</w:t>
      </w:r>
      <w:r w:rsidRPr="00655283">
        <w:rPr>
          <w:rFonts w:ascii="Marianne" w:hAnsi="Marianne"/>
          <w:iCs/>
        </w:rPr>
        <w:t xml:space="preserve"> dans chaque département, un comité départemental de suivi de l’</w:t>
      </w:r>
      <w:r w:rsidR="00667540">
        <w:rPr>
          <w:rFonts w:ascii="Marianne" w:hAnsi="Marianne"/>
          <w:iCs/>
        </w:rPr>
        <w:t>É</w:t>
      </w:r>
      <w:r w:rsidRPr="00655283">
        <w:rPr>
          <w:rFonts w:ascii="Marianne" w:hAnsi="Marianne"/>
          <w:iCs/>
        </w:rPr>
        <w:t xml:space="preserve">cole inclusive est organisé par le directeur général de l’agence régionale de santé et le recteur de l’académie. </w:t>
      </w:r>
    </w:p>
    <w:p w14:paraId="0C8E885C" w14:textId="77777777" w:rsidR="00667540" w:rsidRPr="00655283" w:rsidRDefault="00667540" w:rsidP="0012402A">
      <w:pPr>
        <w:pStyle w:val="Paragraphedeliste"/>
        <w:spacing w:after="0"/>
        <w:ind w:left="0"/>
        <w:jc w:val="both"/>
        <w:rPr>
          <w:rFonts w:ascii="Marianne" w:hAnsi="Marianne"/>
          <w:iCs/>
        </w:rPr>
      </w:pPr>
    </w:p>
    <w:p w14:paraId="5311F947" w14:textId="77777777" w:rsidR="00EC1F08" w:rsidRDefault="004E3A75" w:rsidP="0012402A">
      <w:pPr>
        <w:pStyle w:val="Paragraphedeliste"/>
        <w:spacing w:after="0"/>
        <w:ind w:left="0"/>
        <w:jc w:val="both"/>
        <w:rPr>
          <w:rFonts w:ascii="Marianne" w:hAnsi="Marianne"/>
          <w:iCs/>
        </w:rPr>
      </w:pPr>
      <w:r w:rsidRPr="00655283">
        <w:rPr>
          <w:rFonts w:ascii="Marianne" w:hAnsi="Marianne"/>
          <w:iCs/>
        </w:rPr>
        <w:t>Ce comité est chargé du suivi, de la coordination et de l’amélioration des parcours de scolarisation et de formation des enfants, des adolescents ou des jeunes adultes en situation de handicap, dans le respect des principes de l’</w:t>
      </w:r>
      <w:r w:rsidR="00CF31BD">
        <w:rPr>
          <w:rFonts w:ascii="Marianne" w:hAnsi="Marianne"/>
          <w:iCs/>
        </w:rPr>
        <w:t>É</w:t>
      </w:r>
      <w:r w:rsidRPr="00655283">
        <w:rPr>
          <w:rFonts w:ascii="Marianne" w:hAnsi="Marianne"/>
          <w:iCs/>
        </w:rPr>
        <w:t>cole inclusive et de la coopération.</w:t>
      </w:r>
      <w:r w:rsidR="00EC1F08" w:rsidRPr="00655283">
        <w:rPr>
          <w:rFonts w:ascii="Marianne" w:hAnsi="Marianne"/>
          <w:iCs/>
        </w:rPr>
        <w:t xml:space="preserve"> </w:t>
      </w:r>
    </w:p>
    <w:p w14:paraId="7394FA0C" w14:textId="77777777" w:rsidR="00CF31BD" w:rsidRPr="00655283" w:rsidRDefault="00CF31BD" w:rsidP="0012402A">
      <w:pPr>
        <w:pStyle w:val="Paragraphedeliste"/>
        <w:spacing w:after="0"/>
        <w:ind w:left="0"/>
        <w:jc w:val="both"/>
        <w:rPr>
          <w:rFonts w:ascii="Marianne" w:hAnsi="Marianne"/>
          <w:iCs/>
        </w:rPr>
      </w:pPr>
    </w:p>
    <w:p w14:paraId="354995B9" w14:textId="77777777" w:rsidR="00D552F3" w:rsidRDefault="00EC1F08" w:rsidP="0012402A">
      <w:pPr>
        <w:pStyle w:val="Paragraphedeliste"/>
        <w:spacing w:after="0"/>
        <w:ind w:left="0"/>
        <w:jc w:val="both"/>
        <w:rPr>
          <w:rFonts w:ascii="Marianne" w:hAnsi="Marianne"/>
          <w:iCs/>
        </w:rPr>
      </w:pPr>
      <w:r w:rsidRPr="00655283">
        <w:rPr>
          <w:rFonts w:ascii="Marianne" w:hAnsi="Marianne"/>
          <w:iCs/>
        </w:rPr>
        <w:t xml:space="preserve">Constitué des représentants des administrations, du médico-social et des associations, ce comité </w:t>
      </w:r>
      <w:r w:rsidR="00D552F3" w:rsidRPr="00655283">
        <w:rPr>
          <w:rFonts w:ascii="Marianne" w:hAnsi="Marianne"/>
          <w:iCs/>
        </w:rPr>
        <w:t>a pour mission</w:t>
      </w:r>
      <w:r w:rsidR="00D552F3" w:rsidRPr="00655283">
        <w:rPr>
          <w:rFonts w:cs="Calibri"/>
          <w:iCs/>
        </w:rPr>
        <w:t> </w:t>
      </w:r>
      <w:r w:rsidR="00D552F3" w:rsidRPr="00655283">
        <w:rPr>
          <w:rFonts w:ascii="Marianne" w:hAnsi="Marianne"/>
          <w:iCs/>
        </w:rPr>
        <w:t>:</w:t>
      </w:r>
    </w:p>
    <w:p w14:paraId="63019B51" w14:textId="77777777" w:rsidR="0012402A" w:rsidRPr="00655283" w:rsidRDefault="0012402A" w:rsidP="0012402A">
      <w:pPr>
        <w:pStyle w:val="Paragraphedeliste"/>
        <w:spacing w:after="0"/>
        <w:ind w:left="0"/>
        <w:jc w:val="both"/>
        <w:rPr>
          <w:rFonts w:ascii="Marianne" w:hAnsi="Marianne"/>
          <w:iCs/>
        </w:rPr>
      </w:pPr>
    </w:p>
    <w:p w14:paraId="4FB06CB5" w14:textId="77777777" w:rsidR="00EC1F08" w:rsidRPr="00655283" w:rsidRDefault="0012402A" w:rsidP="0012402A">
      <w:pPr>
        <w:pStyle w:val="Paragraphedeliste"/>
        <w:numPr>
          <w:ilvl w:val="0"/>
          <w:numId w:val="7"/>
        </w:numPr>
        <w:spacing w:after="0"/>
        <w:jc w:val="both"/>
        <w:rPr>
          <w:rFonts w:ascii="Marianne" w:hAnsi="Marianne"/>
          <w:iCs/>
        </w:rPr>
      </w:pPr>
      <w:r>
        <w:rPr>
          <w:rFonts w:ascii="Marianne" w:hAnsi="Marianne"/>
          <w:iCs/>
        </w:rPr>
        <w:t>D</w:t>
      </w:r>
      <w:r w:rsidR="00D552F3" w:rsidRPr="00655283">
        <w:rPr>
          <w:rFonts w:ascii="Marianne" w:hAnsi="Marianne"/>
          <w:iCs/>
        </w:rPr>
        <w:t>’établir</w:t>
      </w:r>
      <w:r w:rsidR="00EC1F08" w:rsidRPr="00655283">
        <w:rPr>
          <w:rFonts w:ascii="Marianne" w:hAnsi="Marianne"/>
          <w:iCs/>
        </w:rPr>
        <w:t xml:space="preserve"> un état</w:t>
      </w:r>
      <w:r w:rsidR="00D552F3" w:rsidRPr="00655283">
        <w:rPr>
          <w:rFonts w:ascii="Marianne" w:hAnsi="Marianne"/>
          <w:iCs/>
        </w:rPr>
        <w:t xml:space="preserve"> </w:t>
      </w:r>
      <w:r w:rsidR="00EC1F08" w:rsidRPr="00655283">
        <w:rPr>
          <w:rFonts w:ascii="Marianne" w:hAnsi="Marianne"/>
          <w:iCs/>
        </w:rPr>
        <w:t>des lieux des moyens consacrés à l’</w:t>
      </w:r>
      <w:r w:rsidR="00CF31BD">
        <w:rPr>
          <w:rFonts w:ascii="Marianne" w:hAnsi="Marianne"/>
          <w:iCs/>
        </w:rPr>
        <w:t>É</w:t>
      </w:r>
      <w:r w:rsidR="00EC1F08" w:rsidRPr="00655283">
        <w:rPr>
          <w:rFonts w:ascii="Marianne" w:hAnsi="Marianne"/>
          <w:iCs/>
        </w:rPr>
        <w:t>cole inclusive et à l’accompagnement médico-social</w:t>
      </w:r>
      <w:r w:rsidR="00D552F3" w:rsidRPr="00655283">
        <w:rPr>
          <w:rFonts w:ascii="Marianne" w:hAnsi="Marianne"/>
          <w:iCs/>
        </w:rPr>
        <w:t xml:space="preserve"> </w:t>
      </w:r>
      <w:r w:rsidR="00EC1F08" w:rsidRPr="00655283">
        <w:rPr>
          <w:rFonts w:ascii="Marianne" w:hAnsi="Marianne"/>
          <w:iCs/>
        </w:rPr>
        <w:t>des élèves en situation de handicap</w:t>
      </w:r>
      <w:r w:rsidR="00D552F3" w:rsidRPr="00655283">
        <w:rPr>
          <w:rFonts w:cs="Calibri"/>
          <w:iCs/>
        </w:rPr>
        <w:t> </w:t>
      </w:r>
      <w:r w:rsidR="00D552F3" w:rsidRPr="00655283">
        <w:rPr>
          <w:rFonts w:ascii="Marianne" w:hAnsi="Marianne"/>
          <w:iCs/>
        </w:rPr>
        <w:t>;</w:t>
      </w:r>
    </w:p>
    <w:p w14:paraId="3E474661" w14:textId="77777777" w:rsidR="00D552F3" w:rsidRPr="00655283" w:rsidRDefault="0012402A" w:rsidP="0012402A">
      <w:pPr>
        <w:pStyle w:val="Paragraphedeliste"/>
        <w:numPr>
          <w:ilvl w:val="0"/>
          <w:numId w:val="7"/>
        </w:numPr>
        <w:spacing w:after="0"/>
        <w:jc w:val="both"/>
        <w:rPr>
          <w:rFonts w:ascii="Marianne" w:hAnsi="Marianne"/>
          <w:iCs/>
        </w:rPr>
      </w:pPr>
      <w:r>
        <w:rPr>
          <w:rFonts w:ascii="Marianne" w:hAnsi="Marianne"/>
          <w:iCs/>
        </w:rPr>
        <w:t>D</w:t>
      </w:r>
      <w:r w:rsidR="00D552F3" w:rsidRPr="00655283">
        <w:rPr>
          <w:rFonts w:ascii="Marianne" w:hAnsi="Marianne"/>
          <w:iCs/>
        </w:rPr>
        <w:t>’examiner, en vue de leur coordination, les programmations et les déploiements nécessaires pour l’accueil, la formation et l’accompagnement des élèves en situation de handicap</w:t>
      </w:r>
      <w:r w:rsidR="00D552F3" w:rsidRPr="00655283">
        <w:rPr>
          <w:rFonts w:cs="Calibri"/>
          <w:iCs/>
        </w:rPr>
        <w:t> </w:t>
      </w:r>
      <w:r w:rsidR="00D552F3" w:rsidRPr="00655283">
        <w:rPr>
          <w:rFonts w:ascii="Marianne" w:hAnsi="Marianne"/>
          <w:iCs/>
        </w:rPr>
        <w:t xml:space="preserve">; </w:t>
      </w:r>
    </w:p>
    <w:p w14:paraId="4F63BCEC" w14:textId="77777777" w:rsidR="00D552F3" w:rsidRDefault="0012402A" w:rsidP="0012402A">
      <w:pPr>
        <w:pStyle w:val="Paragraphedeliste"/>
        <w:numPr>
          <w:ilvl w:val="0"/>
          <w:numId w:val="7"/>
        </w:numPr>
        <w:spacing w:after="0"/>
        <w:jc w:val="both"/>
        <w:rPr>
          <w:rFonts w:ascii="Marianne" w:hAnsi="Marianne"/>
          <w:iCs/>
        </w:rPr>
      </w:pPr>
      <w:r>
        <w:rPr>
          <w:rFonts w:ascii="Marianne" w:hAnsi="Marianne"/>
          <w:iCs/>
        </w:rPr>
        <w:t>D</w:t>
      </w:r>
      <w:r w:rsidR="00D552F3" w:rsidRPr="00655283">
        <w:rPr>
          <w:rFonts w:ascii="Marianne" w:hAnsi="Marianne"/>
          <w:iCs/>
        </w:rPr>
        <w:t>’encourager le développement des actions de formation croisée en matière d’</w:t>
      </w:r>
      <w:r w:rsidR="00CF31BD">
        <w:rPr>
          <w:rFonts w:ascii="Marianne" w:hAnsi="Marianne"/>
          <w:iCs/>
        </w:rPr>
        <w:t>É</w:t>
      </w:r>
      <w:r w:rsidR="00D552F3" w:rsidRPr="00655283">
        <w:rPr>
          <w:rFonts w:ascii="Marianne" w:hAnsi="Marianne"/>
          <w:iCs/>
        </w:rPr>
        <w:t>cole inclusive et de coopération.</w:t>
      </w:r>
    </w:p>
    <w:p w14:paraId="405380BA" w14:textId="77777777" w:rsidR="00F6775D" w:rsidRPr="00CF31BD" w:rsidRDefault="0012402A" w:rsidP="00CF31BD">
      <w:pPr>
        <w:ind w:left="360"/>
        <w:jc w:val="both"/>
        <w:rPr>
          <w:rFonts w:ascii="Marianne" w:hAnsi="Marianne"/>
          <w:iCs/>
        </w:rPr>
      </w:pPr>
      <w:r>
        <w:rPr>
          <w:rFonts w:ascii="Marianne" w:hAnsi="Marianne"/>
          <w:noProof/>
          <w:lang w:eastAsia="fr-FR"/>
        </w:rPr>
        <mc:AlternateContent>
          <mc:Choice Requires="wps">
            <w:drawing>
              <wp:anchor distT="0" distB="0" distL="114300" distR="114300" simplePos="0" relativeHeight="251716608" behindDoc="0" locked="0" layoutInCell="1" allowOverlap="1" wp14:anchorId="7D4A947A" wp14:editId="312F0302">
                <wp:simplePos x="0" y="0"/>
                <wp:positionH relativeFrom="margin">
                  <wp:align>right</wp:align>
                </wp:positionH>
                <wp:positionV relativeFrom="paragraph">
                  <wp:posOffset>203835</wp:posOffset>
                </wp:positionV>
                <wp:extent cx="5867400" cy="419100"/>
                <wp:effectExtent l="19050" t="19050" r="19050" b="19050"/>
                <wp:wrapNone/>
                <wp:docPr id="309" name="Rectangle à coins arrondis 309"/>
                <wp:cNvGraphicFramePr/>
                <a:graphic xmlns:a="http://schemas.openxmlformats.org/drawingml/2006/main">
                  <a:graphicData uri="http://schemas.microsoft.com/office/word/2010/wordprocessingShape">
                    <wps:wsp>
                      <wps:cNvSpPr/>
                      <wps:spPr>
                        <a:xfrm>
                          <a:off x="0" y="0"/>
                          <a:ext cx="5867400" cy="419100"/>
                        </a:xfrm>
                        <a:prstGeom prst="roundRect">
                          <a:avLst/>
                        </a:prstGeom>
                        <a:noFill/>
                        <a:ln w="38100" cap="flat" cmpd="sng" algn="ctr">
                          <a:solidFill>
                            <a:srgbClr val="1682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39A7E" id="Rectangle à coins arrondis 309" o:spid="_x0000_s1026" style="position:absolute;margin-left:410.8pt;margin-top:16.05pt;width:462pt;height:33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" filled="f" strokecolor="#16829e" strokeweight="3pt">
                <v:stroke joinstyle="miter"/>
                <w10:wrap anchorx="margin"/>
              </v:roundrect>
            </w:pict>
          </mc:Fallback>
        </mc:AlternateContent>
      </w:r>
    </w:p>
    <w:p w14:paraId="5E7E34FD" w14:textId="77777777" w:rsidR="00EC0A05" w:rsidRPr="00655283" w:rsidRDefault="00F95C13" w:rsidP="00F6775D">
      <w:pPr>
        <w:jc w:val="both"/>
        <w:rPr>
          <w:rFonts w:ascii="Marianne" w:hAnsi="Marianne"/>
          <w:b/>
          <w:iCs/>
          <w:color w:val="44546A" w:themeColor="text2"/>
        </w:rPr>
      </w:pPr>
      <w:r w:rsidRPr="00655283">
        <w:rPr>
          <w:rFonts w:ascii="Marianne" w:hAnsi="Marianne"/>
          <w:b/>
          <w:iCs/>
          <w:color w:val="44546A" w:themeColor="text2"/>
        </w:rPr>
        <w:t>R</w:t>
      </w:r>
      <w:r w:rsidR="00283B21" w:rsidRPr="00655283">
        <w:rPr>
          <w:rFonts w:ascii="Marianne" w:hAnsi="Marianne"/>
          <w:b/>
          <w:iCs/>
          <w:color w:val="44546A" w:themeColor="text2"/>
        </w:rPr>
        <w:t>entrée 2020</w:t>
      </w:r>
      <w:r w:rsidR="00112325" w:rsidRPr="00655283">
        <w:rPr>
          <w:rFonts w:ascii="Marianne" w:hAnsi="Marianne"/>
          <w:b/>
          <w:iCs/>
          <w:color w:val="44546A" w:themeColor="text2"/>
        </w:rPr>
        <w:t xml:space="preserve"> - </w:t>
      </w:r>
      <w:r w:rsidR="00283B21" w:rsidRPr="00655283">
        <w:rPr>
          <w:rFonts w:ascii="Marianne" w:hAnsi="Marianne"/>
          <w:b/>
          <w:iCs/>
          <w:color w:val="44546A" w:themeColor="text2"/>
        </w:rPr>
        <w:t xml:space="preserve"> </w:t>
      </w:r>
      <w:r w:rsidR="00821458" w:rsidRPr="00655283">
        <w:rPr>
          <w:rFonts w:ascii="Marianne" w:hAnsi="Marianne"/>
          <w:b/>
          <w:iCs/>
          <w:color w:val="44546A" w:themeColor="text2"/>
        </w:rPr>
        <w:t>Des comités départementaux installés dans tous les départements</w:t>
      </w:r>
    </w:p>
    <w:p w14:paraId="2AC3AA73" w14:textId="77777777" w:rsidR="00112325" w:rsidRPr="00655283" w:rsidRDefault="00112325" w:rsidP="00F6775D">
      <w:pPr>
        <w:spacing w:after="0"/>
        <w:jc w:val="both"/>
        <w:rPr>
          <w:rFonts w:ascii="Marianne" w:hAnsi="Marianne"/>
          <w:iCs/>
        </w:rPr>
      </w:pPr>
    </w:p>
    <w:p w14:paraId="2F6EBDC4" w14:textId="77777777" w:rsidR="00EC0A05" w:rsidRDefault="00EC0A05" w:rsidP="00F6775D">
      <w:pPr>
        <w:spacing w:after="0"/>
        <w:jc w:val="both"/>
        <w:rPr>
          <w:rFonts w:cs="Calibri"/>
          <w:iCs/>
        </w:rPr>
      </w:pPr>
      <w:r w:rsidRPr="00655283">
        <w:rPr>
          <w:rFonts w:ascii="Marianne" w:hAnsi="Marianne"/>
          <w:iCs/>
        </w:rPr>
        <w:t>Lieux d’échange et de communication, les principaux objectifs de ces comités sont</w:t>
      </w:r>
      <w:r w:rsidR="00CF31BD">
        <w:rPr>
          <w:rFonts w:cs="Calibri"/>
          <w:iCs/>
        </w:rPr>
        <w:t> :</w:t>
      </w:r>
    </w:p>
    <w:p w14:paraId="4672E6B0" w14:textId="77777777" w:rsidR="00CF31BD" w:rsidRPr="00655283" w:rsidRDefault="00CF31BD" w:rsidP="00F6775D">
      <w:pPr>
        <w:spacing w:after="0"/>
        <w:jc w:val="both"/>
        <w:rPr>
          <w:rFonts w:ascii="Marianne" w:hAnsi="Marianne"/>
          <w:iCs/>
        </w:rPr>
      </w:pPr>
    </w:p>
    <w:p w14:paraId="4108C9A6" w14:textId="620DEE26" w:rsidR="00283B21" w:rsidRPr="00655283" w:rsidRDefault="0012402A" w:rsidP="0012402A">
      <w:pPr>
        <w:pStyle w:val="Paragraphedeliste"/>
        <w:numPr>
          <w:ilvl w:val="0"/>
          <w:numId w:val="8"/>
        </w:numPr>
        <w:jc w:val="both"/>
        <w:rPr>
          <w:rFonts w:ascii="Marianne" w:hAnsi="Marianne"/>
          <w:iCs/>
        </w:rPr>
      </w:pPr>
      <w:r>
        <w:rPr>
          <w:rFonts w:ascii="Marianne" w:hAnsi="Marianne"/>
          <w:iCs/>
        </w:rPr>
        <w:t>É</w:t>
      </w:r>
      <w:r w:rsidR="00F01D32">
        <w:rPr>
          <w:rFonts w:ascii="Marianne" w:hAnsi="Marianne"/>
          <w:iCs/>
        </w:rPr>
        <w:t>tablir un état des lieux de l’É</w:t>
      </w:r>
      <w:r w:rsidR="00283B21" w:rsidRPr="00655283">
        <w:rPr>
          <w:rFonts w:ascii="Marianne" w:hAnsi="Marianne"/>
          <w:iCs/>
        </w:rPr>
        <w:t>cole inclusive avec un bilan quantitatif et qualitatif</w:t>
      </w:r>
      <w:r>
        <w:rPr>
          <w:rFonts w:cs="Calibri"/>
          <w:iCs/>
        </w:rPr>
        <w:t> </w:t>
      </w:r>
      <w:r>
        <w:rPr>
          <w:rFonts w:ascii="Marianne" w:hAnsi="Marianne"/>
          <w:iCs/>
        </w:rPr>
        <w:t>;</w:t>
      </w:r>
    </w:p>
    <w:p w14:paraId="092CCBBC" w14:textId="77777777" w:rsidR="00283B21" w:rsidRPr="00655283" w:rsidRDefault="0012402A" w:rsidP="0012402A">
      <w:pPr>
        <w:pStyle w:val="Paragraphedeliste"/>
        <w:numPr>
          <w:ilvl w:val="0"/>
          <w:numId w:val="8"/>
        </w:numPr>
        <w:jc w:val="both"/>
        <w:rPr>
          <w:rFonts w:ascii="Marianne" w:hAnsi="Marianne"/>
          <w:iCs/>
        </w:rPr>
      </w:pPr>
      <w:r>
        <w:rPr>
          <w:rFonts w:ascii="Marianne" w:hAnsi="Marianne"/>
          <w:iCs/>
        </w:rPr>
        <w:t>É</w:t>
      </w:r>
      <w:r w:rsidR="00283B21" w:rsidRPr="00655283">
        <w:rPr>
          <w:rFonts w:ascii="Marianne" w:hAnsi="Marianne"/>
          <w:iCs/>
        </w:rPr>
        <w:t>valuer les besoins du département</w:t>
      </w:r>
      <w:r>
        <w:rPr>
          <w:rFonts w:cs="Calibri"/>
          <w:iCs/>
        </w:rPr>
        <w:t> </w:t>
      </w:r>
      <w:r>
        <w:rPr>
          <w:rFonts w:ascii="Marianne" w:hAnsi="Marianne"/>
          <w:iCs/>
        </w:rPr>
        <w:t>;</w:t>
      </w:r>
    </w:p>
    <w:p w14:paraId="1690AA64" w14:textId="77777777" w:rsidR="00283B21" w:rsidRPr="00655283" w:rsidRDefault="0012402A" w:rsidP="0012402A">
      <w:pPr>
        <w:pStyle w:val="Paragraphedeliste"/>
        <w:numPr>
          <w:ilvl w:val="0"/>
          <w:numId w:val="8"/>
        </w:numPr>
        <w:jc w:val="both"/>
        <w:rPr>
          <w:rFonts w:ascii="Marianne" w:hAnsi="Marianne"/>
          <w:iCs/>
        </w:rPr>
      </w:pPr>
      <w:r>
        <w:rPr>
          <w:rFonts w:ascii="Marianne" w:hAnsi="Marianne"/>
          <w:iCs/>
        </w:rPr>
        <w:t>E</w:t>
      </w:r>
      <w:r w:rsidR="00283B21" w:rsidRPr="00655283">
        <w:rPr>
          <w:rFonts w:ascii="Marianne" w:hAnsi="Marianne"/>
          <w:iCs/>
        </w:rPr>
        <w:t>xaminer et programmer les déploiements nécessaires (ULIS, UE, UEE, PIAL)</w:t>
      </w:r>
      <w:r w:rsidR="009B1D79" w:rsidRPr="00655283">
        <w:rPr>
          <w:rFonts w:ascii="Marianne" w:hAnsi="Marianne"/>
          <w:iCs/>
        </w:rPr>
        <w:t>.</w:t>
      </w:r>
    </w:p>
    <w:p w14:paraId="46E56F8E" w14:textId="77777777" w:rsidR="00283B21" w:rsidRPr="00655283" w:rsidRDefault="009B1D79" w:rsidP="00F6775D">
      <w:pPr>
        <w:jc w:val="both"/>
        <w:rPr>
          <w:rFonts w:ascii="Marianne" w:hAnsi="Marianne"/>
          <w:iCs/>
        </w:rPr>
      </w:pPr>
      <w:r w:rsidRPr="00655283">
        <w:rPr>
          <w:rFonts w:ascii="Marianne" w:hAnsi="Marianne"/>
          <w:iCs/>
        </w:rPr>
        <w:t xml:space="preserve">Par ailleurs, </w:t>
      </w:r>
      <w:r w:rsidR="00BC27C3" w:rsidRPr="00655283">
        <w:rPr>
          <w:rFonts w:ascii="Marianne" w:hAnsi="Marianne"/>
          <w:iCs/>
        </w:rPr>
        <w:t>des</w:t>
      </w:r>
      <w:r w:rsidR="00F11D29" w:rsidRPr="00655283">
        <w:rPr>
          <w:rFonts w:ascii="Marianne" w:hAnsi="Marianne"/>
          <w:iCs/>
        </w:rPr>
        <w:t xml:space="preserve"> académies ont </w:t>
      </w:r>
      <w:r w:rsidR="00BC27C3" w:rsidRPr="00655283">
        <w:rPr>
          <w:rFonts w:ascii="Marianne" w:hAnsi="Marianne"/>
          <w:iCs/>
        </w:rPr>
        <w:t xml:space="preserve">fait le choix de créer également des instances académiques </w:t>
      </w:r>
      <w:r w:rsidR="00F11D29" w:rsidRPr="00655283">
        <w:rPr>
          <w:rFonts w:ascii="Marianne" w:hAnsi="Marianne"/>
          <w:iCs/>
        </w:rPr>
        <w:t>pour</w:t>
      </w:r>
      <w:r w:rsidR="00283B21" w:rsidRPr="00655283">
        <w:rPr>
          <w:rFonts w:ascii="Marianne" w:hAnsi="Marianne"/>
          <w:iCs/>
        </w:rPr>
        <w:t xml:space="preserve"> piloter, coordonner et harmoniser les politiques départementales</w:t>
      </w:r>
      <w:r w:rsidRPr="00655283">
        <w:rPr>
          <w:rFonts w:ascii="Marianne" w:hAnsi="Marianne"/>
          <w:iCs/>
        </w:rPr>
        <w:t>.</w:t>
      </w:r>
    </w:p>
    <w:p w14:paraId="6AF58163" w14:textId="77777777" w:rsidR="00E34592" w:rsidRPr="00655283" w:rsidRDefault="00E34592" w:rsidP="00F6775D">
      <w:pPr>
        <w:spacing w:after="160"/>
        <w:jc w:val="both"/>
        <w:rPr>
          <w:rFonts w:ascii="Marianne" w:hAnsi="Marianne"/>
          <w:iCs/>
        </w:rPr>
      </w:pPr>
      <w:r w:rsidRPr="00655283">
        <w:rPr>
          <w:rFonts w:ascii="Marianne" w:hAnsi="Marianne"/>
          <w:iCs/>
        </w:rPr>
        <w:br w:type="page"/>
      </w:r>
    </w:p>
    <w:p w14:paraId="677194E5" w14:textId="77777777" w:rsidR="000F297E" w:rsidRDefault="000F297E" w:rsidP="0012402A">
      <w:pPr>
        <w:pStyle w:val="Titre3"/>
        <w:spacing w:before="0" w:line="240" w:lineRule="auto"/>
        <w:jc w:val="both"/>
        <w:rPr>
          <w:rFonts w:ascii="Marianne" w:hAnsi="Marianne"/>
          <w:color w:val="E74759"/>
          <w:sz w:val="32"/>
          <w:szCs w:val="32"/>
        </w:rPr>
      </w:pPr>
      <w:bookmarkStart w:id="20" w:name="_Toc55486283"/>
    </w:p>
    <w:p w14:paraId="0B69FE9E" w14:textId="77777777" w:rsidR="000F297E" w:rsidRDefault="000F297E" w:rsidP="0012402A">
      <w:pPr>
        <w:pStyle w:val="Titre3"/>
        <w:spacing w:before="0" w:line="240" w:lineRule="auto"/>
        <w:jc w:val="both"/>
        <w:rPr>
          <w:rFonts w:ascii="Marianne" w:hAnsi="Marianne"/>
          <w:color w:val="E74759"/>
          <w:sz w:val="32"/>
          <w:szCs w:val="32"/>
        </w:rPr>
      </w:pPr>
    </w:p>
    <w:p w14:paraId="7C59BCAD" w14:textId="77777777" w:rsidR="002F5DD0" w:rsidRPr="00FC4F92" w:rsidRDefault="002F5DD0" w:rsidP="0012402A">
      <w:pPr>
        <w:pStyle w:val="Titre3"/>
        <w:spacing w:before="0" w:line="240" w:lineRule="auto"/>
        <w:jc w:val="both"/>
        <w:rPr>
          <w:rFonts w:ascii="Marianne" w:hAnsi="Marianne"/>
          <w:color w:val="E74759"/>
          <w:sz w:val="32"/>
          <w:szCs w:val="32"/>
        </w:rPr>
      </w:pPr>
      <w:r w:rsidRPr="00FC4F92">
        <w:rPr>
          <w:rFonts w:ascii="Marianne" w:hAnsi="Marianne"/>
          <w:color w:val="E74759"/>
          <w:sz w:val="32"/>
          <w:szCs w:val="32"/>
        </w:rPr>
        <w:t>Des commissions d’affectation spécifique</w:t>
      </w:r>
      <w:r w:rsidR="00211DE6" w:rsidRPr="00FC4F92">
        <w:rPr>
          <w:rFonts w:ascii="Marianne" w:hAnsi="Marianne"/>
          <w:color w:val="E74759"/>
          <w:sz w:val="32"/>
          <w:szCs w:val="32"/>
        </w:rPr>
        <w:t>s</w:t>
      </w:r>
      <w:r w:rsidR="00F36F9B" w:rsidRPr="00FC4F92">
        <w:rPr>
          <w:rFonts w:ascii="Marianne" w:hAnsi="Marianne"/>
          <w:color w:val="E74759"/>
          <w:sz w:val="32"/>
          <w:szCs w:val="32"/>
        </w:rPr>
        <w:t xml:space="preserve"> pour trouver des solutions</w:t>
      </w:r>
      <w:bookmarkEnd w:id="20"/>
    </w:p>
    <w:p w14:paraId="19A82B6A" w14:textId="77777777" w:rsidR="00482A6C" w:rsidRDefault="00482A6C" w:rsidP="00F6775D">
      <w:pPr>
        <w:pStyle w:val="Paragraphedeliste"/>
        <w:autoSpaceDE w:val="0"/>
        <w:autoSpaceDN w:val="0"/>
        <w:adjustRightInd w:val="0"/>
        <w:spacing w:after="0"/>
        <w:ind w:left="0"/>
        <w:jc w:val="both"/>
        <w:rPr>
          <w:rFonts w:ascii="Marianne" w:hAnsi="Marianne" w:cs="Arial"/>
          <w:bCs/>
        </w:rPr>
      </w:pPr>
    </w:p>
    <w:p w14:paraId="63965101" w14:textId="77777777" w:rsidR="00CF31BD" w:rsidRPr="00655283" w:rsidRDefault="00CF31BD" w:rsidP="00F6775D">
      <w:pPr>
        <w:pStyle w:val="Paragraphedeliste"/>
        <w:autoSpaceDE w:val="0"/>
        <w:autoSpaceDN w:val="0"/>
        <w:adjustRightInd w:val="0"/>
        <w:spacing w:after="0"/>
        <w:ind w:left="0"/>
        <w:jc w:val="both"/>
        <w:rPr>
          <w:rFonts w:ascii="Marianne" w:hAnsi="Marianne" w:cs="Arial"/>
          <w:bCs/>
        </w:rPr>
      </w:pPr>
    </w:p>
    <w:p w14:paraId="18AE88DB" w14:textId="77777777" w:rsidR="002F5DD0" w:rsidRDefault="00292F0B" w:rsidP="0012402A">
      <w:pPr>
        <w:pStyle w:val="Paragraphedeliste"/>
        <w:autoSpaceDE w:val="0"/>
        <w:autoSpaceDN w:val="0"/>
        <w:adjustRightInd w:val="0"/>
        <w:spacing w:after="0"/>
        <w:ind w:left="0"/>
        <w:jc w:val="both"/>
        <w:rPr>
          <w:rFonts w:ascii="Marianne" w:hAnsi="Marianne" w:cs="Arial"/>
          <w:bCs/>
        </w:rPr>
      </w:pPr>
      <w:r w:rsidRPr="00655283">
        <w:rPr>
          <w:rFonts w:ascii="Marianne" w:hAnsi="Marianne" w:cs="Arial"/>
          <w:bCs/>
        </w:rPr>
        <w:t xml:space="preserve">Cette nouvelle commission dédiée aux élèves en </w:t>
      </w:r>
      <w:r w:rsidR="005E191A" w:rsidRPr="00655283">
        <w:rPr>
          <w:rFonts w:ascii="Marianne" w:hAnsi="Marianne" w:cs="Arial"/>
          <w:bCs/>
        </w:rPr>
        <w:t>situation</w:t>
      </w:r>
      <w:r w:rsidRPr="00655283">
        <w:rPr>
          <w:rFonts w:ascii="Marianne" w:hAnsi="Marianne" w:cs="Arial"/>
          <w:bCs/>
        </w:rPr>
        <w:t xml:space="preserve"> de handicap met en synergie l’ensemble des dispositifs existants</w:t>
      </w:r>
      <w:r w:rsidRPr="00655283">
        <w:rPr>
          <w:rFonts w:cs="Calibri"/>
          <w:bCs/>
        </w:rPr>
        <w:t> </w:t>
      </w:r>
      <w:r w:rsidRPr="00655283">
        <w:rPr>
          <w:rFonts w:ascii="Marianne" w:hAnsi="Marianne" w:cs="Arial"/>
          <w:bCs/>
        </w:rPr>
        <w:t>:</w:t>
      </w:r>
    </w:p>
    <w:p w14:paraId="7AC4E5D7" w14:textId="77777777" w:rsidR="00CF31BD" w:rsidRPr="00655283" w:rsidRDefault="00CF31BD" w:rsidP="0012402A">
      <w:pPr>
        <w:pStyle w:val="Paragraphedeliste"/>
        <w:autoSpaceDE w:val="0"/>
        <w:autoSpaceDN w:val="0"/>
        <w:adjustRightInd w:val="0"/>
        <w:spacing w:after="0"/>
        <w:ind w:left="0"/>
        <w:jc w:val="both"/>
        <w:rPr>
          <w:rFonts w:ascii="Marianne" w:hAnsi="Marianne" w:cs="Arial"/>
          <w:bCs/>
        </w:rPr>
      </w:pPr>
    </w:p>
    <w:p w14:paraId="6EB2505B" w14:textId="77777777" w:rsidR="002F5DD0" w:rsidRDefault="0012402A" w:rsidP="0012402A">
      <w:pPr>
        <w:pStyle w:val="Paragraphedeliste"/>
        <w:numPr>
          <w:ilvl w:val="0"/>
          <w:numId w:val="2"/>
        </w:numPr>
        <w:autoSpaceDE w:val="0"/>
        <w:autoSpaceDN w:val="0"/>
        <w:adjustRightInd w:val="0"/>
        <w:spacing w:after="0"/>
        <w:jc w:val="both"/>
        <w:rPr>
          <w:rFonts w:ascii="Marianne" w:hAnsi="Marianne" w:cs="Arial"/>
          <w:bCs/>
        </w:rPr>
      </w:pPr>
      <w:r>
        <w:rPr>
          <w:rFonts w:ascii="Marianne" w:hAnsi="Marianne" w:cs="Arial"/>
          <w:bCs/>
        </w:rPr>
        <w:t>U</w:t>
      </w:r>
      <w:r w:rsidR="002F5DD0" w:rsidRPr="00655283">
        <w:rPr>
          <w:rFonts w:ascii="Marianne" w:hAnsi="Marianne" w:cs="Arial"/>
          <w:bCs/>
        </w:rPr>
        <w:t>ne cellule de veille repère, en amont de la rentrée, les élèves qui pourraient être sans affectation, quelles qu’en soient les raisons, qu’ils relèvent d’écoles et établissements scolaires, publics et privés, ou d’établissements médico-sociaux</w:t>
      </w:r>
      <w:r w:rsidR="002F5DD0" w:rsidRPr="00655283">
        <w:rPr>
          <w:rFonts w:cs="Calibri"/>
          <w:bCs/>
        </w:rPr>
        <w:t> </w:t>
      </w:r>
      <w:r w:rsidR="002F5DD0" w:rsidRPr="00655283">
        <w:rPr>
          <w:rFonts w:ascii="Marianne" w:hAnsi="Marianne" w:cs="Arial"/>
          <w:bCs/>
        </w:rPr>
        <w:t>;</w:t>
      </w:r>
    </w:p>
    <w:p w14:paraId="49C19896" w14:textId="77777777" w:rsidR="00CF31BD" w:rsidRPr="00CF31BD" w:rsidRDefault="00CF31BD" w:rsidP="0012402A">
      <w:pPr>
        <w:autoSpaceDE w:val="0"/>
        <w:autoSpaceDN w:val="0"/>
        <w:adjustRightInd w:val="0"/>
        <w:spacing w:after="0"/>
        <w:ind w:left="360"/>
        <w:jc w:val="both"/>
        <w:rPr>
          <w:rFonts w:ascii="Marianne" w:hAnsi="Marianne" w:cs="Arial"/>
          <w:bCs/>
        </w:rPr>
      </w:pPr>
    </w:p>
    <w:p w14:paraId="23079121" w14:textId="77777777" w:rsidR="00E34592" w:rsidRPr="00655283" w:rsidRDefault="0012402A" w:rsidP="0012402A">
      <w:pPr>
        <w:pStyle w:val="Paragraphedeliste"/>
        <w:numPr>
          <w:ilvl w:val="0"/>
          <w:numId w:val="2"/>
        </w:numPr>
        <w:autoSpaceDE w:val="0"/>
        <w:autoSpaceDN w:val="0"/>
        <w:adjustRightInd w:val="0"/>
        <w:spacing w:after="0"/>
        <w:jc w:val="both"/>
        <w:rPr>
          <w:rFonts w:ascii="Marianne" w:hAnsi="Marianne" w:cs="Arial"/>
          <w:bCs/>
        </w:rPr>
      </w:pPr>
      <w:r>
        <w:rPr>
          <w:rFonts w:ascii="Marianne" w:hAnsi="Marianne" w:cs="Arial"/>
          <w:bCs/>
        </w:rPr>
        <w:t>U</w:t>
      </w:r>
      <w:r w:rsidR="002F5DD0" w:rsidRPr="00655283">
        <w:rPr>
          <w:rFonts w:ascii="Marianne" w:hAnsi="Marianne" w:cs="Arial"/>
          <w:bCs/>
        </w:rPr>
        <w:t>ne solution de scolarisation partenariale au plus près des besoins éducatifs particuliers de leur enfant est proposée à la famille.</w:t>
      </w:r>
    </w:p>
    <w:p w14:paraId="74576245" w14:textId="77777777" w:rsidR="002F5DD0" w:rsidRPr="00655283" w:rsidRDefault="002F5DD0" w:rsidP="00F6775D">
      <w:pPr>
        <w:pStyle w:val="Paragraphedeliste"/>
        <w:autoSpaceDE w:val="0"/>
        <w:autoSpaceDN w:val="0"/>
        <w:adjustRightInd w:val="0"/>
        <w:spacing w:after="0"/>
        <w:jc w:val="both"/>
        <w:rPr>
          <w:rFonts w:ascii="Marianne" w:hAnsi="Marianne" w:cs="Arial"/>
          <w:bCs/>
        </w:rPr>
      </w:pPr>
    </w:p>
    <w:p w14:paraId="5761F59D" w14:textId="77777777" w:rsidR="00E34592" w:rsidRPr="00655283" w:rsidRDefault="00E34592" w:rsidP="00F6775D">
      <w:pPr>
        <w:pStyle w:val="Paragraphedeliste"/>
        <w:autoSpaceDE w:val="0"/>
        <w:autoSpaceDN w:val="0"/>
        <w:adjustRightInd w:val="0"/>
        <w:spacing w:after="0"/>
        <w:jc w:val="both"/>
        <w:rPr>
          <w:rFonts w:ascii="Marianne" w:hAnsi="Marianne" w:cs="Arial"/>
          <w:bCs/>
        </w:rPr>
      </w:pPr>
    </w:p>
    <w:p w14:paraId="64186E4F" w14:textId="77777777" w:rsidR="00185ADF" w:rsidRPr="00655283" w:rsidRDefault="0012402A" w:rsidP="00F6775D">
      <w:pPr>
        <w:autoSpaceDE w:val="0"/>
        <w:autoSpaceDN w:val="0"/>
        <w:adjustRightInd w:val="0"/>
        <w:spacing w:after="0"/>
        <w:jc w:val="both"/>
        <w:rPr>
          <w:rFonts w:ascii="Marianne" w:hAnsi="Marianne" w:cs="Arial"/>
          <w:bCs/>
        </w:rPr>
      </w:pPr>
      <w:r>
        <w:rPr>
          <w:rFonts w:ascii="Marianne" w:hAnsi="Marianne"/>
          <w:noProof/>
          <w:lang w:eastAsia="fr-FR"/>
        </w:rPr>
        <mc:AlternateContent>
          <mc:Choice Requires="wps">
            <w:drawing>
              <wp:anchor distT="0" distB="0" distL="114300" distR="114300" simplePos="0" relativeHeight="251718656" behindDoc="0" locked="0" layoutInCell="1" allowOverlap="1" wp14:anchorId="739332C6" wp14:editId="710FC7F8">
                <wp:simplePos x="0" y="0"/>
                <wp:positionH relativeFrom="margin">
                  <wp:posOffset>290831</wp:posOffset>
                </wp:positionH>
                <wp:positionV relativeFrom="paragraph">
                  <wp:posOffset>119380</wp:posOffset>
                </wp:positionV>
                <wp:extent cx="5162550" cy="390525"/>
                <wp:effectExtent l="19050" t="19050" r="19050" b="28575"/>
                <wp:wrapNone/>
                <wp:docPr id="310" name="Rectangle à coins arrondis 310"/>
                <wp:cNvGraphicFramePr/>
                <a:graphic xmlns:a="http://schemas.openxmlformats.org/drawingml/2006/main">
                  <a:graphicData uri="http://schemas.microsoft.com/office/word/2010/wordprocessingShape">
                    <wps:wsp>
                      <wps:cNvSpPr/>
                      <wps:spPr>
                        <a:xfrm>
                          <a:off x="0" y="0"/>
                          <a:ext cx="5162550" cy="390525"/>
                        </a:xfrm>
                        <a:prstGeom prst="roundRect">
                          <a:avLst/>
                        </a:prstGeom>
                        <a:noFill/>
                        <a:ln w="38100" cap="flat" cmpd="sng" algn="ctr">
                          <a:solidFill>
                            <a:srgbClr val="1682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F452F" id="Rectangle à coins arrondis 310" o:spid="_x0000_s1026" style="position:absolute;margin-left:22.9pt;margin-top:9.4pt;width:406.5pt;height:30.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" filled="f" strokecolor="#16829e" strokeweight="3pt">
                <v:stroke joinstyle="miter"/>
                <w10:wrap anchorx="margin"/>
              </v:roundrect>
            </w:pict>
          </mc:Fallback>
        </mc:AlternateContent>
      </w:r>
    </w:p>
    <w:p w14:paraId="184CCA95" w14:textId="77777777" w:rsidR="002F5DD0" w:rsidRPr="00655283" w:rsidRDefault="002F5DD0" w:rsidP="00B65CAF">
      <w:pPr>
        <w:autoSpaceDE w:val="0"/>
        <w:autoSpaceDN w:val="0"/>
        <w:adjustRightInd w:val="0"/>
        <w:spacing w:after="0"/>
        <w:jc w:val="center"/>
        <w:rPr>
          <w:rFonts w:ascii="Marianne" w:hAnsi="Marianne" w:cs="Arial"/>
          <w:b/>
          <w:bCs/>
          <w:color w:val="44546A" w:themeColor="text2"/>
        </w:rPr>
      </w:pPr>
      <w:r w:rsidRPr="00655283">
        <w:rPr>
          <w:rFonts w:ascii="Marianne" w:hAnsi="Marianne" w:cs="Arial"/>
          <w:b/>
          <w:bCs/>
          <w:color w:val="44546A" w:themeColor="text2"/>
        </w:rPr>
        <w:t xml:space="preserve">Les commissions d’affectation spécifiques </w:t>
      </w:r>
      <w:r w:rsidR="00292F0B" w:rsidRPr="00655283">
        <w:rPr>
          <w:rFonts w:ascii="Marianne" w:hAnsi="Marianne" w:cs="Arial"/>
          <w:b/>
          <w:bCs/>
          <w:color w:val="44546A" w:themeColor="text2"/>
        </w:rPr>
        <w:t>mises en place et efficaces</w:t>
      </w:r>
    </w:p>
    <w:p w14:paraId="55046F99" w14:textId="77777777" w:rsidR="00185ADF" w:rsidRPr="00655283" w:rsidRDefault="00185ADF" w:rsidP="00F6775D">
      <w:pPr>
        <w:autoSpaceDE w:val="0"/>
        <w:autoSpaceDN w:val="0"/>
        <w:adjustRightInd w:val="0"/>
        <w:spacing w:after="0"/>
        <w:jc w:val="both"/>
        <w:rPr>
          <w:rFonts w:ascii="Marianne" w:hAnsi="Marianne" w:cs="Arial"/>
          <w:bCs/>
        </w:rPr>
      </w:pPr>
    </w:p>
    <w:p w14:paraId="263A26A3" w14:textId="77777777" w:rsidR="00E34592" w:rsidRPr="00655283" w:rsidRDefault="00E34592" w:rsidP="00F6775D">
      <w:pPr>
        <w:autoSpaceDE w:val="0"/>
        <w:autoSpaceDN w:val="0"/>
        <w:adjustRightInd w:val="0"/>
        <w:spacing w:after="0"/>
        <w:jc w:val="both"/>
        <w:rPr>
          <w:rFonts w:ascii="Marianne" w:hAnsi="Marianne" w:cs="Arial"/>
          <w:bCs/>
        </w:rPr>
      </w:pPr>
    </w:p>
    <w:p w14:paraId="1FE8FDD4" w14:textId="77777777" w:rsidR="002F5DD0" w:rsidRDefault="002F5DD0" w:rsidP="00F6775D">
      <w:pPr>
        <w:autoSpaceDE w:val="0"/>
        <w:autoSpaceDN w:val="0"/>
        <w:adjustRightInd w:val="0"/>
        <w:spacing w:after="0"/>
        <w:jc w:val="both"/>
        <w:rPr>
          <w:rFonts w:ascii="Marianne" w:hAnsi="Marianne" w:cs="Arial"/>
          <w:bCs/>
        </w:rPr>
      </w:pPr>
      <w:r w:rsidRPr="00655283">
        <w:rPr>
          <w:rFonts w:ascii="Marianne" w:hAnsi="Marianne" w:cs="Arial"/>
          <w:bCs/>
        </w:rPr>
        <w:t>Certaines académies mènent déjà depuis plusieurs années un travail partenarial avec les acteurs du médico-social</w:t>
      </w:r>
      <w:r w:rsidR="00EC0491" w:rsidRPr="00655283">
        <w:rPr>
          <w:rFonts w:ascii="Marianne" w:hAnsi="Marianne" w:cs="Arial"/>
          <w:bCs/>
        </w:rPr>
        <w:t>. D’autres ont renforcé leurs liens depuis la rentrée scolaire.</w:t>
      </w:r>
    </w:p>
    <w:p w14:paraId="485E73D9" w14:textId="77777777" w:rsidR="00CF31BD" w:rsidRPr="00655283" w:rsidRDefault="00CF31BD" w:rsidP="00F6775D">
      <w:pPr>
        <w:autoSpaceDE w:val="0"/>
        <w:autoSpaceDN w:val="0"/>
        <w:adjustRightInd w:val="0"/>
        <w:spacing w:after="0"/>
        <w:jc w:val="both"/>
        <w:rPr>
          <w:rFonts w:ascii="Marianne" w:hAnsi="Marianne" w:cs="Arial"/>
          <w:bCs/>
        </w:rPr>
      </w:pPr>
    </w:p>
    <w:p w14:paraId="6A8F30C2" w14:textId="77777777" w:rsidR="002F5DD0" w:rsidRDefault="002F5DD0" w:rsidP="00F6775D">
      <w:pPr>
        <w:pStyle w:val="Paragraphedeliste"/>
        <w:autoSpaceDE w:val="0"/>
        <w:autoSpaceDN w:val="0"/>
        <w:adjustRightInd w:val="0"/>
        <w:spacing w:after="0"/>
        <w:ind w:left="0"/>
        <w:jc w:val="both"/>
        <w:rPr>
          <w:rFonts w:ascii="Marianne" w:hAnsi="Marianne" w:cs="Arial"/>
          <w:bCs/>
        </w:rPr>
      </w:pPr>
      <w:r w:rsidRPr="00655283">
        <w:rPr>
          <w:rFonts w:ascii="Marianne" w:hAnsi="Marianne" w:cs="Arial"/>
          <w:bCs/>
        </w:rPr>
        <w:t>Une recherche de solution d’affectation adaptée, partagée avec les professionnels du médico-social, pour tous les élèves en situation de handicap a permis en cette première année de fonctionnement de trouver des solutions</w:t>
      </w:r>
      <w:r w:rsidR="00EC0491" w:rsidRPr="00655283">
        <w:rPr>
          <w:rFonts w:ascii="Marianne" w:hAnsi="Marianne" w:cs="Arial"/>
          <w:bCs/>
        </w:rPr>
        <w:t xml:space="preserve"> </w:t>
      </w:r>
      <w:r w:rsidR="00CA3B4C" w:rsidRPr="00655283">
        <w:rPr>
          <w:rFonts w:ascii="Marianne" w:hAnsi="Marianne" w:cs="Arial"/>
          <w:bCs/>
        </w:rPr>
        <w:t>de scolarisation alternatives ou pérennes</w:t>
      </w:r>
      <w:r w:rsidR="00CA3B4C" w:rsidRPr="00655283">
        <w:rPr>
          <w:rFonts w:cs="Calibri"/>
          <w:bCs/>
        </w:rPr>
        <w:t> </w:t>
      </w:r>
      <w:r w:rsidR="00CA3B4C" w:rsidRPr="00655283">
        <w:rPr>
          <w:rFonts w:ascii="Marianne" w:hAnsi="Marianne" w:cs="Arial"/>
          <w:bCs/>
        </w:rPr>
        <w:t>:</w:t>
      </w:r>
    </w:p>
    <w:p w14:paraId="124E7605" w14:textId="77777777" w:rsidR="00CF31BD" w:rsidRPr="00655283" w:rsidRDefault="00CF31BD" w:rsidP="00F6775D">
      <w:pPr>
        <w:pStyle w:val="Paragraphedeliste"/>
        <w:autoSpaceDE w:val="0"/>
        <w:autoSpaceDN w:val="0"/>
        <w:adjustRightInd w:val="0"/>
        <w:spacing w:after="0"/>
        <w:ind w:left="0"/>
        <w:jc w:val="both"/>
        <w:rPr>
          <w:rFonts w:ascii="Marianne" w:hAnsi="Marianne" w:cs="Arial"/>
          <w:b/>
          <w:bCs/>
        </w:rPr>
      </w:pPr>
    </w:p>
    <w:p w14:paraId="671254BD" w14:textId="77777777" w:rsidR="002F5DD0" w:rsidRDefault="00CF31BD" w:rsidP="0012402A">
      <w:pPr>
        <w:pStyle w:val="Paragraphedeliste"/>
        <w:numPr>
          <w:ilvl w:val="0"/>
          <w:numId w:val="3"/>
        </w:numPr>
        <w:autoSpaceDE w:val="0"/>
        <w:autoSpaceDN w:val="0"/>
        <w:adjustRightInd w:val="0"/>
        <w:spacing w:after="0"/>
        <w:jc w:val="both"/>
        <w:rPr>
          <w:rFonts w:ascii="Marianne" w:hAnsi="Marianne" w:cs="Arial"/>
          <w:bCs/>
        </w:rPr>
      </w:pPr>
      <w:r w:rsidRPr="00655283">
        <w:rPr>
          <w:rFonts w:ascii="Marianne" w:hAnsi="Marianne" w:cs="Arial"/>
          <w:bCs/>
        </w:rPr>
        <w:t>Scolarisation</w:t>
      </w:r>
      <w:r w:rsidR="00EC0491" w:rsidRPr="00655283">
        <w:rPr>
          <w:rFonts w:ascii="Marianne" w:hAnsi="Marianne" w:cs="Arial"/>
          <w:bCs/>
        </w:rPr>
        <w:t xml:space="preserve"> en ULIS ou</w:t>
      </w:r>
      <w:r w:rsidR="002F5DD0" w:rsidRPr="00655283">
        <w:rPr>
          <w:rFonts w:ascii="Marianne" w:hAnsi="Marianne" w:cs="Arial"/>
          <w:bCs/>
        </w:rPr>
        <w:t xml:space="preserve"> en SEGPA</w:t>
      </w:r>
      <w:r w:rsidR="0012402A">
        <w:rPr>
          <w:rFonts w:cs="Calibri"/>
          <w:bCs/>
        </w:rPr>
        <w:t> </w:t>
      </w:r>
      <w:r w:rsidR="0012402A">
        <w:rPr>
          <w:rFonts w:ascii="Marianne" w:hAnsi="Marianne" w:cs="Arial"/>
          <w:bCs/>
        </w:rPr>
        <w:t>;</w:t>
      </w:r>
    </w:p>
    <w:p w14:paraId="4549B5F8" w14:textId="77777777" w:rsidR="00CF31BD" w:rsidRPr="00CF31BD" w:rsidRDefault="00CF31BD" w:rsidP="00CF31BD">
      <w:pPr>
        <w:autoSpaceDE w:val="0"/>
        <w:autoSpaceDN w:val="0"/>
        <w:adjustRightInd w:val="0"/>
        <w:spacing w:after="0"/>
        <w:ind w:left="284"/>
        <w:jc w:val="both"/>
        <w:rPr>
          <w:rFonts w:ascii="Marianne" w:hAnsi="Marianne" w:cs="Arial"/>
          <w:bCs/>
        </w:rPr>
      </w:pPr>
    </w:p>
    <w:p w14:paraId="37D6C6BB" w14:textId="77777777" w:rsidR="00CF31BD" w:rsidRDefault="00CF31BD" w:rsidP="0012402A">
      <w:pPr>
        <w:pStyle w:val="Paragraphedeliste"/>
        <w:numPr>
          <w:ilvl w:val="0"/>
          <w:numId w:val="3"/>
        </w:numPr>
        <w:autoSpaceDE w:val="0"/>
        <w:autoSpaceDN w:val="0"/>
        <w:adjustRightInd w:val="0"/>
        <w:spacing w:after="0"/>
        <w:jc w:val="both"/>
        <w:rPr>
          <w:rFonts w:ascii="Marianne" w:hAnsi="Marianne" w:cs="Arial"/>
          <w:bCs/>
        </w:rPr>
      </w:pPr>
      <w:r w:rsidRPr="00CF31BD">
        <w:rPr>
          <w:rFonts w:ascii="Marianne" w:hAnsi="Marianne" w:cs="Arial"/>
          <w:bCs/>
        </w:rPr>
        <w:t>Maintien</w:t>
      </w:r>
      <w:r w:rsidR="002F5DD0" w:rsidRPr="00CF31BD">
        <w:rPr>
          <w:rFonts w:ascii="Marianne" w:hAnsi="Marianne" w:cs="Arial"/>
          <w:bCs/>
        </w:rPr>
        <w:t xml:space="preserve"> dérogatoire en ULIS école ou collège</w:t>
      </w:r>
      <w:r w:rsidR="0012402A">
        <w:rPr>
          <w:rFonts w:cs="Calibri"/>
          <w:bCs/>
        </w:rPr>
        <w:t> </w:t>
      </w:r>
      <w:r w:rsidR="0012402A">
        <w:rPr>
          <w:rFonts w:ascii="Marianne" w:hAnsi="Marianne" w:cs="Arial"/>
          <w:bCs/>
        </w:rPr>
        <w:t>;</w:t>
      </w:r>
    </w:p>
    <w:p w14:paraId="4592D364" w14:textId="77777777" w:rsidR="00CF31BD" w:rsidRPr="00CF31BD" w:rsidRDefault="00CF31BD" w:rsidP="00CF31BD">
      <w:pPr>
        <w:pStyle w:val="Paragraphedeliste"/>
        <w:rPr>
          <w:rFonts w:ascii="Marianne" w:hAnsi="Marianne" w:cs="Arial"/>
          <w:bCs/>
        </w:rPr>
      </w:pPr>
    </w:p>
    <w:p w14:paraId="2CC48CE7" w14:textId="77777777" w:rsidR="002F5DD0" w:rsidRDefault="00CF31BD" w:rsidP="0012402A">
      <w:pPr>
        <w:pStyle w:val="Paragraphedeliste"/>
        <w:numPr>
          <w:ilvl w:val="0"/>
          <w:numId w:val="3"/>
        </w:numPr>
        <w:autoSpaceDE w:val="0"/>
        <w:autoSpaceDN w:val="0"/>
        <w:adjustRightInd w:val="0"/>
        <w:spacing w:after="0"/>
        <w:jc w:val="both"/>
        <w:rPr>
          <w:rFonts w:ascii="Marianne" w:hAnsi="Marianne" w:cs="Arial"/>
          <w:bCs/>
        </w:rPr>
      </w:pPr>
      <w:r w:rsidRPr="00CF31BD">
        <w:rPr>
          <w:rFonts w:ascii="Marianne" w:hAnsi="Marianne" w:cs="Arial"/>
          <w:bCs/>
        </w:rPr>
        <w:t>Scolarisation</w:t>
      </w:r>
      <w:r w:rsidR="002F5DD0" w:rsidRPr="00CF31BD">
        <w:rPr>
          <w:rFonts w:ascii="Marianne" w:hAnsi="Marianne" w:cs="Arial"/>
          <w:bCs/>
        </w:rPr>
        <w:t xml:space="preserve"> à temps partiel</w:t>
      </w:r>
      <w:r w:rsidR="0012402A">
        <w:rPr>
          <w:rFonts w:cs="Calibri"/>
          <w:bCs/>
        </w:rPr>
        <w:t> </w:t>
      </w:r>
      <w:r w:rsidR="0012402A">
        <w:rPr>
          <w:rFonts w:ascii="Marianne" w:hAnsi="Marianne" w:cs="Arial"/>
          <w:bCs/>
        </w:rPr>
        <w:t>;</w:t>
      </w:r>
    </w:p>
    <w:p w14:paraId="0B5E5123" w14:textId="77777777" w:rsidR="00CF31BD" w:rsidRPr="00CF31BD" w:rsidRDefault="00CF31BD" w:rsidP="00CF31BD">
      <w:pPr>
        <w:autoSpaceDE w:val="0"/>
        <w:autoSpaceDN w:val="0"/>
        <w:adjustRightInd w:val="0"/>
        <w:spacing w:after="0"/>
        <w:ind w:left="284"/>
        <w:jc w:val="both"/>
        <w:rPr>
          <w:rFonts w:ascii="Marianne" w:hAnsi="Marianne" w:cs="Arial"/>
          <w:bCs/>
        </w:rPr>
      </w:pPr>
    </w:p>
    <w:p w14:paraId="3C5B6FAD" w14:textId="77777777" w:rsidR="002F5DD0" w:rsidRDefault="00CF31BD" w:rsidP="0012402A">
      <w:pPr>
        <w:pStyle w:val="Paragraphedeliste"/>
        <w:numPr>
          <w:ilvl w:val="0"/>
          <w:numId w:val="3"/>
        </w:numPr>
        <w:autoSpaceDE w:val="0"/>
        <w:autoSpaceDN w:val="0"/>
        <w:adjustRightInd w:val="0"/>
        <w:spacing w:after="0"/>
        <w:jc w:val="both"/>
        <w:rPr>
          <w:rFonts w:ascii="Marianne" w:hAnsi="Marianne" w:cs="Arial"/>
          <w:bCs/>
        </w:rPr>
      </w:pPr>
      <w:r w:rsidRPr="00655283">
        <w:rPr>
          <w:rFonts w:ascii="Marianne" w:hAnsi="Marianne" w:cs="Arial"/>
          <w:bCs/>
        </w:rPr>
        <w:t>Scolarisation</w:t>
      </w:r>
      <w:r w:rsidR="00EC0491" w:rsidRPr="00655283">
        <w:rPr>
          <w:rFonts w:ascii="Marianne" w:hAnsi="Marianne" w:cs="Arial"/>
          <w:bCs/>
        </w:rPr>
        <w:t xml:space="preserve"> avec </w:t>
      </w:r>
      <w:r w:rsidR="002F5DD0" w:rsidRPr="00655283">
        <w:rPr>
          <w:rFonts w:ascii="Marianne" w:hAnsi="Marianne" w:cs="Arial"/>
          <w:bCs/>
        </w:rPr>
        <w:t>accompagnement par un AESH</w:t>
      </w:r>
      <w:r w:rsidR="0012402A">
        <w:rPr>
          <w:rFonts w:cs="Calibri"/>
          <w:bCs/>
        </w:rPr>
        <w:t> </w:t>
      </w:r>
      <w:r w:rsidR="0012402A">
        <w:rPr>
          <w:rFonts w:ascii="Marianne" w:hAnsi="Marianne" w:cs="Arial"/>
          <w:bCs/>
        </w:rPr>
        <w:t>;</w:t>
      </w:r>
    </w:p>
    <w:p w14:paraId="1AD81006" w14:textId="77777777" w:rsidR="00CF31BD" w:rsidRPr="00CF31BD" w:rsidRDefault="00CF31BD" w:rsidP="00CF31BD">
      <w:pPr>
        <w:autoSpaceDE w:val="0"/>
        <w:autoSpaceDN w:val="0"/>
        <w:adjustRightInd w:val="0"/>
        <w:spacing w:after="0"/>
        <w:ind w:left="284"/>
        <w:jc w:val="both"/>
        <w:rPr>
          <w:rFonts w:ascii="Marianne" w:hAnsi="Marianne" w:cs="Arial"/>
          <w:bCs/>
        </w:rPr>
      </w:pPr>
    </w:p>
    <w:p w14:paraId="6DEB774A" w14:textId="77777777" w:rsidR="002F5DD0" w:rsidRDefault="00CF31BD" w:rsidP="0012402A">
      <w:pPr>
        <w:pStyle w:val="Paragraphedeliste"/>
        <w:numPr>
          <w:ilvl w:val="0"/>
          <w:numId w:val="3"/>
        </w:numPr>
        <w:autoSpaceDE w:val="0"/>
        <w:autoSpaceDN w:val="0"/>
        <w:adjustRightInd w:val="0"/>
        <w:spacing w:after="0"/>
        <w:jc w:val="both"/>
        <w:rPr>
          <w:rFonts w:ascii="Marianne" w:hAnsi="Marianne" w:cs="Arial"/>
          <w:bCs/>
        </w:rPr>
      </w:pPr>
      <w:r w:rsidRPr="00655283">
        <w:rPr>
          <w:rFonts w:ascii="Marianne" w:hAnsi="Marianne" w:cs="Arial"/>
          <w:bCs/>
        </w:rPr>
        <w:t>En</w:t>
      </w:r>
      <w:r w:rsidR="00CA3B4C" w:rsidRPr="00655283">
        <w:rPr>
          <w:rFonts w:ascii="Marianne" w:hAnsi="Marianne" w:cs="Arial"/>
          <w:bCs/>
        </w:rPr>
        <w:t xml:space="preserve"> inclusion avec un </w:t>
      </w:r>
      <w:r w:rsidR="002F5DD0" w:rsidRPr="00655283">
        <w:rPr>
          <w:rFonts w:ascii="Marianne" w:hAnsi="Marianne" w:cs="Arial"/>
          <w:bCs/>
        </w:rPr>
        <w:t xml:space="preserve">accompagnement </w:t>
      </w:r>
      <w:r w:rsidR="00EC0491" w:rsidRPr="00655283">
        <w:rPr>
          <w:rFonts w:ascii="Marianne" w:hAnsi="Marianne" w:cs="Arial"/>
          <w:bCs/>
        </w:rPr>
        <w:t xml:space="preserve">des enseignants </w:t>
      </w:r>
      <w:r w:rsidR="002F5DD0" w:rsidRPr="00655283">
        <w:rPr>
          <w:rFonts w:ascii="Marianne" w:hAnsi="Marianne" w:cs="Arial"/>
          <w:bCs/>
        </w:rPr>
        <w:t>par des professeurs ressources</w:t>
      </w:r>
      <w:r w:rsidR="0012402A">
        <w:rPr>
          <w:rFonts w:cs="Calibri"/>
          <w:bCs/>
        </w:rPr>
        <w:t> </w:t>
      </w:r>
      <w:r w:rsidR="0012402A">
        <w:rPr>
          <w:rFonts w:ascii="Marianne" w:hAnsi="Marianne" w:cs="Arial"/>
          <w:bCs/>
        </w:rPr>
        <w:t>;</w:t>
      </w:r>
    </w:p>
    <w:p w14:paraId="7D4C4C2A" w14:textId="77777777" w:rsidR="00CF31BD" w:rsidRPr="00CF31BD" w:rsidRDefault="00CF31BD" w:rsidP="00CF31BD">
      <w:pPr>
        <w:autoSpaceDE w:val="0"/>
        <w:autoSpaceDN w:val="0"/>
        <w:adjustRightInd w:val="0"/>
        <w:spacing w:after="0"/>
        <w:ind w:left="284"/>
        <w:jc w:val="both"/>
        <w:rPr>
          <w:rFonts w:ascii="Marianne" w:hAnsi="Marianne" w:cs="Arial"/>
          <w:bCs/>
        </w:rPr>
      </w:pPr>
    </w:p>
    <w:p w14:paraId="7312D1E1" w14:textId="77777777" w:rsidR="002F5DD0" w:rsidRPr="00655283" w:rsidRDefault="00CF31BD" w:rsidP="0012402A">
      <w:pPr>
        <w:pStyle w:val="Paragraphedeliste"/>
        <w:numPr>
          <w:ilvl w:val="0"/>
          <w:numId w:val="3"/>
        </w:numPr>
        <w:autoSpaceDE w:val="0"/>
        <w:autoSpaceDN w:val="0"/>
        <w:adjustRightInd w:val="0"/>
        <w:spacing w:after="0"/>
        <w:jc w:val="both"/>
        <w:rPr>
          <w:rFonts w:ascii="Marianne" w:hAnsi="Marianne" w:cs="Arial"/>
          <w:bCs/>
        </w:rPr>
      </w:pPr>
      <w:r w:rsidRPr="00655283">
        <w:rPr>
          <w:rFonts w:ascii="Marianne" w:hAnsi="Marianne" w:cs="Arial"/>
          <w:bCs/>
        </w:rPr>
        <w:t>En</w:t>
      </w:r>
      <w:r w:rsidR="00CA3B4C" w:rsidRPr="00655283">
        <w:rPr>
          <w:rFonts w:ascii="Marianne" w:hAnsi="Marianne" w:cs="Arial"/>
          <w:bCs/>
        </w:rPr>
        <w:t xml:space="preserve"> inclusion avec un </w:t>
      </w:r>
      <w:r w:rsidR="002F5DD0" w:rsidRPr="00655283">
        <w:rPr>
          <w:rFonts w:ascii="Marianne" w:hAnsi="Marianne" w:cs="Arial"/>
          <w:bCs/>
        </w:rPr>
        <w:t xml:space="preserve">accompagnement </w:t>
      </w:r>
      <w:r w:rsidR="00EC0491" w:rsidRPr="00655283">
        <w:rPr>
          <w:rFonts w:ascii="Marianne" w:hAnsi="Marianne" w:cs="Arial"/>
          <w:bCs/>
        </w:rPr>
        <w:t xml:space="preserve">des équipes pédagogiques par une équipe mobile d’appui ou </w:t>
      </w:r>
      <w:r w:rsidR="002F5DD0" w:rsidRPr="00655283">
        <w:rPr>
          <w:rFonts w:ascii="Marianne" w:hAnsi="Marianne" w:cs="Arial"/>
          <w:bCs/>
        </w:rPr>
        <w:t>un service médico-social</w:t>
      </w:r>
      <w:r w:rsidR="00EC0491" w:rsidRPr="00655283">
        <w:rPr>
          <w:rFonts w:ascii="Marianne" w:hAnsi="Marianne" w:cs="Arial"/>
          <w:bCs/>
        </w:rPr>
        <w:t>.</w:t>
      </w:r>
    </w:p>
    <w:p w14:paraId="340A90DC" w14:textId="77777777" w:rsidR="00DD761D" w:rsidRPr="00655283" w:rsidRDefault="00DD761D" w:rsidP="00F6775D">
      <w:pPr>
        <w:spacing w:after="160"/>
        <w:jc w:val="both"/>
        <w:rPr>
          <w:rFonts w:ascii="Marianne" w:hAnsi="Marianne" w:cs="Arial"/>
          <w:bCs/>
        </w:rPr>
      </w:pPr>
      <w:r w:rsidRPr="00655283">
        <w:rPr>
          <w:rFonts w:ascii="Marianne" w:hAnsi="Marianne" w:cs="Arial"/>
          <w:bCs/>
        </w:rPr>
        <w:br w:type="page"/>
      </w:r>
    </w:p>
    <w:p w14:paraId="24FBBD11" w14:textId="77777777" w:rsidR="007050E4" w:rsidRDefault="007050E4" w:rsidP="003B4E55">
      <w:pPr>
        <w:pStyle w:val="Titre2"/>
        <w:jc w:val="both"/>
        <w:rPr>
          <w:rFonts w:ascii="Marianne" w:eastAsia="Calibri" w:hAnsi="Marianne" w:cs="Times New Roman"/>
          <w:bCs w:val="0"/>
          <w:color w:val="16829E"/>
          <w:sz w:val="40"/>
          <w:szCs w:val="40"/>
        </w:rPr>
      </w:pPr>
      <w:bookmarkStart w:id="21" w:name="_Toc55486284"/>
    </w:p>
    <w:p w14:paraId="146425F6" w14:textId="77777777" w:rsidR="00F36F9B" w:rsidRPr="00326D58" w:rsidRDefault="00F36F9B" w:rsidP="003B4E55">
      <w:pPr>
        <w:pStyle w:val="Titre2"/>
        <w:jc w:val="both"/>
        <w:rPr>
          <w:rFonts w:ascii="Marianne" w:eastAsia="Calibri" w:hAnsi="Marianne" w:cs="Times New Roman"/>
          <w:bCs w:val="0"/>
          <w:color w:val="16829E"/>
          <w:sz w:val="40"/>
          <w:szCs w:val="40"/>
        </w:rPr>
      </w:pPr>
      <w:r w:rsidRPr="00326D58">
        <w:rPr>
          <w:rFonts w:ascii="Marianne" w:eastAsia="Calibri" w:hAnsi="Marianne" w:cs="Times New Roman"/>
          <w:bCs w:val="0"/>
          <w:color w:val="16829E"/>
          <w:sz w:val="40"/>
          <w:szCs w:val="40"/>
        </w:rPr>
        <w:t>Des outils pour le suivi des élèves</w:t>
      </w:r>
      <w:bookmarkEnd w:id="21"/>
    </w:p>
    <w:p w14:paraId="61110045" w14:textId="77777777" w:rsidR="00BA4AE0" w:rsidRPr="00BA4AE0" w:rsidRDefault="00BA4AE0" w:rsidP="00BA4AE0">
      <w:pPr>
        <w:spacing w:after="0"/>
        <w:jc w:val="both"/>
        <w:rPr>
          <w:rFonts w:ascii="Marianne" w:eastAsiaTheme="majorEastAsia" w:hAnsi="Marianne" w:cstheme="majorBidi"/>
          <w:b/>
          <w:bCs/>
          <w:color w:val="E74759"/>
        </w:rPr>
      </w:pPr>
      <w:bookmarkStart w:id="22" w:name="_Toc55486285"/>
    </w:p>
    <w:p w14:paraId="64442FDB" w14:textId="77777777" w:rsidR="006A5B52" w:rsidRPr="00FC4F92" w:rsidRDefault="00043265" w:rsidP="00F6775D">
      <w:pPr>
        <w:jc w:val="both"/>
        <w:rPr>
          <w:rFonts w:ascii="Marianne" w:eastAsiaTheme="majorEastAsia" w:hAnsi="Marianne" w:cstheme="majorBidi"/>
          <w:b/>
          <w:bCs/>
          <w:color w:val="E74759"/>
          <w:sz w:val="32"/>
          <w:szCs w:val="32"/>
        </w:rPr>
      </w:pPr>
      <w:r>
        <w:rPr>
          <w:rFonts w:ascii="Marianne" w:eastAsiaTheme="majorEastAsia" w:hAnsi="Marianne" w:cstheme="majorBidi"/>
          <w:b/>
          <w:bCs/>
          <w:color w:val="E74759"/>
          <w:sz w:val="32"/>
          <w:szCs w:val="32"/>
        </w:rPr>
        <w:t>Le l</w:t>
      </w:r>
      <w:r w:rsidR="006A5B52" w:rsidRPr="00FC4F92">
        <w:rPr>
          <w:rFonts w:ascii="Marianne" w:eastAsiaTheme="majorEastAsia" w:hAnsi="Marianne" w:cstheme="majorBidi"/>
          <w:b/>
          <w:bCs/>
          <w:color w:val="E74759"/>
          <w:sz w:val="32"/>
          <w:szCs w:val="32"/>
        </w:rPr>
        <w:t>ivret de parcours inclusif</w:t>
      </w:r>
      <w:bookmarkEnd w:id="22"/>
      <w:r w:rsidR="006A5B52" w:rsidRPr="00FC4F92">
        <w:rPr>
          <w:rFonts w:ascii="Marianne" w:eastAsiaTheme="majorEastAsia" w:hAnsi="Marianne" w:cstheme="majorBidi"/>
          <w:b/>
          <w:bCs/>
          <w:color w:val="E74759"/>
          <w:sz w:val="32"/>
          <w:szCs w:val="32"/>
        </w:rPr>
        <w:t xml:space="preserve"> </w:t>
      </w:r>
    </w:p>
    <w:p w14:paraId="26ECC7C4" w14:textId="77777777" w:rsidR="006A5B52" w:rsidRPr="00655283" w:rsidRDefault="006A5B52" w:rsidP="00F6775D">
      <w:pPr>
        <w:tabs>
          <w:tab w:val="left" w:pos="2370"/>
          <w:tab w:val="center" w:pos="4533"/>
        </w:tabs>
        <w:spacing w:after="0"/>
        <w:jc w:val="both"/>
        <w:rPr>
          <w:rFonts w:ascii="Marianne" w:hAnsi="Marianne" w:cs="Arial"/>
          <w:b/>
        </w:rPr>
      </w:pPr>
      <w:r w:rsidRPr="00655283">
        <w:rPr>
          <w:rFonts w:ascii="Marianne" w:hAnsi="Marianne" w:cs="Arial"/>
          <w:b/>
        </w:rPr>
        <w:t>Un outil de suivi des parcours de scolarité des élèves à besoins éducatifs particuliers</w:t>
      </w:r>
    </w:p>
    <w:p w14:paraId="64B8708F" w14:textId="77777777" w:rsidR="006A5B52" w:rsidRPr="00655283" w:rsidRDefault="006A5B52" w:rsidP="00F6775D">
      <w:pPr>
        <w:pStyle w:val="Paragraphedeliste"/>
        <w:spacing w:after="0"/>
        <w:ind w:left="-6"/>
        <w:jc w:val="both"/>
        <w:rPr>
          <w:rFonts w:ascii="Marianne" w:hAnsi="Marianne" w:cs="Arial"/>
        </w:rPr>
      </w:pPr>
    </w:p>
    <w:p w14:paraId="12C30D4C" w14:textId="77777777" w:rsidR="006A5B52" w:rsidRDefault="006A5B52" w:rsidP="0012402A">
      <w:pPr>
        <w:pStyle w:val="Paragraphedeliste"/>
        <w:spacing w:after="0"/>
        <w:ind w:left="-6"/>
        <w:jc w:val="both"/>
        <w:rPr>
          <w:rFonts w:ascii="Marianne" w:hAnsi="Marianne" w:cs="Arial"/>
        </w:rPr>
      </w:pPr>
      <w:r w:rsidRPr="00655283">
        <w:rPr>
          <w:rFonts w:ascii="Marianne" w:hAnsi="Marianne" w:cs="Arial"/>
        </w:rPr>
        <w:t>L’application «</w:t>
      </w:r>
      <w:r w:rsidRPr="00655283">
        <w:rPr>
          <w:rFonts w:cs="Calibri"/>
        </w:rPr>
        <w:t> </w:t>
      </w:r>
      <w:r w:rsidRPr="00655283">
        <w:rPr>
          <w:rFonts w:ascii="Marianne" w:hAnsi="Marianne" w:cs="Arial"/>
        </w:rPr>
        <w:t>livret de parcours inclusif</w:t>
      </w:r>
      <w:r w:rsidRPr="00655283">
        <w:rPr>
          <w:rFonts w:cs="Calibri"/>
        </w:rPr>
        <w:t> </w:t>
      </w:r>
      <w:r w:rsidRPr="00655283">
        <w:rPr>
          <w:rFonts w:ascii="Marianne" w:hAnsi="Marianne" w:cs="Marianne Light"/>
        </w:rPr>
        <w:t>»</w:t>
      </w:r>
      <w:r w:rsidRPr="00655283">
        <w:rPr>
          <w:rFonts w:ascii="Marianne" w:hAnsi="Marianne" w:cs="Arial"/>
        </w:rPr>
        <w:t xml:space="preserve"> est un outil </w:t>
      </w:r>
      <w:r w:rsidR="00EC0491" w:rsidRPr="00655283">
        <w:rPr>
          <w:rFonts w:ascii="Marianne" w:hAnsi="Marianne" w:cs="Arial"/>
        </w:rPr>
        <w:t>qui garantit à la famille la mise en place d’</w:t>
      </w:r>
      <w:r w:rsidRPr="00655283">
        <w:rPr>
          <w:rFonts w:ascii="Marianne" w:hAnsi="Marianne" w:cs="Arial"/>
        </w:rPr>
        <w:t xml:space="preserve">adaptations et </w:t>
      </w:r>
      <w:r w:rsidR="00EC0491" w:rsidRPr="00655283">
        <w:rPr>
          <w:rFonts w:ascii="Marianne" w:hAnsi="Marianne" w:cs="Arial"/>
        </w:rPr>
        <w:t>d’</w:t>
      </w:r>
      <w:r w:rsidRPr="00655283">
        <w:rPr>
          <w:rFonts w:ascii="Marianne" w:hAnsi="Marianne" w:cs="Arial"/>
        </w:rPr>
        <w:t xml:space="preserve">aménagements pédagogiques pour </w:t>
      </w:r>
      <w:r w:rsidR="00EC0491" w:rsidRPr="00655283">
        <w:rPr>
          <w:rFonts w:ascii="Marianne" w:hAnsi="Marianne" w:cs="Arial"/>
        </w:rPr>
        <w:t>leur enfant.</w:t>
      </w:r>
    </w:p>
    <w:p w14:paraId="5FE1CCF0" w14:textId="77777777" w:rsidR="00E00567" w:rsidRPr="00655283" w:rsidRDefault="00E00567" w:rsidP="0012402A">
      <w:pPr>
        <w:pStyle w:val="Paragraphedeliste"/>
        <w:spacing w:after="0"/>
        <w:ind w:left="-6"/>
        <w:jc w:val="both"/>
        <w:rPr>
          <w:rFonts w:ascii="Marianne" w:hAnsi="Marianne" w:cs="Arial"/>
        </w:rPr>
      </w:pPr>
    </w:p>
    <w:p w14:paraId="747FF318" w14:textId="77777777" w:rsidR="006A5B52" w:rsidRDefault="006A5B52" w:rsidP="0012402A">
      <w:pPr>
        <w:pStyle w:val="Paragraphedeliste"/>
        <w:spacing w:after="0"/>
        <w:ind w:left="-6"/>
        <w:jc w:val="both"/>
        <w:rPr>
          <w:rFonts w:ascii="Marianne" w:hAnsi="Marianne" w:cs="Arial"/>
        </w:rPr>
      </w:pPr>
      <w:r w:rsidRPr="00655283">
        <w:rPr>
          <w:rFonts w:ascii="Marianne" w:hAnsi="Marianne" w:cs="Arial"/>
        </w:rPr>
        <w:t>Cet outil a pour objectif de rassembler sur un seul support les différents programme</w:t>
      </w:r>
      <w:r w:rsidR="00027FDB" w:rsidRPr="00655283">
        <w:rPr>
          <w:rFonts w:ascii="Marianne" w:hAnsi="Marianne" w:cs="Arial"/>
        </w:rPr>
        <w:t>s</w:t>
      </w:r>
      <w:r w:rsidRPr="00655283">
        <w:rPr>
          <w:rFonts w:ascii="Marianne" w:hAnsi="Marianne" w:cs="Arial"/>
        </w:rPr>
        <w:t xml:space="preserve">, plan </w:t>
      </w:r>
      <w:r w:rsidR="00EC0491" w:rsidRPr="00655283">
        <w:rPr>
          <w:rFonts w:ascii="Marianne" w:hAnsi="Marianne" w:cs="Arial"/>
        </w:rPr>
        <w:t>ou</w:t>
      </w:r>
      <w:r w:rsidRPr="00655283">
        <w:rPr>
          <w:rFonts w:ascii="Marianne" w:hAnsi="Marianne" w:cs="Arial"/>
        </w:rPr>
        <w:t xml:space="preserve"> projet </w:t>
      </w:r>
      <w:r w:rsidR="00EC0491" w:rsidRPr="00655283">
        <w:rPr>
          <w:rFonts w:ascii="Marianne" w:hAnsi="Marianne" w:cs="Arial"/>
        </w:rPr>
        <w:t>dont bénéficie un élève</w:t>
      </w:r>
      <w:r w:rsidRPr="00655283">
        <w:rPr>
          <w:rFonts w:ascii="Marianne" w:hAnsi="Marianne" w:cs="Arial"/>
        </w:rPr>
        <w:t xml:space="preserve"> à besoins éducatif</w:t>
      </w:r>
      <w:r w:rsidR="00EC0491" w:rsidRPr="00655283">
        <w:rPr>
          <w:rFonts w:ascii="Marianne" w:hAnsi="Marianne" w:cs="Arial"/>
        </w:rPr>
        <w:t>s</w:t>
      </w:r>
      <w:r w:rsidRPr="00655283">
        <w:rPr>
          <w:rFonts w:ascii="Marianne" w:hAnsi="Marianne" w:cs="Arial"/>
        </w:rPr>
        <w:t xml:space="preserve"> particuliers. </w:t>
      </w:r>
      <w:r w:rsidR="004F7428" w:rsidRPr="00655283">
        <w:rPr>
          <w:rFonts w:ascii="Marianne" w:hAnsi="Marianne" w:cs="Arial"/>
        </w:rPr>
        <w:t>C’est u</w:t>
      </w:r>
      <w:r w:rsidRPr="00655283">
        <w:rPr>
          <w:rFonts w:ascii="Marianne" w:hAnsi="Marianne" w:cs="Arial"/>
        </w:rPr>
        <w:t>n outil simple d’utilisation et ouvert à tous les acteurs. Il permet</w:t>
      </w:r>
      <w:r w:rsidRPr="00655283">
        <w:rPr>
          <w:rFonts w:cs="Calibri"/>
        </w:rPr>
        <w:t> </w:t>
      </w:r>
      <w:r w:rsidR="00EC0491" w:rsidRPr="00655283">
        <w:rPr>
          <w:rFonts w:ascii="Marianne" w:hAnsi="Marianne" w:cs="Arial"/>
        </w:rPr>
        <w:t xml:space="preserve">de </w:t>
      </w:r>
      <w:r w:rsidRPr="00655283">
        <w:rPr>
          <w:rFonts w:ascii="Marianne" w:hAnsi="Marianne" w:cs="Arial"/>
        </w:rPr>
        <w:t xml:space="preserve">répondre aux besoins </w:t>
      </w:r>
      <w:r w:rsidR="000B01EC" w:rsidRPr="00655283">
        <w:rPr>
          <w:rFonts w:ascii="Marianne" w:hAnsi="Marianne" w:cs="Arial"/>
        </w:rPr>
        <w:t xml:space="preserve">d’un élève </w:t>
      </w:r>
      <w:r w:rsidRPr="00655283">
        <w:rPr>
          <w:rFonts w:ascii="Marianne" w:hAnsi="Marianne" w:cs="Arial"/>
        </w:rPr>
        <w:t>dès le repérage d’une première difficulté en concertation avec la famille</w:t>
      </w:r>
      <w:r w:rsidR="000B01EC" w:rsidRPr="00655283">
        <w:rPr>
          <w:rFonts w:ascii="Marianne" w:hAnsi="Marianne" w:cs="Arial"/>
        </w:rPr>
        <w:t>.</w:t>
      </w:r>
      <w:r w:rsidR="00EC0491" w:rsidRPr="00655283">
        <w:rPr>
          <w:rFonts w:cs="Calibri"/>
        </w:rPr>
        <w:t> </w:t>
      </w:r>
      <w:r w:rsidR="000B01EC" w:rsidRPr="00655283">
        <w:rPr>
          <w:rFonts w:ascii="Marianne" w:hAnsi="Marianne" w:cs="Arial"/>
        </w:rPr>
        <w:t xml:space="preserve"> </w:t>
      </w:r>
    </w:p>
    <w:p w14:paraId="6B9DCCBD" w14:textId="77777777" w:rsidR="00E00567" w:rsidRPr="00655283" w:rsidRDefault="00E00567" w:rsidP="0012402A">
      <w:pPr>
        <w:pStyle w:val="Paragraphedeliste"/>
        <w:spacing w:after="0"/>
        <w:ind w:left="-6"/>
        <w:jc w:val="both"/>
        <w:rPr>
          <w:rFonts w:ascii="Marianne" w:hAnsi="Marianne" w:cs="Arial"/>
        </w:rPr>
      </w:pPr>
    </w:p>
    <w:p w14:paraId="1FC45397" w14:textId="77777777" w:rsidR="006A5B52" w:rsidRDefault="000B01EC" w:rsidP="0012402A">
      <w:pPr>
        <w:pStyle w:val="Paragraphedeliste"/>
        <w:spacing w:after="0"/>
        <w:ind w:left="-6"/>
        <w:jc w:val="both"/>
        <w:rPr>
          <w:rFonts w:ascii="Marianne" w:hAnsi="Marianne" w:cs="Arial"/>
        </w:rPr>
      </w:pPr>
      <w:r w:rsidRPr="00655283">
        <w:rPr>
          <w:rFonts w:ascii="Marianne" w:hAnsi="Marianne" w:cs="Arial"/>
        </w:rPr>
        <w:t>Cette application informatique a notamment pour objectif d’être un outil de communication et d’échanges entre tous les acteurs du parcours de scolarisation d’un élève à besoins éducatifs particuliers et ainsi de formaliser le dispositif d’accompagnement à mettre en œuvre dans le cadre d’un dialogue constructif.</w:t>
      </w:r>
    </w:p>
    <w:p w14:paraId="49C7951B" w14:textId="77777777" w:rsidR="00E00567" w:rsidRPr="00655283" w:rsidRDefault="00E00567" w:rsidP="0012402A">
      <w:pPr>
        <w:pStyle w:val="Paragraphedeliste"/>
        <w:spacing w:after="0"/>
        <w:ind w:left="-6"/>
        <w:jc w:val="both"/>
        <w:rPr>
          <w:rFonts w:ascii="Marianne" w:hAnsi="Marianne" w:cs="Arial"/>
        </w:rPr>
      </w:pPr>
    </w:p>
    <w:p w14:paraId="08B01111" w14:textId="3EE73ACE" w:rsidR="006A5B52" w:rsidRPr="00655283" w:rsidRDefault="006A5B52" w:rsidP="0012402A">
      <w:pPr>
        <w:pStyle w:val="Paragraphedeliste"/>
        <w:spacing w:after="0"/>
        <w:ind w:left="-6"/>
        <w:jc w:val="both"/>
        <w:rPr>
          <w:rFonts w:ascii="Marianne" w:hAnsi="Marianne" w:cs="Arial"/>
        </w:rPr>
      </w:pPr>
      <w:r w:rsidRPr="00655283">
        <w:rPr>
          <w:rFonts w:ascii="Marianne" w:hAnsi="Marianne" w:cs="Arial"/>
        </w:rPr>
        <w:t>En cours d’expérimentation sur huit départements, le L</w:t>
      </w:r>
      <w:r w:rsidR="00E00567">
        <w:rPr>
          <w:rFonts w:ascii="Marianne" w:hAnsi="Marianne" w:cs="Arial"/>
        </w:rPr>
        <w:t>ivret de parcours inclusif</w:t>
      </w:r>
      <w:r w:rsidRPr="00655283">
        <w:rPr>
          <w:rFonts w:ascii="Marianne" w:hAnsi="Marianne" w:cs="Arial"/>
        </w:rPr>
        <w:t xml:space="preserve"> sera déployé progressivement tout au long de l’année scolaire pour une </w:t>
      </w:r>
      <w:r w:rsidRPr="009225D9">
        <w:rPr>
          <w:rFonts w:ascii="Marianne" w:hAnsi="Marianne" w:cs="Arial"/>
          <w:b/>
        </w:rPr>
        <w:t>généralisation à la rentrée</w:t>
      </w:r>
      <w:r w:rsidR="007F0961" w:rsidRPr="009225D9">
        <w:rPr>
          <w:rFonts w:ascii="Marianne" w:hAnsi="Marianne" w:cs="Arial"/>
          <w:b/>
        </w:rPr>
        <w:t xml:space="preserve"> 2021</w:t>
      </w:r>
      <w:r w:rsidRPr="009225D9">
        <w:rPr>
          <w:rFonts w:ascii="Marianne" w:hAnsi="Marianne" w:cs="Arial"/>
          <w:b/>
        </w:rPr>
        <w:t>.</w:t>
      </w:r>
    </w:p>
    <w:p w14:paraId="658B6E00" w14:textId="77777777" w:rsidR="00B41F46" w:rsidRPr="00655283" w:rsidRDefault="00B41F46" w:rsidP="0012402A">
      <w:pPr>
        <w:pStyle w:val="Paragraphedeliste"/>
        <w:spacing w:after="0"/>
        <w:ind w:left="-6"/>
        <w:jc w:val="both"/>
        <w:rPr>
          <w:rFonts w:ascii="Marianne" w:hAnsi="Marianne" w:cs="Arial"/>
        </w:rPr>
      </w:pPr>
    </w:p>
    <w:p w14:paraId="3107D203" w14:textId="77777777" w:rsidR="00E00567" w:rsidRDefault="008B2899" w:rsidP="0012402A">
      <w:pPr>
        <w:pStyle w:val="Paragraphedeliste"/>
        <w:spacing w:after="0"/>
        <w:ind w:left="-6"/>
        <w:jc w:val="both"/>
        <w:rPr>
          <w:rFonts w:ascii="Marianne" w:hAnsi="Marianne" w:cs="Arial"/>
        </w:rPr>
      </w:pPr>
      <w:r>
        <w:rPr>
          <w:rFonts w:ascii="Marianne" w:hAnsi="Marianne" w:cs="Arial"/>
          <w:b/>
        </w:rPr>
        <w:t>À</w:t>
      </w:r>
      <w:r w:rsidR="006A5B52" w:rsidRPr="00655283">
        <w:rPr>
          <w:rFonts w:ascii="Marianne" w:hAnsi="Marianne" w:cs="Arial"/>
          <w:b/>
        </w:rPr>
        <w:t xml:space="preserve"> compter de la rentrée scolaire 2022, les familles pourront le consulter en ligne.</w:t>
      </w:r>
      <w:r w:rsidR="006A5B52" w:rsidRPr="00655283">
        <w:rPr>
          <w:rFonts w:ascii="Marianne" w:hAnsi="Marianne" w:cs="Arial"/>
        </w:rPr>
        <w:t xml:space="preserve"> </w:t>
      </w:r>
    </w:p>
    <w:p w14:paraId="14109908" w14:textId="77777777" w:rsidR="006A5B52" w:rsidRDefault="006A5B52" w:rsidP="0012402A">
      <w:pPr>
        <w:pStyle w:val="Paragraphedeliste"/>
        <w:spacing w:after="0"/>
        <w:ind w:left="-6"/>
        <w:jc w:val="both"/>
        <w:rPr>
          <w:rFonts w:ascii="Marianne" w:hAnsi="Marianne"/>
        </w:rPr>
      </w:pPr>
      <w:r w:rsidRPr="00655283">
        <w:rPr>
          <w:rFonts w:ascii="Marianne" w:hAnsi="Marianne"/>
        </w:rPr>
        <w:t>Le livret de parcours inclusif sera révisable et pourra évoluer à tout moment à l’occasion du dialogue instauré entre les parents et l’équipe pédagogique.</w:t>
      </w:r>
    </w:p>
    <w:p w14:paraId="5BCB7683" w14:textId="77777777" w:rsidR="008B2899" w:rsidRPr="00FC4F92" w:rsidRDefault="008B2899" w:rsidP="00F6775D">
      <w:pPr>
        <w:jc w:val="both"/>
        <w:rPr>
          <w:rFonts w:ascii="Marianne" w:eastAsiaTheme="majorEastAsia" w:hAnsi="Marianne" w:cstheme="majorBidi"/>
          <w:b/>
          <w:bCs/>
          <w:color w:val="E74759"/>
          <w:sz w:val="32"/>
          <w:szCs w:val="32"/>
        </w:rPr>
      </w:pPr>
    </w:p>
    <w:p w14:paraId="278E58AE" w14:textId="77777777" w:rsidR="00AF2159" w:rsidRDefault="002D7884" w:rsidP="0012402A">
      <w:pPr>
        <w:spacing w:after="0" w:line="240" w:lineRule="auto"/>
        <w:jc w:val="both"/>
        <w:rPr>
          <w:rFonts w:ascii="Marianne" w:eastAsiaTheme="majorEastAsia" w:hAnsi="Marianne" w:cstheme="majorBidi"/>
          <w:b/>
          <w:bCs/>
          <w:color w:val="E74759"/>
          <w:sz w:val="32"/>
          <w:szCs w:val="32"/>
        </w:rPr>
      </w:pPr>
      <w:bookmarkStart w:id="23" w:name="_Toc55486286"/>
      <w:r w:rsidRPr="00FC4F92">
        <w:rPr>
          <w:rFonts w:ascii="Marianne" w:eastAsiaTheme="majorEastAsia" w:hAnsi="Marianne" w:cstheme="majorBidi"/>
          <w:b/>
          <w:bCs/>
          <w:color w:val="E74759"/>
          <w:sz w:val="32"/>
          <w:szCs w:val="32"/>
        </w:rPr>
        <w:t>Une application de gestion et de suivi des élèves en situation de handicap</w:t>
      </w:r>
      <w:bookmarkEnd w:id="23"/>
    </w:p>
    <w:p w14:paraId="1AECE3EE" w14:textId="77777777" w:rsidR="0012402A" w:rsidRPr="00FC4F92" w:rsidRDefault="0012402A" w:rsidP="0012402A">
      <w:pPr>
        <w:spacing w:after="0" w:line="240" w:lineRule="auto"/>
        <w:jc w:val="both"/>
        <w:rPr>
          <w:rFonts w:ascii="Marianne" w:eastAsiaTheme="majorEastAsia" w:hAnsi="Marianne" w:cstheme="majorBidi"/>
          <w:b/>
          <w:bCs/>
          <w:color w:val="E74759"/>
          <w:sz w:val="32"/>
          <w:szCs w:val="32"/>
        </w:rPr>
      </w:pPr>
    </w:p>
    <w:p w14:paraId="0CF0D756" w14:textId="7478537A" w:rsidR="001607BD" w:rsidRPr="00655283" w:rsidRDefault="002D7884" w:rsidP="00F6775D">
      <w:pPr>
        <w:jc w:val="both"/>
        <w:rPr>
          <w:rFonts w:ascii="Marianne" w:hAnsi="Marianne"/>
        </w:rPr>
      </w:pPr>
      <w:r w:rsidRPr="00655283">
        <w:rPr>
          <w:rFonts w:ascii="Marianne" w:hAnsi="Marianne"/>
        </w:rPr>
        <w:t>Cette application</w:t>
      </w:r>
      <w:r w:rsidR="00132491" w:rsidRPr="00655283">
        <w:rPr>
          <w:rFonts w:ascii="Marianne" w:hAnsi="Marianne"/>
        </w:rPr>
        <w:t xml:space="preserve"> </w:t>
      </w:r>
      <w:r w:rsidR="001607BD" w:rsidRPr="00655283">
        <w:rPr>
          <w:rFonts w:ascii="Marianne" w:hAnsi="Marianne"/>
        </w:rPr>
        <w:t>constitue un</w:t>
      </w:r>
      <w:r w:rsidR="00761298" w:rsidRPr="00655283">
        <w:rPr>
          <w:rFonts w:ascii="Marianne" w:hAnsi="Marianne"/>
        </w:rPr>
        <w:t>e</w:t>
      </w:r>
      <w:r w:rsidR="001607BD" w:rsidRPr="00655283">
        <w:rPr>
          <w:rFonts w:ascii="Marianne" w:hAnsi="Marianne"/>
        </w:rPr>
        <w:t xml:space="preserve"> </w:t>
      </w:r>
      <w:r w:rsidR="00761298" w:rsidRPr="00655283">
        <w:rPr>
          <w:rFonts w:ascii="Marianne" w:hAnsi="Marianne"/>
        </w:rPr>
        <w:t>brique</w:t>
      </w:r>
      <w:r w:rsidR="005B2ADE" w:rsidRPr="00655283">
        <w:rPr>
          <w:rFonts w:ascii="Marianne" w:hAnsi="Marianne"/>
        </w:rPr>
        <w:t xml:space="preserve"> </w:t>
      </w:r>
      <w:r w:rsidR="001607BD" w:rsidRPr="00655283">
        <w:rPr>
          <w:rFonts w:ascii="Marianne" w:hAnsi="Marianne"/>
        </w:rPr>
        <w:t xml:space="preserve">du système d’information </w:t>
      </w:r>
      <w:r w:rsidR="00132491" w:rsidRPr="00655283">
        <w:rPr>
          <w:rFonts w:ascii="Marianne" w:hAnsi="Marianne"/>
        </w:rPr>
        <w:t>de l’</w:t>
      </w:r>
      <w:r w:rsidR="00F01D32">
        <w:rPr>
          <w:rFonts w:ascii="Marianne" w:hAnsi="Marianne"/>
        </w:rPr>
        <w:t>É</w:t>
      </w:r>
      <w:r w:rsidR="001607BD" w:rsidRPr="00655283">
        <w:rPr>
          <w:rFonts w:ascii="Marianne" w:hAnsi="Marianne"/>
        </w:rPr>
        <w:t xml:space="preserve">cole inclusive. </w:t>
      </w:r>
      <w:r w:rsidRPr="00655283">
        <w:rPr>
          <w:rFonts w:ascii="Marianne" w:hAnsi="Marianne"/>
        </w:rPr>
        <w:t>Elle</w:t>
      </w:r>
      <w:r w:rsidR="001607BD" w:rsidRPr="00655283">
        <w:rPr>
          <w:rFonts w:ascii="Marianne" w:hAnsi="Marianne"/>
        </w:rPr>
        <w:t xml:space="preserve"> propose </w:t>
      </w:r>
      <w:r w:rsidR="00132491" w:rsidRPr="00655283">
        <w:rPr>
          <w:rFonts w:ascii="Marianne" w:hAnsi="Marianne"/>
        </w:rPr>
        <w:t>p</w:t>
      </w:r>
      <w:r w:rsidR="001607BD" w:rsidRPr="00655283">
        <w:rPr>
          <w:rFonts w:ascii="Marianne" w:hAnsi="Marianne"/>
        </w:rPr>
        <w:t>lusieurs modules :</w:t>
      </w:r>
    </w:p>
    <w:p w14:paraId="0E81C8B9" w14:textId="77777777" w:rsidR="001607BD" w:rsidRPr="00E00567" w:rsidRDefault="0012402A" w:rsidP="0012402A">
      <w:pPr>
        <w:pStyle w:val="Paragraphedeliste"/>
        <w:numPr>
          <w:ilvl w:val="0"/>
          <w:numId w:val="18"/>
        </w:numPr>
        <w:jc w:val="both"/>
        <w:rPr>
          <w:rFonts w:ascii="Marianne" w:hAnsi="Marianne"/>
        </w:rPr>
      </w:pPr>
      <w:proofErr w:type="gramStart"/>
      <w:r>
        <w:rPr>
          <w:rFonts w:ascii="Marianne" w:hAnsi="Marianne"/>
          <w:b/>
        </w:rPr>
        <w:t>U</w:t>
      </w:r>
      <w:r w:rsidR="001607BD" w:rsidRPr="00E00567">
        <w:rPr>
          <w:rFonts w:ascii="Marianne" w:hAnsi="Marianne"/>
          <w:b/>
        </w:rPr>
        <w:t>n</w:t>
      </w:r>
      <w:r w:rsidR="001607BD" w:rsidRPr="00655283">
        <w:rPr>
          <w:rFonts w:ascii="Marianne" w:hAnsi="Marianne"/>
        </w:rPr>
        <w:t xml:space="preserve">  </w:t>
      </w:r>
      <w:r w:rsidR="001607BD" w:rsidRPr="00655283">
        <w:rPr>
          <w:rFonts w:ascii="Marianne" w:hAnsi="Marianne"/>
          <w:b/>
          <w:bCs/>
        </w:rPr>
        <w:t>module</w:t>
      </w:r>
      <w:proofErr w:type="gramEnd"/>
      <w:r w:rsidR="001607BD" w:rsidRPr="00655283">
        <w:rPr>
          <w:rFonts w:ascii="Marianne" w:hAnsi="Marianne"/>
          <w:b/>
          <w:bCs/>
        </w:rPr>
        <w:t xml:space="preserve"> enseignant référent </w:t>
      </w:r>
      <w:r w:rsidR="001607BD" w:rsidRPr="00655283">
        <w:rPr>
          <w:rFonts w:ascii="Marianne" w:hAnsi="Marianne"/>
        </w:rPr>
        <w:t xml:space="preserve">de scolarité et un </w:t>
      </w:r>
      <w:r w:rsidR="001607BD" w:rsidRPr="00655283">
        <w:rPr>
          <w:rFonts w:ascii="Marianne" w:hAnsi="Marianne"/>
          <w:b/>
          <w:bCs/>
        </w:rPr>
        <w:t>module IEN ASH</w:t>
      </w:r>
      <w:r w:rsidR="001607BD" w:rsidRPr="00655283">
        <w:rPr>
          <w:rFonts w:ascii="Marianne" w:hAnsi="Marianne"/>
        </w:rPr>
        <w:t xml:space="preserve"> pour le</w:t>
      </w:r>
      <w:r w:rsidR="001607BD" w:rsidRPr="00655283">
        <w:rPr>
          <w:rFonts w:ascii="Marianne" w:hAnsi="Marianne"/>
          <w:b/>
          <w:bCs/>
        </w:rPr>
        <w:t xml:space="preserve"> suivi de la scolarité et des besoins</w:t>
      </w:r>
      <w:r w:rsidR="001607BD" w:rsidRPr="00655283">
        <w:rPr>
          <w:rFonts w:ascii="Marianne" w:hAnsi="Marianne"/>
        </w:rPr>
        <w:t xml:space="preserve"> des élèves en situation de handicap</w:t>
      </w:r>
      <w:r>
        <w:rPr>
          <w:rFonts w:cs="Calibri"/>
        </w:rPr>
        <w:t> ;</w:t>
      </w:r>
    </w:p>
    <w:p w14:paraId="23FE29D1" w14:textId="77777777" w:rsidR="001607BD" w:rsidRPr="0012402A" w:rsidRDefault="0012402A" w:rsidP="0012402A">
      <w:pPr>
        <w:pStyle w:val="Paragraphedeliste"/>
        <w:numPr>
          <w:ilvl w:val="0"/>
          <w:numId w:val="18"/>
        </w:numPr>
        <w:jc w:val="both"/>
        <w:rPr>
          <w:rFonts w:ascii="Marianne" w:hAnsi="Marianne"/>
        </w:rPr>
      </w:pPr>
      <w:r>
        <w:rPr>
          <w:rFonts w:ascii="Marianne" w:hAnsi="Marianne"/>
          <w:b/>
        </w:rPr>
        <w:t>U</w:t>
      </w:r>
      <w:r w:rsidR="001607BD" w:rsidRPr="0012402A">
        <w:rPr>
          <w:rFonts w:ascii="Marianne" w:hAnsi="Marianne"/>
          <w:b/>
        </w:rPr>
        <w:t>n</w:t>
      </w:r>
      <w:r w:rsidR="001607BD" w:rsidRPr="0012402A">
        <w:rPr>
          <w:rFonts w:ascii="Marianne" w:hAnsi="Marianne"/>
        </w:rPr>
        <w:t xml:space="preserve"> </w:t>
      </w:r>
      <w:r w:rsidR="001607BD" w:rsidRPr="0012402A">
        <w:rPr>
          <w:rFonts w:ascii="Marianne" w:hAnsi="Marianne"/>
          <w:b/>
          <w:bCs/>
        </w:rPr>
        <w:t xml:space="preserve">module orientation </w:t>
      </w:r>
      <w:r w:rsidR="001607BD" w:rsidRPr="0012402A">
        <w:rPr>
          <w:rFonts w:ascii="Marianne" w:hAnsi="Marianne"/>
          <w:bCs/>
        </w:rPr>
        <w:t xml:space="preserve">pour le </w:t>
      </w:r>
      <w:r w:rsidR="001607BD" w:rsidRPr="0012402A">
        <w:rPr>
          <w:rFonts w:ascii="Marianne" w:hAnsi="Marianne"/>
        </w:rPr>
        <w:t xml:space="preserve">suivi des </w:t>
      </w:r>
      <w:r w:rsidR="001607BD" w:rsidRPr="0012402A">
        <w:rPr>
          <w:rFonts w:ascii="Marianne" w:hAnsi="Marianne"/>
          <w:b/>
          <w:bCs/>
        </w:rPr>
        <w:t xml:space="preserve">notifications d’orientation </w:t>
      </w:r>
      <w:r w:rsidR="001607BD" w:rsidRPr="0012402A">
        <w:rPr>
          <w:rFonts w:ascii="Marianne" w:hAnsi="Marianne"/>
        </w:rPr>
        <w:t>en ULIS émises par la MDPH</w:t>
      </w:r>
      <w:r w:rsidRPr="0012402A">
        <w:rPr>
          <w:rFonts w:cs="Calibri"/>
        </w:rPr>
        <w:t> </w:t>
      </w:r>
      <w:r w:rsidRPr="0012402A">
        <w:rPr>
          <w:rFonts w:ascii="Marianne" w:hAnsi="Marianne"/>
        </w:rPr>
        <w:t>;</w:t>
      </w:r>
    </w:p>
    <w:p w14:paraId="6896EAC6" w14:textId="77777777" w:rsidR="001607BD" w:rsidRPr="0012402A" w:rsidRDefault="0012402A" w:rsidP="0012402A">
      <w:pPr>
        <w:pStyle w:val="Paragraphedeliste"/>
        <w:numPr>
          <w:ilvl w:val="0"/>
          <w:numId w:val="18"/>
        </w:numPr>
        <w:jc w:val="both"/>
        <w:rPr>
          <w:rFonts w:ascii="Marianne" w:hAnsi="Marianne"/>
        </w:rPr>
      </w:pPr>
      <w:r>
        <w:rPr>
          <w:rFonts w:ascii="Marianne" w:hAnsi="Marianne"/>
          <w:b/>
          <w:bCs/>
        </w:rPr>
        <w:t>U</w:t>
      </w:r>
      <w:r w:rsidR="001607BD" w:rsidRPr="0012402A">
        <w:rPr>
          <w:rFonts w:ascii="Marianne" w:hAnsi="Marianne"/>
          <w:b/>
          <w:bCs/>
        </w:rPr>
        <w:t xml:space="preserve">n module AESH pour </w:t>
      </w:r>
      <w:r w:rsidR="001607BD" w:rsidRPr="0012402A">
        <w:rPr>
          <w:rFonts w:ascii="Marianne" w:hAnsi="Marianne"/>
          <w:bCs/>
        </w:rPr>
        <w:t>le s</w:t>
      </w:r>
      <w:r w:rsidR="001607BD" w:rsidRPr="0012402A">
        <w:rPr>
          <w:rFonts w:ascii="Marianne" w:hAnsi="Marianne"/>
        </w:rPr>
        <w:t xml:space="preserve">uivi des </w:t>
      </w:r>
      <w:r w:rsidR="001607BD" w:rsidRPr="0012402A">
        <w:rPr>
          <w:rFonts w:ascii="Marianne" w:hAnsi="Marianne"/>
          <w:b/>
          <w:bCs/>
        </w:rPr>
        <w:t>notifications d’aide humaine</w:t>
      </w:r>
      <w:r w:rsidR="00706D9A" w:rsidRPr="0012402A">
        <w:rPr>
          <w:rFonts w:ascii="Marianne" w:hAnsi="Marianne"/>
        </w:rPr>
        <w:t xml:space="preserve"> émises par la MDPH</w:t>
      </w:r>
      <w:r w:rsidRPr="0012402A">
        <w:rPr>
          <w:rFonts w:ascii="Marianne" w:hAnsi="Marianne"/>
        </w:rPr>
        <w:t>.</w:t>
      </w:r>
    </w:p>
    <w:p w14:paraId="00B9A273" w14:textId="77777777" w:rsidR="00DD761D" w:rsidRPr="00655283" w:rsidRDefault="001607BD" w:rsidP="00F6775D">
      <w:pPr>
        <w:spacing w:after="0"/>
        <w:jc w:val="both"/>
        <w:rPr>
          <w:rFonts w:ascii="Marianne" w:hAnsi="Marianne"/>
        </w:rPr>
      </w:pPr>
      <w:r w:rsidRPr="00655283">
        <w:rPr>
          <w:rFonts w:ascii="Marianne" w:hAnsi="Marianne"/>
        </w:rPr>
        <w:t>Actuellement déployé</w:t>
      </w:r>
      <w:r w:rsidR="008B2899">
        <w:rPr>
          <w:rFonts w:ascii="Marianne" w:hAnsi="Marianne"/>
        </w:rPr>
        <w:t>e</w:t>
      </w:r>
      <w:r w:rsidRPr="00655283">
        <w:rPr>
          <w:rFonts w:ascii="Marianne" w:hAnsi="Marianne"/>
        </w:rPr>
        <w:t xml:space="preserve"> sur les académies d’Aix-Marseille, Nice et Toulouse, l’app</w:t>
      </w:r>
      <w:r w:rsidR="00706D9A" w:rsidRPr="00655283">
        <w:rPr>
          <w:rFonts w:ascii="Marianne" w:hAnsi="Marianne"/>
        </w:rPr>
        <w:t>l</w:t>
      </w:r>
      <w:r w:rsidRPr="00655283">
        <w:rPr>
          <w:rFonts w:ascii="Marianne" w:hAnsi="Marianne"/>
        </w:rPr>
        <w:t xml:space="preserve">ication est en cours de déploiement sur les académies de Bordeaux et </w:t>
      </w:r>
      <w:r w:rsidR="00B05E79" w:rsidRPr="00655283">
        <w:rPr>
          <w:rFonts w:ascii="Marianne" w:hAnsi="Marianne"/>
        </w:rPr>
        <w:t xml:space="preserve">de </w:t>
      </w:r>
      <w:r w:rsidRPr="00655283">
        <w:rPr>
          <w:rFonts w:ascii="Marianne" w:hAnsi="Marianne"/>
        </w:rPr>
        <w:t>Grenoble.</w:t>
      </w:r>
      <w:r w:rsidR="00292F0B" w:rsidRPr="00655283">
        <w:rPr>
          <w:rFonts w:ascii="Marianne" w:hAnsi="Marianne"/>
        </w:rPr>
        <w:t xml:space="preserve"> </w:t>
      </w:r>
      <w:r w:rsidRPr="00655283">
        <w:rPr>
          <w:rFonts w:ascii="Marianne" w:hAnsi="Marianne"/>
        </w:rPr>
        <w:t xml:space="preserve">Plusieurs autres académies se sont d’ores et déjà </w:t>
      </w:r>
      <w:r w:rsidR="006959D4" w:rsidRPr="00655283">
        <w:rPr>
          <w:rFonts w:ascii="Marianne" w:hAnsi="Marianne"/>
        </w:rPr>
        <w:t xml:space="preserve">portées </w:t>
      </w:r>
      <w:r w:rsidR="00B05E79" w:rsidRPr="00655283">
        <w:rPr>
          <w:rFonts w:ascii="Marianne" w:hAnsi="Marianne"/>
        </w:rPr>
        <w:t>candidates.</w:t>
      </w:r>
    </w:p>
    <w:p w14:paraId="6C99B432" w14:textId="77777777" w:rsidR="00DD761D" w:rsidRPr="00655283" w:rsidRDefault="00DD761D" w:rsidP="00F6775D">
      <w:pPr>
        <w:spacing w:after="160"/>
        <w:jc w:val="both"/>
        <w:rPr>
          <w:rFonts w:ascii="Marianne" w:hAnsi="Marianne"/>
        </w:rPr>
      </w:pPr>
    </w:p>
    <w:p w14:paraId="68910E7D" w14:textId="77777777" w:rsidR="007050E4" w:rsidRDefault="007050E4" w:rsidP="00BA4AE0">
      <w:pPr>
        <w:rPr>
          <w:rFonts w:ascii="Marianne" w:hAnsi="Marianne"/>
          <w:b/>
          <w:color w:val="16829E"/>
          <w:sz w:val="40"/>
          <w:szCs w:val="40"/>
        </w:rPr>
      </w:pPr>
      <w:bookmarkStart w:id="24" w:name="_Toc55486287"/>
    </w:p>
    <w:p w14:paraId="5FA2D8A0" w14:textId="786C0537" w:rsidR="008B2899" w:rsidRPr="00BA4AE0" w:rsidRDefault="00F91DA6" w:rsidP="00BA4AE0">
      <w:pPr>
        <w:rPr>
          <w:rFonts w:ascii="Marianne" w:hAnsi="Marianne"/>
          <w:b/>
          <w:color w:val="16829E"/>
          <w:sz w:val="40"/>
          <w:szCs w:val="40"/>
        </w:rPr>
      </w:pPr>
      <w:r w:rsidRPr="00BA4AE0">
        <w:rPr>
          <w:rFonts w:ascii="Marianne" w:hAnsi="Marianne"/>
          <w:b/>
          <w:color w:val="16829E"/>
          <w:sz w:val="40"/>
          <w:szCs w:val="40"/>
        </w:rPr>
        <w:t>Une meilleure formation pour les personnels</w:t>
      </w:r>
      <w:bookmarkEnd w:id="24"/>
    </w:p>
    <w:p w14:paraId="055D5E40" w14:textId="77777777" w:rsidR="00F91DA6" w:rsidRDefault="00F91DA6" w:rsidP="00BA4AE0">
      <w:pPr>
        <w:pStyle w:val="Titre3"/>
        <w:spacing w:before="0"/>
        <w:jc w:val="both"/>
        <w:rPr>
          <w:rFonts w:ascii="Marianne" w:hAnsi="Marianne"/>
          <w:color w:val="E74759"/>
          <w:sz w:val="32"/>
          <w:szCs w:val="32"/>
        </w:rPr>
      </w:pPr>
      <w:bookmarkStart w:id="25" w:name="_Toc55486288"/>
      <w:r w:rsidRPr="00FC4F92">
        <w:rPr>
          <w:rFonts w:ascii="Marianne" w:hAnsi="Marianne"/>
          <w:color w:val="E74759"/>
          <w:sz w:val="32"/>
          <w:szCs w:val="32"/>
        </w:rPr>
        <w:t>La formation initiale</w:t>
      </w:r>
      <w:bookmarkEnd w:id="25"/>
    </w:p>
    <w:p w14:paraId="69F574D8" w14:textId="77777777" w:rsidR="00FC4F92" w:rsidRPr="00FC4F92" w:rsidRDefault="00FC4F92" w:rsidP="00F6775D"/>
    <w:p w14:paraId="08907A22" w14:textId="77777777" w:rsidR="00F91DA6" w:rsidRPr="00655283" w:rsidRDefault="0012402A" w:rsidP="00F6775D">
      <w:pPr>
        <w:jc w:val="both"/>
        <w:rPr>
          <w:rFonts w:ascii="Marianne" w:hAnsi="Marianne" w:cs="Arial"/>
        </w:rPr>
      </w:pPr>
      <w:r>
        <w:rPr>
          <w:rFonts w:ascii="Marianne" w:hAnsi="Marianne" w:cs="Arial"/>
        </w:rPr>
        <w:t>La loi pour « une É</w:t>
      </w:r>
      <w:r w:rsidR="00F91DA6" w:rsidRPr="00655283">
        <w:rPr>
          <w:rFonts w:ascii="Marianne" w:hAnsi="Marianne" w:cs="Arial"/>
        </w:rPr>
        <w:t xml:space="preserve">cole de la confiance » prévoit (article L721-2 du code de l’éducation) que : « </w:t>
      </w:r>
      <w:r w:rsidR="00F91DA6" w:rsidRPr="0012402A">
        <w:rPr>
          <w:rFonts w:ascii="Marianne" w:hAnsi="Marianne" w:cs="Arial"/>
          <w:i/>
        </w:rPr>
        <w:t>En ce qui concerne les enseignements communs, un arrêté des ministres chargés de l’éducation nationale et de l’enseignement supérieur précise le cahier des charges des contenus de la formation initiale spécifique concernant la scolarisation des enfants en situation de handicap ».</w:t>
      </w:r>
    </w:p>
    <w:p w14:paraId="29AA20E7" w14:textId="63A94B51" w:rsidR="00F91DA6" w:rsidRPr="00655283" w:rsidRDefault="00027FDB" w:rsidP="00F6775D">
      <w:pPr>
        <w:jc w:val="both"/>
        <w:rPr>
          <w:rFonts w:ascii="Marianne" w:hAnsi="Marianne" w:cs="Arial"/>
        </w:rPr>
      </w:pPr>
      <w:r w:rsidRPr="00655283">
        <w:rPr>
          <w:rFonts w:ascii="Marianne" w:hAnsi="Marianne" w:cs="Arial"/>
        </w:rPr>
        <w:t>Désormais</w:t>
      </w:r>
      <w:r w:rsidR="00F91DA6" w:rsidRPr="00655283">
        <w:rPr>
          <w:rFonts w:ascii="Marianne" w:hAnsi="Marianne" w:cs="Arial"/>
        </w:rPr>
        <w:t xml:space="preserve"> la formation délivrée par les instituts nationaux supérieurs du professorat et de l’éducation (INSPE) permet aux étudiants inscrits en master des métiers de l’enseignement, de l’éducation et de la formation (MEEF) de développer leurs compétences à la mise en œuvre d’une scolarisation inclusive. De même, les enseignants et conseillers principaux d’éducation qui n’auraient pas suivi un master MEEF et qui auront été admis au concours devront obligatoirement </w:t>
      </w:r>
      <w:r w:rsidR="00F01D32">
        <w:rPr>
          <w:rFonts w:ascii="Marianne" w:hAnsi="Marianne" w:cs="Arial"/>
        </w:rPr>
        <w:t>bénéficier d’une formation à l’É</w:t>
      </w:r>
      <w:r w:rsidR="00F91DA6" w:rsidRPr="00655283">
        <w:rPr>
          <w:rFonts w:ascii="Marianne" w:hAnsi="Marianne" w:cs="Arial"/>
        </w:rPr>
        <w:t>cole inclusive lors de leur année de stage.</w:t>
      </w:r>
    </w:p>
    <w:p w14:paraId="7EBCFA62" w14:textId="77777777" w:rsidR="00F91DA6" w:rsidRPr="00655283" w:rsidRDefault="00F91DA6" w:rsidP="00F6775D">
      <w:pPr>
        <w:jc w:val="both"/>
        <w:rPr>
          <w:rFonts w:ascii="Marianne" w:hAnsi="Marianne" w:cs="Arial"/>
        </w:rPr>
      </w:pPr>
      <w:r w:rsidRPr="00655283">
        <w:rPr>
          <w:rFonts w:ascii="Marianne" w:hAnsi="Marianne" w:cs="Arial"/>
        </w:rPr>
        <w:t>Dans ce cadre, un projet d’arrêté prévoit</w:t>
      </w:r>
      <w:r w:rsidRPr="00655283">
        <w:rPr>
          <w:rFonts w:cs="Calibri"/>
        </w:rPr>
        <w:t> </w:t>
      </w:r>
      <w:r w:rsidRPr="00655283">
        <w:rPr>
          <w:rFonts w:ascii="Marianne" w:hAnsi="Marianne" w:cs="Arial"/>
        </w:rPr>
        <w:t>:</w:t>
      </w:r>
    </w:p>
    <w:p w14:paraId="32DE71D8" w14:textId="46CFD6C6" w:rsidR="00F91DA6" w:rsidRPr="00655283" w:rsidRDefault="0012402A" w:rsidP="0012402A">
      <w:pPr>
        <w:pStyle w:val="Paragraphedeliste"/>
        <w:numPr>
          <w:ilvl w:val="0"/>
          <w:numId w:val="4"/>
        </w:numPr>
        <w:spacing w:after="160"/>
        <w:jc w:val="both"/>
        <w:rPr>
          <w:rFonts w:ascii="Marianne" w:hAnsi="Marianne" w:cs="Arial"/>
        </w:rPr>
      </w:pPr>
      <w:r>
        <w:rPr>
          <w:rFonts w:ascii="Marianne" w:hAnsi="Marianne" w:cs="Arial"/>
        </w:rPr>
        <w:t>L</w:t>
      </w:r>
      <w:r w:rsidR="00F91DA6" w:rsidRPr="00655283">
        <w:rPr>
          <w:rFonts w:ascii="Marianne" w:hAnsi="Marianne" w:cs="Arial"/>
        </w:rPr>
        <w:t>a mis</w:t>
      </w:r>
      <w:r w:rsidR="00F01D32">
        <w:rPr>
          <w:rFonts w:ascii="Marianne" w:hAnsi="Marianne" w:cs="Arial"/>
        </w:rPr>
        <w:t>e en place d’une formation à l’É</w:t>
      </w:r>
      <w:r w:rsidR="00F91DA6" w:rsidRPr="00655283">
        <w:rPr>
          <w:rFonts w:ascii="Marianne" w:hAnsi="Marianne" w:cs="Arial"/>
        </w:rPr>
        <w:t>cole inclusive d’une durée au moins égale à 25 heures</w:t>
      </w:r>
      <w:r w:rsidR="00F91DA6" w:rsidRPr="00655283">
        <w:rPr>
          <w:rFonts w:cs="Calibri"/>
        </w:rPr>
        <w:t> </w:t>
      </w:r>
      <w:r w:rsidR="00F91DA6" w:rsidRPr="00655283">
        <w:rPr>
          <w:rFonts w:ascii="Marianne" w:hAnsi="Marianne" w:cs="Arial"/>
        </w:rPr>
        <w:t>;</w:t>
      </w:r>
    </w:p>
    <w:p w14:paraId="1AC24935" w14:textId="77777777" w:rsidR="00F91DA6" w:rsidRDefault="0012402A" w:rsidP="0012402A">
      <w:pPr>
        <w:pStyle w:val="Paragraphedeliste"/>
        <w:numPr>
          <w:ilvl w:val="0"/>
          <w:numId w:val="4"/>
        </w:numPr>
        <w:spacing w:after="160"/>
        <w:jc w:val="both"/>
        <w:rPr>
          <w:rFonts w:ascii="Marianne" w:hAnsi="Marianne" w:cs="Arial"/>
        </w:rPr>
      </w:pPr>
      <w:r>
        <w:rPr>
          <w:rFonts w:ascii="Marianne" w:hAnsi="Marianne" w:cs="Arial"/>
        </w:rPr>
        <w:t>U</w:t>
      </w:r>
      <w:r w:rsidR="00F91DA6" w:rsidRPr="00655283">
        <w:rPr>
          <w:rFonts w:ascii="Marianne" w:hAnsi="Marianne" w:cs="Arial"/>
        </w:rPr>
        <w:t>n cahier des charges relatif à la formation initiale spécifique pour la scolarisation des élèves à besoins éducatifs particuliers à destination des étudiants et fonctionnaires stagiaires se destinant aux métiers du professorat et de l’éducation.</w:t>
      </w:r>
    </w:p>
    <w:p w14:paraId="2A7F32A6" w14:textId="77777777" w:rsidR="00F91DA6" w:rsidRDefault="00F91DA6" w:rsidP="00F6775D">
      <w:pPr>
        <w:pStyle w:val="Titre3"/>
        <w:jc w:val="both"/>
        <w:rPr>
          <w:rFonts w:ascii="Marianne" w:hAnsi="Marianne"/>
          <w:color w:val="E74759"/>
          <w:sz w:val="32"/>
          <w:szCs w:val="32"/>
        </w:rPr>
      </w:pPr>
      <w:bookmarkStart w:id="26" w:name="_Toc55486289"/>
      <w:r w:rsidRPr="00FC4F92">
        <w:rPr>
          <w:rFonts w:ascii="Marianne" w:hAnsi="Marianne"/>
          <w:color w:val="E74759"/>
          <w:sz w:val="32"/>
          <w:szCs w:val="32"/>
        </w:rPr>
        <w:t>La formation continue</w:t>
      </w:r>
      <w:bookmarkEnd w:id="26"/>
    </w:p>
    <w:p w14:paraId="6CC6CD37" w14:textId="77777777" w:rsidR="0012402A" w:rsidRPr="0012402A" w:rsidRDefault="0012402A" w:rsidP="0012402A"/>
    <w:p w14:paraId="21BB98B0" w14:textId="77777777" w:rsidR="00F91DA6" w:rsidRDefault="00D56051" w:rsidP="0012402A">
      <w:pPr>
        <w:spacing w:after="0"/>
        <w:jc w:val="both"/>
        <w:rPr>
          <w:rFonts w:ascii="Marianne" w:hAnsi="Marianne" w:cs="Arial"/>
        </w:rPr>
      </w:pPr>
      <w:r>
        <w:rPr>
          <w:rFonts w:ascii="Marianne" w:hAnsi="Marianne" w:cs="Arial"/>
        </w:rPr>
        <w:t>À</w:t>
      </w:r>
      <w:r w:rsidR="00F91DA6" w:rsidRPr="00655283">
        <w:rPr>
          <w:rFonts w:ascii="Marianne" w:hAnsi="Marianne" w:cs="Arial"/>
        </w:rPr>
        <w:t xml:space="preserve"> destination des enseignants du 1</w:t>
      </w:r>
      <w:r w:rsidR="00F91DA6" w:rsidRPr="00655283">
        <w:rPr>
          <w:rFonts w:ascii="Marianne" w:hAnsi="Marianne" w:cs="Arial"/>
          <w:vertAlign w:val="superscript"/>
        </w:rPr>
        <w:t xml:space="preserve">er </w:t>
      </w:r>
      <w:r w:rsidR="00F91DA6" w:rsidRPr="00655283">
        <w:rPr>
          <w:rFonts w:ascii="Marianne" w:hAnsi="Marianne" w:cs="Arial"/>
        </w:rPr>
        <w:t>et du 2</w:t>
      </w:r>
      <w:r w:rsidR="00F91DA6" w:rsidRPr="00655283">
        <w:rPr>
          <w:rFonts w:ascii="Marianne" w:hAnsi="Marianne" w:cs="Arial"/>
          <w:vertAlign w:val="superscript"/>
        </w:rPr>
        <w:t>nd</w:t>
      </w:r>
      <w:r w:rsidR="00F91DA6" w:rsidRPr="00655283">
        <w:rPr>
          <w:rFonts w:ascii="Marianne" w:hAnsi="Marianne" w:cs="Arial"/>
        </w:rPr>
        <w:t xml:space="preserve"> degré, le Certificat d’aptitude professionnelle aux pratiques de l’éducation inclusive (CAPPEI) a été créé par décret du 10 février 2017. Des évolutions y seront prochainement apportées ainsi qu’à l’arrêté du 10 février 2017 portant organisation de l’examen pour l’obtention du certificat d’aptitude professionnelle aux pratiques de l’éducation inclusive (CAPPEI) et à l’arrêté du 10 février 2017 portant organisation de la formation professionnelle spécialisée et de la préparation au certificat d’aptitude professionnelle aux pratiques de l’éducation inclusive.</w:t>
      </w:r>
    </w:p>
    <w:p w14:paraId="34DD6C62" w14:textId="77777777" w:rsidR="0012402A" w:rsidRPr="00655283" w:rsidRDefault="0012402A" w:rsidP="0012402A">
      <w:pPr>
        <w:spacing w:after="0"/>
        <w:jc w:val="both"/>
        <w:rPr>
          <w:rFonts w:ascii="Marianne" w:hAnsi="Marianne" w:cs="Arial"/>
        </w:rPr>
      </w:pPr>
    </w:p>
    <w:p w14:paraId="2D93BA47" w14:textId="77777777" w:rsidR="00F91DA6" w:rsidRDefault="00F91DA6" w:rsidP="0012402A">
      <w:pPr>
        <w:spacing w:after="0"/>
        <w:jc w:val="both"/>
        <w:rPr>
          <w:rFonts w:ascii="Marianne" w:hAnsi="Marianne" w:cs="Arial"/>
        </w:rPr>
      </w:pPr>
      <w:r w:rsidRPr="00655283">
        <w:rPr>
          <w:rFonts w:ascii="Marianne" w:hAnsi="Marianne" w:cs="Arial"/>
        </w:rPr>
        <w:t>Les modifications envisagées ont pour objectifs de permettre</w:t>
      </w:r>
      <w:r w:rsidRPr="00655283">
        <w:rPr>
          <w:rFonts w:cs="Calibri"/>
        </w:rPr>
        <w:t> </w:t>
      </w:r>
      <w:r w:rsidRPr="00655283">
        <w:rPr>
          <w:rFonts w:ascii="Marianne" w:hAnsi="Marianne" w:cs="Arial"/>
        </w:rPr>
        <w:t xml:space="preserve">: </w:t>
      </w:r>
    </w:p>
    <w:p w14:paraId="175E04FF" w14:textId="77777777" w:rsidR="00D56051" w:rsidRPr="00655283" w:rsidRDefault="00D56051" w:rsidP="0012402A">
      <w:pPr>
        <w:spacing w:after="0"/>
        <w:jc w:val="both"/>
        <w:rPr>
          <w:rFonts w:ascii="Marianne" w:hAnsi="Marianne" w:cs="Arial"/>
        </w:rPr>
      </w:pPr>
    </w:p>
    <w:p w14:paraId="0CF25DE4" w14:textId="21496040" w:rsidR="00D56051" w:rsidRDefault="0012402A" w:rsidP="0012402A">
      <w:pPr>
        <w:pStyle w:val="Paragraphedeliste"/>
        <w:numPr>
          <w:ilvl w:val="0"/>
          <w:numId w:val="5"/>
        </w:numPr>
        <w:spacing w:after="0"/>
        <w:jc w:val="both"/>
        <w:rPr>
          <w:rFonts w:ascii="Marianne" w:hAnsi="Marianne" w:cs="Arial"/>
        </w:rPr>
      </w:pPr>
      <w:r>
        <w:rPr>
          <w:rFonts w:ascii="Marianne" w:hAnsi="Marianne" w:cs="Arial"/>
        </w:rPr>
        <w:t>L</w:t>
      </w:r>
      <w:r w:rsidR="00577416" w:rsidRPr="00D56051">
        <w:rPr>
          <w:rFonts w:ascii="Marianne" w:hAnsi="Marianne" w:cs="Arial"/>
        </w:rPr>
        <w:t>es enseignants du 2</w:t>
      </w:r>
      <w:r w:rsidR="00577416" w:rsidRPr="00D56051">
        <w:rPr>
          <w:rFonts w:ascii="Marianne" w:hAnsi="Marianne" w:cs="Arial"/>
          <w:vertAlign w:val="superscript"/>
        </w:rPr>
        <w:t>nd</w:t>
      </w:r>
      <w:r w:rsidR="00577416" w:rsidRPr="00D56051">
        <w:rPr>
          <w:rFonts w:ascii="Marianne" w:hAnsi="Marianne" w:cs="Arial"/>
        </w:rPr>
        <w:t xml:space="preserve"> degré titulaires du </w:t>
      </w:r>
      <w:r w:rsidR="00F91DA6" w:rsidRPr="00D56051">
        <w:rPr>
          <w:rFonts w:ascii="Marianne" w:hAnsi="Marianne" w:cs="Arial"/>
        </w:rPr>
        <w:t xml:space="preserve">certificat complémentaire pour les enseignements adaptés et la scolarisation des élèves en situation de handicap (2CA-SH) </w:t>
      </w:r>
      <w:r w:rsidR="00577416" w:rsidRPr="00D56051">
        <w:rPr>
          <w:rFonts w:ascii="Marianne" w:hAnsi="Marianne" w:cs="Arial"/>
        </w:rPr>
        <w:t xml:space="preserve">sont réputés être titulaires du </w:t>
      </w:r>
      <w:r w:rsidR="00F91DA6" w:rsidRPr="00D56051">
        <w:rPr>
          <w:rFonts w:ascii="Marianne" w:hAnsi="Marianne" w:cs="Arial"/>
        </w:rPr>
        <w:t>CAPPEI</w:t>
      </w:r>
      <w:r w:rsidR="00577416" w:rsidRPr="00D56051">
        <w:rPr>
          <w:rFonts w:ascii="Marianne" w:hAnsi="Marianne" w:cs="Arial"/>
        </w:rPr>
        <w:t>.</w:t>
      </w:r>
      <w:r w:rsidR="00F91DA6" w:rsidRPr="00D56051">
        <w:rPr>
          <w:rFonts w:ascii="Marianne" w:hAnsi="Marianne" w:cs="Arial"/>
        </w:rPr>
        <w:t xml:space="preserve"> Il ne </w:t>
      </w:r>
      <w:r w:rsidR="00577416" w:rsidRPr="00D56051">
        <w:rPr>
          <w:rFonts w:ascii="Marianne" w:hAnsi="Marianne" w:cs="Arial"/>
        </w:rPr>
        <w:t xml:space="preserve">leur </w:t>
      </w:r>
      <w:r w:rsidR="00F91DA6" w:rsidRPr="00D56051">
        <w:rPr>
          <w:rFonts w:ascii="Marianne" w:hAnsi="Marianne" w:cs="Arial"/>
        </w:rPr>
        <w:t>sera plus nécessaire de présenter l’épreuve 3 pour obtenir le CAPPEI</w:t>
      </w:r>
      <w:r w:rsidR="00F91DA6" w:rsidRPr="00D56051">
        <w:rPr>
          <w:rFonts w:cs="Calibri"/>
        </w:rPr>
        <w:t> </w:t>
      </w:r>
      <w:r w:rsidR="00F91DA6" w:rsidRPr="00D56051">
        <w:rPr>
          <w:rFonts w:ascii="Marianne" w:hAnsi="Marianne" w:cs="Arial"/>
        </w:rPr>
        <w:t>;</w:t>
      </w:r>
    </w:p>
    <w:p w14:paraId="16FE487A" w14:textId="55FD5764" w:rsidR="00D53516" w:rsidRDefault="00D53516" w:rsidP="00D53516">
      <w:pPr>
        <w:spacing w:after="0"/>
        <w:jc w:val="both"/>
        <w:rPr>
          <w:rFonts w:ascii="Marianne" w:hAnsi="Marianne" w:cs="Arial"/>
        </w:rPr>
      </w:pPr>
    </w:p>
    <w:p w14:paraId="730E8672" w14:textId="01F65F2D" w:rsidR="00D53516" w:rsidRDefault="00D53516" w:rsidP="00D53516">
      <w:pPr>
        <w:spacing w:after="0"/>
        <w:jc w:val="both"/>
        <w:rPr>
          <w:rFonts w:ascii="Marianne" w:hAnsi="Marianne" w:cs="Arial"/>
        </w:rPr>
      </w:pPr>
    </w:p>
    <w:p w14:paraId="63ADEBC1" w14:textId="40E507D7" w:rsidR="00D53516" w:rsidRDefault="00D53516" w:rsidP="00D53516">
      <w:pPr>
        <w:spacing w:after="0"/>
        <w:jc w:val="both"/>
        <w:rPr>
          <w:rFonts w:ascii="Marianne" w:hAnsi="Marianne" w:cs="Arial"/>
        </w:rPr>
      </w:pPr>
    </w:p>
    <w:p w14:paraId="2D6A9D2C" w14:textId="18D27255" w:rsidR="00D53516" w:rsidRDefault="00D53516" w:rsidP="00D53516">
      <w:pPr>
        <w:spacing w:after="0"/>
        <w:jc w:val="both"/>
        <w:rPr>
          <w:rFonts w:ascii="Marianne" w:hAnsi="Marianne" w:cs="Arial"/>
        </w:rPr>
      </w:pPr>
    </w:p>
    <w:p w14:paraId="5C78EB10" w14:textId="1C925D76" w:rsidR="00D53516" w:rsidRDefault="00D53516" w:rsidP="00D53516">
      <w:pPr>
        <w:spacing w:after="0"/>
        <w:jc w:val="both"/>
        <w:rPr>
          <w:rFonts w:ascii="Marianne" w:hAnsi="Marianne" w:cs="Arial"/>
        </w:rPr>
      </w:pPr>
    </w:p>
    <w:p w14:paraId="36183B9A" w14:textId="77777777" w:rsidR="00D53516" w:rsidRPr="00D53516" w:rsidRDefault="00D53516" w:rsidP="00D53516">
      <w:pPr>
        <w:spacing w:after="0"/>
        <w:jc w:val="both"/>
        <w:rPr>
          <w:rFonts w:ascii="Marianne" w:hAnsi="Marianne" w:cs="Arial"/>
        </w:rPr>
      </w:pPr>
    </w:p>
    <w:p w14:paraId="4908B098" w14:textId="77777777" w:rsidR="00F91DA6" w:rsidRDefault="0012402A" w:rsidP="0012402A">
      <w:pPr>
        <w:pStyle w:val="Paragraphedeliste"/>
        <w:numPr>
          <w:ilvl w:val="0"/>
          <w:numId w:val="5"/>
        </w:numPr>
        <w:spacing w:after="0"/>
        <w:jc w:val="both"/>
        <w:rPr>
          <w:rFonts w:ascii="Marianne" w:hAnsi="Marianne" w:cs="Arial"/>
        </w:rPr>
      </w:pPr>
      <w:r>
        <w:rPr>
          <w:rFonts w:ascii="Marianne" w:hAnsi="Marianne" w:cs="Arial"/>
        </w:rPr>
        <w:t>L</w:t>
      </w:r>
      <w:r w:rsidR="00F91DA6" w:rsidRPr="00655283">
        <w:rPr>
          <w:rFonts w:ascii="Marianne" w:hAnsi="Marianne" w:cs="Arial"/>
        </w:rPr>
        <w:t>’obtention de la certification grâce à l’obtention d’une moyenne au moins égale à 10 sur 20 aux trois épreuves</w:t>
      </w:r>
      <w:r w:rsidR="00F91DA6" w:rsidRPr="00655283">
        <w:rPr>
          <w:rFonts w:cs="Calibri"/>
        </w:rPr>
        <w:t> </w:t>
      </w:r>
      <w:r w:rsidR="00F91DA6" w:rsidRPr="00655283">
        <w:rPr>
          <w:rFonts w:ascii="Marianne" w:hAnsi="Marianne" w:cs="Arial"/>
        </w:rPr>
        <w:t>;</w:t>
      </w:r>
    </w:p>
    <w:p w14:paraId="6D6B9CF8" w14:textId="77777777" w:rsidR="0012402A" w:rsidRDefault="0012402A" w:rsidP="0012402A">
      <w:pPr>
        <w:pStyle w:val="Paragraphedeliste"/>
        <w:spacing w:after="0"/>
        <w:jc w:val="both"/>
        <w:rPr>
          <w:rFonts w:ascii="Marianne" w:hAnsi="Marianne" w:cs="Arial"/>
        </w:rPr>
      </w:pPr>
    </w:p>
    <w:p w14:paraId="0A7A2239" w14:textId="1FE5BF08" w:rsidR="00F91DA6" w:rsidRPr="00655283" w:rsidRDefault="0012402A" w:rsidP="0012402A">
      <w:pPr>
        <w:pStyle w:val="Paragraphedeliste"/>
        <w:numPr>
          <w:ilvl w:val="0"/>
          <w:numId w:val="5"/>
        </w:numPr>
        <w:spacing w:after="0"/>
        <w:jc w:val="both"/>
        <w:rPr>
          <w:rFonts w:ascii="Marianne" w:hAnsi="Marianne" w:cs="Arial"/>
        </w:rPr>
      </w:pPr>
      <w:r>
        <w:rPr>
          <w:rFonts w:ascii="Marianne" w:hAnsi="Marianne" w:cs="Arial"/>
        </w:rPr>
        <w:t>L</w:t>
      </w:r>
      <w:r w:rsidR="00F91DA6" w:rsidRPr="00655283">
        <w:rPr>
          <w:rFonts w:ascii="Marianne" w:hAnsi="Marianne" w:cs="Arial"/>
        </w:rPr>
        <w:t>a délivrance de la certification par la voie de la validation des acquis de l’expérience</w:t>
      </w:r>
      <w:r w:rsidR="00B05E79" w:rsidRPr="00655283">
        <w:rPr>
          <w:rFonts w:ascii="Marianne" w:hAnsi="Marianne" w:cs="Arial"/>
        </w:rPr>
        <w:t xml:space="preserve"> professionnelle</w:t>
      </w:r>
      <w:r w:rsidR="00F91DA6" w:rsidRPr="00655283">
        <w:rPr>
          <w:rFonts w:cs="Calibri"/>
        </w:rPr>
        <w:t> </w:t>
      </w:r>
      <w:r w:rsidR="00F91DA6" w:rsidRPr="00655283">
        <w:rPr>
          <w:rFonts w:ascii="Marianne" w:hAnsi="Marianne" w:cs="Arial"/>
        </w:rPr>
        <w:t>(VAE</w:t>
      </w:r>
      <w:r w:rsidR="004F7428" w:rsidRPr="00655283">
        <w:rPr>
          <w:rFonts w:ascii="Marianne" w:hAnsi="Marianne" w:cs="Arial"/>
        </w:rPr>
        <w:t>P</w:t>
      </w:r>
      <w:r w:rsidR="00F91DA6" w:rsidRPr="00655283">
        <w:rPr>
          <w:rFonts w:ascii="Marianne" w:hAnsi="Marianne" w:cs="Arial"/>
        </w:rPr>
        <w:t>) pour les enseignants qui auraient au moins cinq années d’ancienneté dont trois sur un poste qui relève de l’adaptation scolaire ou de la scolarisation des élèves en situation de handicap</w:t>
      </w:r>
      <w:r w:rsidR="00F91DA6" w:rsidRPr="00655283">
        <w:rPr>
          <w:rFonts w:cs="Calibri"/>
        </w:rPr>
        <w:t> </w:t>
      </w:r>
      <w:r w:rsidR="00F91DA6" w:rsidRPr="00655283">
        <w:rPr>
          <w:rFonts w:ascii="Marianne" w:hAnsi="Marianne" w:cs="Arial"/>
        </w:rPr>
        <w:t>;</w:t>
      </w:r>
      <w:r w:rsidR="00F91DA6" w:rsidRPr="00655283">
        <w:rPr>
          <w:rFonts w:cs="Calibri"/>
        </w:rPr>
        <w:t> </w:t>
      </w:r>
    </w:p>
    <w:p w14:paraId="0A7F92A4" w14:textId="77777777" w:rsidR="00F91DA6" w:rsidRPr="00655283" w:rsidRDefault="0012402A" w:rsidP="0012402A">
      <w:pPr>
        <w:pStyle w:val="Paragraphedeliste"/>
        <w:numPr>
          <w:ilvl w:val="0"/>
          <w:numId w:val="5"/>
        </w:numPr>
        <w:spacing w:after="160"/>
        <w:jc w:val="both"/>
        <w:rPr>
          <w:rFonts w:ascii="Marianne" w:hAnsi="Marianne" w:cs="Arial"/>
        </w:rPr>
      </w:pPr>
      <w:r>
        <w:rPr>
          <w:rFonts w:ascii="Marianne" w:hAnsi="Marianne" w:cs="Arial"/>
        </w:rPr>
        <w:t>L</w:t>
      </w:r>
      <w:r w:rsidR="00F91DA6" w:rsidRPr="00655283">
        <w:rPr>
          <w:rFonts w:ascii="Marianne" w:hAnsi="Marianne" w:cs="Arial"/>
        </w:rPr>
        <w:t>’accès de droit à la formation complémentaire de 100 heures de modules de formation d’initiative nationale à tous les enseignants ayant obtenu le CAPPEI (par la voie de la formation, de la VAE</w:t>
      </w:r>
      <w:r w:rsidR="00B05E79" w:rsidRPr="00655283">
        <w:rPr>
          <w:rFonts w:ascii="Marianne" w:hAnsi="Marianne" w:cs="Arial"/>
        </w:rPr>
        <w:t>P</w:t>
      </w:r>
      <w:r w:rsidR="00F91DA6" w:rsidRPr="00655283">
        <w:rPr>
          <w:rFonts w:ascii="Marianne" w:hAnsi="Marianne" w:cs="Arial"/>
        </w:rPr>
        <w:t xml:space="preserve"> ou pour les candidats libres).</w:t>
      </w:r>
    </w:p>
    <w:p w14:paraId="5B295E51" w14:textId="6588DC4B" w:rsidR="00F91DA6" w:rsidRPr="00655283" w:rsidRDefault="00E51F3B" w:rsidP="00F6775D">
      <w:pPr>
        <w:jc w:val="both"/>
        <w:rPr>
          <w:rFonts w:ascii="Marianne" w:hAnsi="Marianne" w:cs="Arial"/>
        </w:rPr>
      </w:pPr>
      <w:r w:rsidRPr="00655283">
        <w:rPr>
          <w:rFonts w:ascii="Marianne" w:hAnsi="Marianne" w:cs="Arial"/>
        </w:rPr>
        <w:t xml:space="preserve">L’évolution de la formation continue </w:t>
      </w:r>
      <w:r w:rsidR="00F91DA6" w:rsidRPr="00655283">
        <w:rPr>
          <w:rFonts w:ascii="Marianne" w:hAnsi="Marianne" w:cs="Arial"/>
        </w:rPr>
        <w:t xml:space="preserve">conduit les académies à devoir renforcer la mise à disposition de leurs moyens pour la formation </w:t>
      </w:r>
      <w:r w:rsidR="00F01D32">
        <w:rPr>
          <w:rFonts w:ascii="Marianne" w:hAnsi="Marianne" w:cs="Arial"/>
        </w:rPr>
        <w:t>des personnels à l’É</w:t>
      </w:r>
      <w:r w:rsidR="00F91DA6" w:rsidRPr="00655283">
        <w:rPr>
          <w:rFonts w:ascii="Marianne" w:hAnsi="Marianne" w:cs="Arial"/>
        </w:rPr>
        <w:t>cole inclusive.</w:t>
      </w:r>
    </w:p>
    <w:p w14:paraId="5D1420DE" w14:textId="77777777" w:rsidR="00FC4F92" w:rsidRDefault="00FC4F92" w:rsidP="00F6775D">
      <w:pPr>
        <w:pStyle w:val="Titre2"/>
        <w:ind w:left="284"/>
        <w:jc w:val="both"/>
        <w:rPr>
          <w:rFonts w:ascii="Marianne" w:eastAsia="Calibri" w:hAnsi="Marianne" w:cs="Times New Roman"/>
          <w:bCs w:val="0"/>
          <w:color w:val="16829E"/>
          <w:sz w:val="40"/>
          <w:szCs w:val="40"/>
        </w:rPr>
      </w:pPr>
      <w:bookmarkStart w:id="27" w:name="_Toc55486290"/>
    </w:p>
    <w:p w14:paraId="683DBD83" w14:textId="77777777" w:rsidR="00FC4F92" w:rsidRDefault="00FC4F92" w:rsidP="00F6775D"/>
    <w:p w14:paraId="239C34C4" w14:textId="77777777" w:rsidR="00FC4F92" w:rsidRPr="00FC4F92" w:rsidRDefault="00FC4F92" w:rsidP="00F6775D"/>
    <w:p w14:paraId="3AA10571" w14:textId="77777777" w:rsidR="00FC4F92" w:rsidRDefault="00FC4F92" w:rsidP="00F6775D">
      <w:pPr>
        <w:pStyle w:val="Titre2"/>
        <w:ind w:left="284"/>
        <w:jc w:val="both"/>
        <w:rPr>
          <w:rFonts w:ascii="Marianne" w:eastAsia="Calibri" w:hAnsi="Marianne" w:cs="Times New Roman"/>
          <w:bCs w:val="0"/>
          <w:color w:val="16829E"/>
          <w:sz w:val="40"/>
          <w:szCs w:val="40"/>
        </w:rPr>
      </w:pPr>
    </w:p>
    <w:p w14:paraId="4E5A8968" w14:textId="77777777" w:rsidR="00FC4F92" w:rsidRDefault="00FC4F92" w:rsidP="00F6775D">
      <w:pPr>
        <w:pStyle w:val="Titre2"/>
        <w:ind w:left="284"/>
        <w:jc w:val="both"/>
        <w:rPr>
          <w:rFonts w:ascii="Marianne" w:eastAsia="Calibri" w:hAnsi="Marianne" w:cs="Times New Roman"/>
          <w:bCs w:val="0"/>
          <w:color w:val="16829E"/>
          <w:sz w:val="40"/>
          <w:szCs w:val="40"/>
        </w:rPr>
      </w:pPr>
    </w:p>
    <w:p w14:paraId="02562DF5" w14:textId="77777777" w:rsidR="00FC4F92" w:rsidRDefault="00FC4F92" w:rsidP="00F6775D"/>
    <w:p w14:paraId="3F2DB4F2" w14:textId="77777777" w:rsidR="00FC4F92" w:rsidRDefault="00FC4F92" w:rsidP="00F6775D"/>
    <w:p w14:paraId="57837072" w14:textId="77777777" w:rsidR="00F6775D" w:rsidRDefault="00F6775D" w:rsidP="00F6775D"/>
    <w:p w14:paraId="687DAFA9" w14:textId="77777777" w:rsidR="00F6775D" w:rsidRDefault="00F6775D" w:rsidP="00F6775D"/>
    <w:p w14:paraId="38C8D5F7" w14:textId="77777777" w:rsidR="00F6775D" w:rsidRDefault="00F6775D" w:rsidP="00F6775D"/>
    <w:p w14:paraId="0BC529F8" w14:textId="77777777" w:rsidR="00F6775D" w:rsidRDefault="00F6775D" w:rsidP="00F6775D"/>
    <w:p w14:paraId="25E7BC47" w14:textId="77777777" w:rsidR="00F6775D" w:rsidRDefault="00F6775D" w:rsidP="00F6775D"/>
    <w:p w14:paraId="462EB793" w14:textId="77777777" w:rsidR="00F6775D" w:rsidRDefault="00F6775D" w:rsidP="00F6775D"/>
    <w:p w14:paraId="09455CB2" w14:textId="77777777" w:rsidR="00F6775D" w:rsidRDefault="00F6775D" w:rsidP="00F6775D"/>
    <w:p w14:paraId="4501C76B" w14:textId="77777777" w:rsidR="00F6775D" w:rsidRDefault="00F6775D" w:rsidP="00F6775D"/>
    <w:p w14:paraId="704C3AE5" w14:textId="77777777" w:rsidR="00F6775D" w:rsidRDefault="00F6775D" w:rsidP="00F6775D"/>
    <w:p w14:paraId="377C5A07" w14:textId="77777777" w:rsidR="00F6775D" w:rsidRDefault="00F6775D" w:rsidP="00F6775D"/>
    <w:p w14:paraId="38969BAE" w14:textId="77777777" w:rsidR="00F6775D" w:rsidRDefault="00F6775D" w:rsidP="00F6775D"/>
    <w:p w14:paraId="04DF3396" w14:textId="77777777" w:rsidR="00FC4F92" w:rsidRDefault="00FC4F92" w:rsidP="00F6775D"/>
    <w:p w14:paraId="5A0E8E6F" w14:textId="221E0B23" w:rsidR="00B65BB5" w:rsidRPr="00D53516" w:rsidRDefault="00B21210" w:rsidP="00D53516">
      <w:pPr>
        <w:spacing w:after="160" w:line="259" w:lineRule="auto"/>
        <w:rPr>
          <w:rFonts w:ascii="Marianne" w:hAnsi="Marianne"/>
          <w:b/>
          <w:color w:val="16829E"/>
          <w:sz w:val="40"/>
          <w:szCs w:val="40"/>
        </w:rPr>
      </w:pPr>
      <w:r w:rsidRPr="00D53516">
        <w:rPr>
          <w:rFonts w:ascii="Marianne" w:hAnsi="Marianne"/>
          <w:b/>
          <w:color w:val="16829E"/>
          <w:sz w:val="40"/>
          <w:szCs w:val="40"/>
        </w:rPr>
        <w:t>Des objectifs concrets</w:t>
      </w:r>
      <w:bookmarkEnd w:id="27"/>
    </w:p>
    <w:p w14:paraId="7B7B28F1" w14:textId="77777777" w:rsidR="00EC6B4E" w:rsidRPr="00EC6B4E" w:rsidRDefault="00EC6B4E" w:rsidP="00EC6B4E"/>
    <w:p w14:paraId="3EDE969E" w14:textId="77777777" w:rsidR="0012402A" w:rsidRDefault="001477C6" w:rsidP="001477C6">
      <w:pPr>
        <w:tabs>
          <w:tab w:val="left" w:pos="426"/>
        </w:tabs>
        <w:jc w:val="center"/>
        <w:rPr>
          <w:rFonts w:ascii="Marianne" w:hAnsi="Marianne"/>
          <w:b/>
          <w:sz w:val="24"/>
          <w:szCs w:val="24"/>
        </w:rPr>
      </w:pPr>
      <w:r>
        <w:rPr>
          <w:rFonts w:ascii="Marianne" w:hAnsi="Marianne"/>
          <w:noProof/>
          <w:lang w:eastAsia="fr-FR"/>
        </w:rPr>
        <mc:AlternateContent>
          <mc:Choice Requires="wps">
            <w:drawing>
              <wp:anchor distT="0" distB="0" distL="114300" distR="114300" simplePos="0" relativeHeight="251722752" behindDoc="0" locked="0" layoutInCell="1" allowOverlap="1" wp14:anchorId="0577609F" wp14:editId="4FC25A0D">
                <wp:simplePos x="0" y="0"/>
                <wp:positionH relativeFrom="margin">
                  <wp:align>left</wp:align>
                </wp:positionH>
                <wp:positionV relativeFrom="paragraph">
                  <wp:posOffset>257767</wp:posOffset>
                </wp:positionV>
                <wp:extent cx="5762625" cy="346535"/>
                <wp:effectExtent l="19050" t="19050" r="28575" b="15875"/>
                <wp:wrapNone/>
                <wp:docPr id="2" name="Rectangle à coins arrondis 2"/>
                <wp:cNvGraphicFramePr/>
                <a:graphic xmlns:a="http://schemas.openxmlformats.org/drawingml/2006/main">
                  <a:graphicData uri="http://schemas.microsoft.com/office/word/2010/wordprocessingShape">
                    <wps:wsp>
                      <wps:cNvSpPr/>
                      <wps:spPr>
                        <a:xfrm>
                          <a:off x="0" y="0"/>
                          <a:ext cx="5762625" cy="346535"/>
                        </a:xfrm>
                        <a:prstGeom prst="roundRect">
                          <a:avLst/>
                        </a:prstGeom>
                        <a:noFill/>
                        <a:ln w="38100" cap="flat" cmpd="sng" algn="ctr">
                          <a:solidFill>
                            <a:srgbClr val="1682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7EC03" id="Rectangle à coins arrondis 2" o:spid="_x0000_s1026" style="position:absolute;margin-left:0;margin-top:20.3pt;width:453.75pt;height:27.3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" filled="f" strokecolor="#16829e" strokeweight="3pt">
                <v:stroke joinstyle="miter"/>
                <w10:wrap anchorx="margin"/>
              </v:roundrect>
            </w:pict>
          </mc:Fallback>
        </mc:AlternateContent>
      </w:r>
      <w:r>
        <w:tab/>
      </w:r>
    </w:p>
    <w:p w14:paraId="7C4508FB" w14:textId="77777777" w:rsidR="001477C6" w:rsidRPr="0012402A" w:rsidRDefault="001477C6" w:rsidP="001477C6">
      <w:pPr>
        <w:tabs>
          <w:tab w:val="left" w:pos="426"/>
        </w:tabs>
        <w:jc w:val="center"/>
        <w:rPr>
          <w:rFonts w:ascii="Marianne" w:hAnsi="Marianne"/>
          <w:b/>
          <w:sz w:val="24"/>
          <w:szCs w:val="24"/>
        </w:rPr>
      </w:pPr>
      <w:r w:rsidRPr="0012402A">
        <w:rPr>
          <w:rFonts w:ascii="Marianne" w:hAnsi="Marianne"/>
          <w:b/>
          <w:sz w:val="24"/>
          <w:szCs w:val="24"/>
        </w:rPr>
        <w:t>La rentrée scolaire 2021</w:t>
      </w:r>
      <w:r w:rsidRPr="0012402A">
        <w:rPr>
          <w:rFonts w:cs="Calibri"/>
          <w:b/>
          <w:sz w:val="24"/>
          <w:szCs w:val="24"/>
        </w:rPr>
        <w:t> </w:t>
      </w:r>
      <w:r w:rsidRPr="0012402A">
        <w:rPr>
          <w:rFonts w:ascii="Marianne" w:hAnsi="Marianne"/>
          <w:b/>
          <w:sz w:val="24"/>
          <w:szCs w:val="24"/>
        </w:rPr>
        <w:t>: 100% PIAL</w:t>
      </w:r>
    </w:p>
    <w:p w14:paraId="7F76805D" w14:textId="77777777" w:rsidR="001477C6" w:rsidRDefault="001477C6" w:rsidP="00EC6B4E">
      <w:pPr>
        <w:tabs>
          <w:tab w:val="left" w:pos="426"/>
        </w:tabs>
        <w:spacing w:line="360" w:lineRule="auto"/>
        <w:jc w:val="center"/>
        <w:rPr>
          <w:rFonts w:ascii="Marianne" w:hAnsi="Marianne"/>
          <w:b/>
          <w:sz w:val="24"/>
          <w:szCs w:val="24"/>
        </w:rPr>
      </w:pPr>
    </w:p>
    <w:p w14:paraId="0027614E" w14:textId="77777777" w:rsidR="00F97BF1" w:rsidRDefault="004F1A73" w:rsidP="001477C6">
      <w:pPr>
        <w:tabs>
          <w:tab w:val="left" w:pos="426"/>
        </w:tabs>
        <w:rPr>
          <w:rFonts w:ascii="Marianne" w:hAnsi="Marianne"/>
          <w:b/>
          <w:sz w:val="24"/>
          <w:szCs w:val="24"/>
        </w:rPr>
      </w:pPr>
      <w:r>
        <w:rPr>
          <w:rFonts w:ascii="Marianne" w:hAnsi="Marianne"/>
          <w:noProof/>
          <w:lang w:eastAsia="fr-FR"/>
        </w:rPr>
        <mc:AlternateContent>
          <mc:Choice Requires="wps">
            <w:drawing>
              <wp:anchor distT="0" distB="0" distL="114300" distR="114300" simplePos="0" relativeHeight="251724800" behindDoc="0" locked="0" layoutInCell="1" allowOverlap="1" wp14:anchorId="6E057797" wp14:editId="62C9D803">
                <wp:simplePos x="0" y="0"/>
                <wp:positionH relativeFrom="margin">
                  <wp:posOffset>82710</wp:posOffset>
                </wp:positionH>
                <wp:positionV relativeFrom="paragraph">
                  <wp:posOffset>-123921</wp:posOffset>
                </wp:positionV>
                <wp:extent cx="5762625" cy="739140"/>
                <wp:effectExtent l="19050" t="19050" r="28575" b="22860"/>
                <wp:wrapNone/>
                <wp:docPr id="4" name="Rectangle à coins arrondis 4"/>
                <wp:cNvGraphicFramePr/>
                <a:graphic xmlns:a="http://schemas.openxmlformats.org/drawingml/2006/main">
                  <a:graphicData uri="http://schemas.microsoft.com/office/word/2010/wordprocessingShape">
                    <wps:wsp>
                      <wps:cNvSpPr/>
                      <wps:spPr>
                        <a:xfrm>
                          <a:off x="0" y="0"/>
                          <a:ext cx="5762625" cy="739140"/>
                        </a:xfrm>
                        <a:prstGeom prst="roundRect">
                          <a:avLst/>
                        </a:prstGeom>
                        <a:noFill/>
                        <a:ln w="38100" cap="flat" cmpd="sng" algn="ctr">
                          <a:solidFill>
                            <a:srgbClr val="1682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6E2121" id="Rectangle à coins arrondis 4" o:spid="_x0000_s1026" style="position:absolute;margin-left:6.5pt;margin-top:-9.75pt;width:453.75pt;height:58.2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" filled="f" strokecolor="#16829e" strokeweight="3pt">
                <v:stroke joinstyle="miter"/>
                <w10:wrap anchorx="margin"/>
              </v:roundrect>
            </w:pict>
          </mc:Fallback>
        </mc:AlternateContent>
      </w:r>
      <w:r w:rsidR="001477C6">
        <w:rPr>
          <w:rFonts w:ascii="Marianne" w:hAnsi="Marianne"/>
          <w:b/>
          <w:sz w:val="24"/>
          <w:szCs w:val="24"/>
        </w:rPr>
        <w:tab/>
      </w:r>
      <w:r w:rsidR="001477C6">
        <w:rPr>
          <w:rFonts w:ascii="Marianne" w:hAnsi="Marianne"/>
          <w:b/>
          <w:sz w:val="24"/>
          <w:szCs w:val="24"/>
        </w:rPr>
        <w:tab/>
      </w:r>
      <w:r w:rsidR="001477C6">
        <w:rPr>
          <w:rFonts w:ascii="Marianne" w:hAnsi="Marianne"/>
          <w:b/>
          <w:sz w:val="24"/>
          <w:szCs w:val="24"/>
        </w:rPr>
        <w:tab/>
      </w:r>
      <w:r w:rsidR="00F97BF1">
        <w:rPr>
          <w:rFonts w:ascii="Marianne" w:hAnsi="Marianne"/>
          <w:b/>
          <w:sz w:val="24"/>
          <w:szCs w:val="24"/>
        </w:rPr>
        <w:t>Une première version du livret de parcours inclusif</w:t>
      </w:r>
    </w:p>
    <w:p w14:paraId="01CCA802" w14:textId="77777777" w:rsidR="00F97BF1" w:rsidRDefault="00F97BF1" w:rsidP="00EC6B4E">
      <w:pPr>
        <w:tabs>
          <w:tab w:val="left" w:pos="426"/>
        </w:tabs>
        <w:spacing w:line="360" w:lineRule="auto"/>
        <w:jc w:val="center"/>
        <w:rPr>
          <w:rFonts w:ascii="Marianne" w:hAnsi="Marianne"/>
          <w:b/>
          <w:sz w:val="24"/>
          <w:szCs w:val="24"/>
        </w:rPr>
      </w:pPr>
      <w:proofErr w:type="gramStart"/>
      <w:r>
        <w:rPr>
          <w:rFonts w:ascii="Marianne" w:hAnsi="Marianne"/>
          <w:b/>
          <w:sz w:val="24"/>
          <w:szCs w:val="24"/>
        </w:rPr>
        <w:t>à</w:t>
      </w:r>
      <w:proofErr w:type="gramEnd"/>
      <w:r>
        <w:rPr>
          <w:rFonts w:ascii="Marianne" w:hAnsi="Marianne"/>
          <w:b/>
          <w:sz w:val="24"/>
          <w:szCs w:val="24"/>
        </w:rPr>
        <w:t xml:space="preserve"> la rentrée 2021</w:t>
      </w:r>
    </w:p>
    <w:p w14:paraId="235610D3" w14:textId="77777777" w:rsidR="001477C6" w:rsidRPr="001477C6" w:rsidRDefault="00EC6B4E" w:rsidP="00EC6B4E">
      <w:pPr>
        <w:tabs>
          <w:tab w:val="left" w:pos="426"/>
        </w:tabs>
        <w:spacing w:line="360" w:lineRule="auto"/>
        <w:rPr>
          <w:rFonts w:ascii="Marianne" w:hAnsi="Marianne"/>
          <w:b/>
          <w:sz w:val="24"/>
          <w:szCs w:val="24"/>
        </w:rPr>
      </w:pPr>
      <w:r>
        <w:rPr>
          <w:rFonts w:ascii="Marianne" w:hAnsi="Marianne"/>
          <w:noProof/>
          <w:lang w:eastAsia="fr-FR"/>
        </w:rPr>
        <mc:AlternateContent>
          <mc:Choice Requires="wps">
            <w:drawing>
              <wp:anchor distT="0" distB="0" distL="114300" distR="114300" simplePos="0" relativeHeight="251726848" behindDoc="0" locked="0" layoutInCell="1" allowOverlap="1" wp14:anchorId="7470C42D" wp14:editId="2522F16E">
                <wp:simplePos x="0" y="0"/>
                <wp:positionH relativeFrom="margin">
                  <wp:posOffset>60904</wp:posOffset>
                </wp:positionH>
                <wp:positionV relativeFrom="paragraph">
                  <wp:posOffset>110603</wp:posOffset>
                </wp:positionV>
                <wp:extent cx="5760720" cy="856526"/>
                <wp:effectExtent l="19050" t="19050" r="11430" b="20320"/>
                <wp:wrapNone/>
                <wp:docPr id="5" name="Rectangle à coins arrondis 5"/>
                <wp:cNvGraphicFramePr/>
                <a:graphic xmlns:a="http://schemas.openxmlformats.org/drawingml/2006/main">
                  <a:graphicData uri="http://schemas.microsoft.com/office/word/2010/wordprocessingShape">
                    <wps:wsp>
                      <wps:cNvSpPr/>
                      <wps:spPr>
                        <a:xfrm>
                          <a:off x="0" y="0"/>
                          <a:ext cx="5760720" cy="856526"/>
                        </a:xfrm>
                        <a:prstGeom prst="roundRect">
                          <a:avLst/>
                        </a:prstGeom>
                        <a:noFill/>
                        <a:ln w="38100" cap="flat" cmpd="sng" algn="ctr">
                          <a:solidFill>
                            <a:srgbClr val="1682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B7242" id="Rectangle à coins arrondis 5" o:spid="_x0000_s1026" style="position:absolute;margin-left:4.8pt;margin-top:8.7pt;width:453.6pt;height:67.4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" filled="f" strokecolor="#16829e" strokeweight="3pt">
                <v:stroke joinstyle="miter"/>
                <w10:wrap anchorx="margin"/>
              </v:roundrect>
            </w:pict>
          </mc:Fallback>
        </mc:AlternateContent>
      </w:r>
      <w:r w:rsidR="00F97BF1">
        <w:rPr>
          <w:rFonts w:ascii="Marianne" w:hAnsi="Marianne"/>
          <w:b/>
          <w:sz w:val="24"/>
          <w:szCs w:val="24"/>
        </w:rPr>
        <w:t xml:space="preserve"> </w:t>
      </w:r>
      <w:r w:rsidR="001477C6">
        <w:rPr>
          <w:rFonts w:ascii="Marianne" w:hAnsi="Marianne"/>
          <w:b/>
          <w:sz w:val="24"/>
          <w:szCs w:val="24"/>
        </w:rPr>
        <w:tab/>
      </w:r>
    </w:p>
    <w:p w14:paraId="37D02411" w14:textId="77777777" w:rsidR="00D148F9" w:rsidRDefault="00B65CAF" w:rsidP="00B65CAF">
      <w:pPr>
        <w:tabs>
          <w:tab w:val="left" w:pos="426"/>
        </w:tabs>
        <w:jc w:val="center"/>
        <w:rPr>
          <w:rFonts w:ascii="Marianne" w:hAnsi="Marianne"/>
          <w:b/>
          <w:sz w:val="24"/>
          <w:szCs w:val="24"/>
        </w:rPr>
      </w:pPr>
      <w:r w:rsidRPr="0012402A">
        <w:rPr>
          <w:rFonts w:ascii="Marianne" w:hAnsi="Marianne"/>
          <w:b/>
          <w:sz w:val="24"/>
          <w:szCs w:val="24"/>
        </w:rPr>
        <w:t xml:space="preserve">Possibilité pour tous les établissements scolaires de faire appel à un </w:t>
      </w:r>
      <w:r w:rsidR="00647142">
        <w:rPr>
          <w:rFonts w:ascii="Marianne" w:hAnsi="Marianne"/>
          <w:b/>
          <w:sz w:val="24"/>
          <w:szCs w:val="24"/>
        </w:rPr>
        <w:t>É</w:t>
      </w:r>
      <w:r w:rsidRPr="0012402A">
        <w:rPr>
          <w:rFonts w:ascii="Marianne" w:hAnsi="Marianne"/>
          <w:b/>
          <w:sz w:val="24"/>
          <w:szCs w:val="24"/>
        </w:rPr>
        <w:t>MAS</w:t>
      </w:r>
      <w:r w:rsidR="00D148F9">
        <w:rPr>
          <w:rFonts w:ascii="Marianne" w:hAnsi="Marianne"/>
          <w:b/>
          <w:sz w:val="24"/>
          <w:szCs w:val="24"/>
        </w:rPr>
        <w:t xml:space="preserve"> </w:t>
      </w:r>
    </w:p>
    <w:p w14:paraId="47046752" w14:textId="77777777" w:rsidR="00B65CAF" w:rsidRPr="0012402A" w:rsidRDefault="007F0961" w:rsidP="00B65CAF">
      <w:pPr>
        <w:tabs>
          <w:tab w:val="left" w:pos="426"/>
        </w:tabs>
        <w:jc w:val="center"/>
        <w:rPr>
          <w:rFonts w:ascii="Marianne" w:hAnsi="Marianne"/>
          <w:b/>
          <w:sz w:val="24"/>
          <w:szCs w:val="24"/>
        </w:rPr>
      </w:pPr>
      <w:proofErr w:type="gramStart"/>
      <w:r>
        <w:rPr>
          <w:rFonts w:ascii="Marianne" w:hAnsi="Marianne"/>
          <w:b/>
          <w:sz w:val="24"/>
          <w:szCs w:val="24"/>
        </w:rPr>
        <w:t>sur</w:t>
      </w:r>
      <w:proofErr w:type="gramEnd"/>
      <w:r w:rsidR="00D148F9" w:rsidRPr="007F0961">
        <w:rPr>
          <w:rFonts w:ascii="Marianne" w:hAnsi="Marianne"/>
          <w:b/>
          <w:sz w:val="24"/>
          <w:szCs w:val="24"/>
        </w:rPr>
        <w:t xml:space="preserve"> l’année scolaire 2021</w:t>
      </w:r>
      <w:r w:rsidRPr="007F0961">
        <w:rPr>
          <w:rFonts w:ascii="Marianne" w:hAnsi="Marianne"/>
          <w:b/>
          <w:sz w:val="24"/>
          <w:szCs w:val="24"/>
        </w:rPr>
        <w:t>-2022</w:t>
      </w:r>
    </w:p>
    <w:p w14:paraId="0EFC8D5C" w14:textId="77777777" w:rsidR="00F97BF1" w:rsidRDefault="00EC6B4E" w:rsidP="00EC6B4E">
      <w:pPr>
        <w:tabs>
          <w:tab w:val="left" w:pos="426"/>
        </w:tabs>
        <w:spacing w:line="360" w:lineRule="auto"/>
        <w:jc w:val="center"/>
        <w:rPr>
          <w:rFonts w:ascii="Marianne" w:hAnsi="Marianne"/>
          <w:b/>
          <w:sz w:val="24"/>
          <w:szCs w:val="24"/>
        </w:rPr>
      </w:pPr>
      <w:r>
        <w:rPr>
          <w:rFonts w:ascii="Marianne" w:hAnsi="Marianne"/>
          <w:noProof/>
          <w:lang w:eastAsia="fr-FR"/>
        </w:rPr>
        <mc:AlternateContent>
          <mc:Choice Requires="wps">
            <w:drawing>
              <wp:anchor distT="0" distB="0" distL="114300" distR="114300" simplePos="0" relativeHeight="251728896" behindDoc="0" locked="0" layoutInCell="1" allowOverlap="1" wp14:anchorId="4894BED6" wp14:editId="0D69E239">
                <wp:simplePos x="0" y="0"/>
                <wp:positionH relativeFrom="margin">
                  <wp:posOffset>75565</wp:posOffset>
                </wp:positionH>
                <wp:positionV relativeFrom="paragraph">
                  <wp:posOffset>236855</wp:posOffset>
                </wp:positionV>
                <wp:extent cx="5707380" cy="1463040"/>
                <wp:effectExtent l="19050" t="19050" r="26670" b="22860"/>
                <wp:wrapNone/>
                <wp:docPr id="6" name="Rectangle à coins arrondis 6"/>
                <wp:cNvGraphicFramePr/>
                <a:graphic xmlns:a="http://schemas.openxmlformats.org/drawingml/2006/main">
                  <a:graphicData uri="http://schemas.microsoft.com/office/word/2010/wordprocessingShape">
                    <wps:wsp>
                      <wps:cNvSpPr/>
                      <wps:spPr>
                        <a:xfrm>
                          <a:off x="0" y="0"/>
                          <a:ext cx="5707380" cy="1463040"/>
                        </a:xfrm>
                        <a:prstGeom prst="roundRect">
                          <a:avLst/>
                        </a:prstGeom>
                        <a:noFill/>
                        <a:ln w="38100" cap="flat" cmpd="sng" algn="ctr">
                          <a:solidFill>
                            <a:srgbClr val="1682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75CCD" id="Rectangle à coins arrondis 6" o:spid="_x0000_s1026" style="position:absolute;margin-left:5.95pt;margin-top:18.65pt;width:449.4pt;height:115.2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" filled="f" strokecolor="#16829e" strokeweight="3pt">
                <v:stroke joinstyle="miter"/>
                <w10:wrap anchorx="margin"/>
              </v:roundrect>
            </w:pict>
          </mc:Fallback>
        </mc:AlternateContent>
      </w:r>
    </w:p>
    <w:p w14:paraId="09C7AA5D" w14:textId="77777777" w:rsidR="00B65CAF" w:rsidRPr="0012402A" w:rsidRDefault="00B65CAF" w:rsidP="00B65CAF">
      <w:pPr>
        <w:tabs>
          <w:tab w:val="left" w:pos="426"/>
        </w:tabs>
        <w:jc w:val="center"/>
        <w:rPr>
          <w:rFonts w:ascii="Marianne" w:hAnsi="Marianne"/>
          <w:b/>
          <w:sz w:val="24"/>
          <w:szCs w:val="24"/>
        </w:rPr>
      </w:pPr>
      <w:r w:rsidRPr="0012402A">
        <w:rPr>
          <w:rFonts w:ascii="Marianne" w:hAnsi="Marianne"/>
          <w:b/>
          <w:sz w:val="24"/>
          <w:szCs w:val="24"/>
        </w:rPr>
        <w:t>Poursuite de la transformation de l’offre médico-sociale</w:t>
      </w:r>
      <w:r w:rsidRPr="0012402A">
        <w:rPr>
          <w:rFonts w:cs="Calibri"/>
          <w:b/>
          <w:sz w:val="24"/>
          <w:szCs w:val="24"/>
        </w:rPr>
        <w:t> </w:t>
      </w:r>
      <w:r w:rsidRPr="0012402A">
        <w:rPr>
          <w:rFonts w:ascii="Marianne" w:hAnsi="Marianne"/>
          <w:b/>
          <w:sz w:val="24"/>
          <w:szCs w:val="24"/>
        </w:rPr>
        <w:t>:</w:t>
      </w:r>
    </w:p>
    <w:p w14:paraId="4BDF5E24" w14:textId="77777777" w:rsidR="00B65CAF" w:rsidRPr="00EC6B4E" w:rsidRDefault="00EC6B4E" w:rsidP="00EC6B4E">
      <w:pPr>
        <w:tabs>
          <w:tab w:val="left" w:pos="426"/>
        </w:tabs>
        <w:ind w:left="1800"/>
        <w:rPr>
          <w:rFonts w:ascii="Marianne" w:hAnsi="Marianne"/>
          <w:sz w:val="24"/>
          <w:szCs w:val="24"/>
        </w:rPr>
      </w:pPr>
      <w:r>
        <w:rPr>
          <w:rFonts w:ascii="Marianne" w:hAnsi="Marianne"/>
          <w:sz w:val="24"/>
          <w:szCs w:val="24"/>
        </w:rPr>
        <w:t>G</w:t>
      </w:r>
      <w:r w:rsidR="00B65CAF" w:rsidRPr="00EC6B4E">
        <w:rPr>
          <w:rFonts w:ascii="Marianne" w:hAnsi="Marianne"/>
          <w:sz w:val="24"/>
          <w:szCs w:val="24"/>
        </w:rPr>
        <w:t>énéralisation du fonctionnement en dispositif intégré</w:t>
      </w:r>
    </w:p>
    <w:p w14:paraId="532B794C" w14:textId="77777777" w:rsidR="00B65CAF" w:rsidRPr="00EC6B4E" w:rsidRDefault="00EC6B4E" w:rsidP="00EC6B4E">
      <w:pPr>
        <w:tabs>
          <w:tab w:val="left" w:pos="426"/>
        </w:tabs>
        <w:ind w:left="1702"/>
        <w:rPr>
          <w:rFonts w:ascii="Marianne" w:hAnsi="Marianne"/>
          <w:sz w:val="24"/>
          <w:szCs w:val="24"/>
        </w:rPr>
      </w:pPr>
      <w:r>
        <w:rPr>
          <w:rFonts w:ascii="Marianne" w:hAnsi="Marianne"/>
          <w:sz w:val="24"/>
          <w:szCs w:val="24"/>
        </w:rPr>
        <w:t xml:space="preserve">  </w:t>
      </w:r>
      <w:r w:rsidR="00B65CAF" w:rsidRPr="00EC6B4E">
        <w:rPr>
          <w:rFonts w:ascii="Marianne" w:hAnsi="Marianne"/>
          <w:sz w:val="24"/>
          <w:szCs w:val="24"/>
        </w:rPr>
        <w:t>Déploiement des SESSAD</w:t>
      </w:r>
    </w:p>
    <w:p w14:paraId="45D939DE" w14:textId="77777777" w:rsidR="00B65CAF" w:rsidRPr="00EC6B4E" w:rsidRDefault="00EC6B4E" w:rsidP="00EC6B4E">
      <w:pPr>
        <w:tabs>
          <w:tab w:val="left" w:pos="426"/>
        </w:tabs>
        <w:ind w:left="1702"/>
        <w:rPr>
          <w:rFonts w:ascii="Marianne" w:hAnsi="Marianne"/>
          <w:sz w:val="24"/>
          <w:szCs w:val="24"/>
        </w:rPr>
      </w:pPr>
      <w:r>
        <w:rPr>
          <w:rFonts w:ascii="Marianne" w:hAnsi="Marianne"/>
          <w:sz w:val="24"/>
          <w:szCs w:val="24"/>
        </w:rPr>
        <w:t xml:space="preserve">  </w:t>
      </w:r>
      <w:r w:rsidR="00B65CAF" w:rsidRPr="00EC6B4E">
        <w:rPr>
          <w:rFonts w:ascii="Marianne" w:hAnsi="Marianne"/>
          <w:sz w:val="24"/>
          <w:szCs w:val="24"/>
        </w:rPr>
        <w:t>Ouverture d’UE polyhandicap</w:t>
      </w:r>
    </w:p>
    <w:p w14:paraId="398DCAA6" w14:textId="36A38A9C" w:rsidR="00F97BF1" w:rsidRDefault="00D53516" w:rsidP="00B65CAF">
      <w:pPr>
        <w:tabs>
          <w:tab w:val="left" w:pos="426"/>
        </w:tabs>
        <w:jc w:val="center"/>
        <w:rPr>
          <w:rFonts w:ascii="Marianne" w:hAnsi="Marianne"/>
          <w:b/>
          <w:sz w:val="24"/>
          <w:szCs w:val="24"/>
        </w:rPr>
      </w:pPr>
      <w:r>
        <w:rPr>
          <w:rFonts w:ascii="Marianne" w:hAnsi="Marianne"/>
          <w:noProof/>
          <w:lang w:eastAsia="fr-FR"/>
        </w:rPr>
        <mc:AlternateContent>
          <mc:Choice Requires="wps">
            <w:drawing>
              <wp:anchor distT="0" distB="0" distL="114300" distR="114300" simplePos="0" relativeHeight="251720704" behindDoc="0" locked="0" layoutInCell="1" allowOverlap="1" wp14:anchorId="32186D50" wp14:editId="036D1AE0">
                <wp:simplePos x="0" y="0"/>
                <wp:positionH relativeFrom="margin">
                  <wp:posOffset>174837</wp:posOffset>
                </wp:positionH>
                <wp:positionV relativeFrom="paragraph">
                  <wp:posOffset>272838</wp:posOffset>
                </wp:positionV>
                <wp:extent cx="5707380" cy="2133389"/>
                <wp:effectExtent l="19050" t="19050" r="26670" b="19685"/>
                <wp:wrapNone/>
                <wp:docPr id="311" name="Rectangle à coins arrondis 311"/>
                <wp:cNvGraphicFramePr/>
                <a:graphic xmlns:a="http://schemas.openxmlformats.org/drawingml/2006/main">
                  <a:graphicData uri="http://schemas.microsoft.com/office/word/2010/wordprocessingShape">
                    <wps:wsp>
                      <wps:cNvSpPr/>
                      <wps:spPr>
                        <a:xfrm>
                          <a:off x="0" y="0"/>
                          <a:ext cx="5707380" cy="2133389"/>
                        </a:xfrm>
                        <a:prstGeom prst="roundRect">
                          <a:avLst>
                            <a:gd name="adj" fmla="val 14471"/>
                          </a:avLst>
                        </a:prstGeom>
                        <a:noFill/>
                        <a:ln w="38100" cap="flat" cmpd="sng" algn="ctr">
                          <a:solidFill>
                            <a:srgbClr val="1682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1FE43" id="Rectangle à coins arrondis 311" o:spid="_x0000_s1026" style="position:absolute;margin-left:13.75pt;margin-top:21.5pt;width:449.4pt;height:168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" filled="f" strokecolor="#16829e" strokeweight="3pt">
                <v:stroke joinstyle="miter"/>
                <w10:wrap anchorx="margin"/>
              </v:roundrect>
            </w:pict>
          </mc:Fallback>
        </mc:AlternateContent>
      </w:r>
    </w:p>
    <w:p w14:paraId="0FA40359" w14:textId="2A69C47C" w:rsidR="00B65CAF" w:rsidRDefault="00B65CAF" w:rsidP="00B65CAF">
      <w:pPr>
        <w:tabs>
          <w:tab w:val="left" w:pos="426"/>
        </w:tabs>
        <w:jc w:val="center"/>
        <w:rPr>
          <w:rFonts w:ascii="Marianne" w:hAnsi="Marianne"/>
          <w:b/>
          <w:sz w:val="24"/>
          <w:szCs w:val="24"/>
        </w:rPr>
      </w:pPr>
      <w:r w:rsidRPr="0012402A">
        <w:rPr>
          <w:rFonts w:ascii="Marianne" w:hAnsi="Marianne"/>
          <w:b/>
          <w:sz w:val="24"/>
          <w:szCs w:val="24"/>
        </w:rPr>
        <w:t>Renforcement de la formation continue :</w:t>
      </w:r>
    </w:p>
    <w:p w14:paraId="5E5FA58B" w14:textId="77777777" w:rsidR="001A5D95" w:rsidRDefault="00EC6B4E" w:rsidP="00EC6B4E">
      <w:pPr>
        <w:tabs>
          <w:tab w:val="left" w:pos="426"/>
        </w:tabs>
        <w:spacing w:line="240" w:lineRule="auto"/>
        <w:ind w:left="1776"/>
        <w:rPr>
          <w:rFonts w:ascii="Marianne" w:hAnsi="Marianne"/>
          <w:sz w:val="24"/>
          <w:szCs w:val="24"/>
        </w:rPr>
      </w:pPr>
      <w:r>
        <w:rPr>
          <w:rFonts w:ascii="Marianne" w:hAnsi="Marianne"/>
          <w:sz w:val="24"/>
          <w:szCs w:val="24"/>
        </w:rPr>
        <w:t>A</w:t>
      </w:r>
      <w:r w:rsidR="00B65CAF" w:rsidRPr="00F97BF1">
        <w:rPr>
          <w:rFonts w:ascii="Marianne" w:hAnsi="Marianne"/>
          <w:sz w:val="24"/>
          <w:szCs w:val="24"/>
        </w:rPr>
        <w:t>ugmentation des enseignants formés</w:t>
      </w:r>
      <w:r w:rsidR="00F97BF1" w:rsidRPr="00F97BF1">
        <w:rPr>
          <w:rFonts w:ascii="Marianne" w:hAnsi="Marianne"/>
          <w:sz w:val="24"/>
          <w:szCs w:val="24"/>
        </w:rPr>
        <w:t xml:space="preserve"> au CAPPEI</w:t>
      </w:r>
      <w:r>
        <w:rPr>
          <w:rFonts w:cs="Calibri"/>
          <w:sz w:val="24"/>
          <w:szCs w:val="24"/>
        </w:rPr>
        <w:t> </w:t>
      </w:r>
      <w:r>
        <w:rPr>
          <w:rFonts w:ascii="Marianne" w:hAnsi="Marianne"/>
          <w:sz w:val="24"/>
          <w:szCs w:val="24"/>
        </w:rPr>
        <w:t>: 1500 professeurs</w:t>
      </w:r>
    </w:p>
    <w:p w14:paraId="222113EC" w14:textId="165EB3DE" w:rsidR="00F97BF1" w:rsidRDefault="00EC6B4E" w:rsidP="00EC6B4E">
      <w:pPr>
        <w:tabs>
          <w:tab w:val="left" w:pos="426"/>
        </w:tabs>
        <w:spacing w:line="240" w:lineRule="auto"/>
        <w:ind w:left="1776"/>
        <w:rPr>
          <w:rFonts w:ascii="Marianne" w:hAnsi="Marianne"/>
          <w:sz w:val="24"/>
          <w:szCs w:val="24"/>
        </w:rPr>
      </w:pPr>
      <w:r>
        <w:rPr>
          <w:rFonts w:ascii="Marianne" w:hAnsi="Marianne"/>
          <w:sz w:val="24"/>
          <w:szCs w:val="24"/>
        </w:rPr>
        <w:t xml:space="preserve"> </w:t>
      </w:r>
      <w:proofErr w:type="gramStart"/>
      <w:r>
        <w:rPr>
          <w:rFonts w:ascii="Marianne" w:hAnsi="Marianne"/>
          <w:sz w:val="24"/>
          <w:szCs w:val="24"/>
        </w:rPr>
        <w:t>par</w:t>
      </w:r>
      <w:proofErr w:type="gramEnd"/>
      <w:r>
        <w:rPr>
          <w:rFonts w:ascii="Marianne" w:hAnsi="Marianne"/>
          <w:sz w:val="24"/>
          <w:szCs w:val="24"/>
        </w:rPr>
        <w:t xml:space="preserve"> an</w:t>
      </w:r>
    </w:p>
    <w:p w14:paraId="4A27147A" w14:textId="77777777" w:rsidR="001A5D95" w:rsidRDefault="001A5D95" w:rsidP="001A5D95">
      <w:pPr>
        <w:tabs>
          <w:tab w:val="left" w:pos="426"/>
        </w:tabs>
        <w:spacing w:line="240" w:lineRule="auto"/>
        <w:rPr>
          <w:rFonts w:ascii="Marianne" w:hAnsi="Marianne"/>
          <w:sz w:val="24"/>
          <w:szCs w:val="24"/>
        </w:rPr>
      </w:pPr>
    </w:p>
    <w:p w14:paraId="0531FD36" w14:textId="58497B70" w:rsidR="00B65CAF" w:rsidRPr="00F97BF1" w:rsidRDefault="00B65CAF" w:rsidP="00F97BF1">
      <w:pPr>
        <w:tabs>
          <w:tab w:val="left" w:pos="426"/>
        </w:tabs>
        <w:ind w:left="1776"/>
        <w:rPr>
          <w:rFonts w:ascii="Marianne" w:hAnsi="Marianne"/>
          <w:sz w:val="24"/>
          <w:szCs w:val="24"/>
        </w:rPr>
      </w:pPr>
      <w:r w:rsidRPr="00F97BF1">
        <w:rPr>
          <w:rFonts w:ascii="Marianne" w:hAnsi="Marianne"/>
          <w:sz w:val="24"/>
          <w:szCs w:val="24"/>
        </w:rPr>
        <w:t xml:space="preserve"> M</w:t>
      </w:r>
      <w:r w:rsidR="00647142" w:rsidRPr="00F97BF1">
        <w:rPr>
          <w:rFonts w:ascii="Marianne" w:hAnsi="Marianne"/>
          <w:sz w:val="24"/>
          <w:szCs w:val="24"/>
        </w:rPr>
        <w:t>odule de formation d’initiative nationale</w:t>
      </w:r>
      <w:r w:rsidRPr="00F97BF1">
        <w:rPr>
          <w:rFonts w:ascii="Marianne" w:hAnsi="Marianne"/>
          <w:sz w:val="24"/>
          <w:szCs w:val="24"/>
        </w:rPr>
        <w:t xml:space="preserve"> ASH : au moins </w:t>
      </w:r>
      <w:r w:rsidR="00647142" w:rsidRPr="00F97BF1">
        <w:rPr>
          <w:rFonts w:ascii="Marianne" w:hAnsi="Marianne"/>
          <w:sz w:val="24"/>
          <w:szCs w:val="24"/>
        </w:rPr>
        <w:t xml:space="preserve">  </w:t>
      </w:r>
      <w:r w:rsidRPr="00F97BF1">
        <w:rPr>
          <w:rFonts w:ascii="Marianne" w:hAnsi="Marianne"/>
          <w:sz w:val="24"/>
          <w:szCs w:val="24"/>
        </w:rPr>
        <w:t xml:space="preserve">4000 </w:t>
      </w:r>
      <w:r w:rsidR="001A5D95">
        <w:rPr>
          <w:rFonts w:ascii="Marianne" w:hAnsi="Marianne"/>
          <w:sz w:val="24"/>
          <w:szCs w:val="24"/>
        </w:rPr>
        <w:t xml:space="preserve">  </w:t>
      </w:r>
      <w:r w:rsidRPr="00F97BF1">
        <w:rPr>
          <w:rFonts w:ascii="Marianne" w:hAnsi="Marianne"/>
          <w:sz w:val="24"/>
          <w:szCs w:val="24"/>
        </w:rPr>
        <w:t>enseignants par an à compter de 2021</w:t>
      </w:r>
    </w:p>
    <w:p w14:paraId="69CBB4C4" w14:textId="77777777" w:rsidR="00ED11F3" w:rsidRDefault="00ED11F3" w:rsidP="00B65CAF">
      <w:pPr>
        <w:tabs>
          <w:tab w:val="left" w:pos="426"/>
        </w:tabs>
        <w:jc w:val="center"/>
        <w:rPr>
          <w:rFonts w:ascii="Marianne Light" w:hAnsi="Marianne Light"/>
          <w:b/>
          <w:sz w:val="24"/>
          <w:szCs w:val="24"/>
        </w:rPr>
      </w:pPr>
    </w:p>
    <w:p w14:paraId="46E2AD3A" w14:textId="77777777" w:rsidR="00EC6B4E" w:rsidRDefault="00ED11F3" w:rsidP="00B65CAF">
      <w:pPr>
        <w:tabs>
          <w:tab w:val="left" w:pos="426"/>
        </w:tabs>
        <w:jc w:val="center"/>
        <w:rPr>
          <w:rFonts w:ascii="Marianne Light" w:hAnsi="Marianne Light"/>
          <w:b/>
          <w:sz w:val="24"/>
          <w:szCs w:val="24"/>
        </w:rPr>
      </w:pPr>
      <w:r>
        <w:rPr>
          <w:rFonts w:ascii="Marianne" w:hAnsi="Marianne"/>
          <w:noProof/>
          <w:lang w:eastAsia="fr-FR"/>
        </w:rPr>
        <mc:AlternateContent>
          <mc:Choice Requires="wps">
            <w:drawing>
              <wp:anchor distT="0" distB="0" distL="114300" distR="114300" simplePos="0" relativeHeight="251730944" behindDoc="0" locked="0" layoutInCell="1" allowOverlap="1" wp14:anchorId="53AE21F1" wp14:editId="5A5905C6">
                <wp:simplePos x="0" y="0"/>
                <wp:positionH relativeFrom="margin">
                  <wp:align>left</wp:align>
                </wp:positionH>
                <wp:positionV relativeFrom="paragraph">
                  <wp:posOffset>257810</wp:posOffset>
                </wp:positionV>
                <wp:extent cx="5762625" cy="346535"/>
                <wp:effectExtent l="19050" t="19050" r="28575" b="15875"/>
                <wp:wrapNone/>
                <wp:docPr id="15" name="Rectangle à coins arrondis 15"/>
                <wp:cNvGraphicFramePr/>
                <a:graphic xmlns:a="http://schemas.openxmlformats.org/drawingml/2006/main">
                  <a:graphicData uri="http://schemas.microsoft.com/office/word/2010/wordprocessingShape">
                    <wps:wsp>
                      <wps:cNvSpPr/>
                      <wps:spPr>
                        <a:xfrm>
                          <a:off x="0" y="0"/>
                          <a:ext cx="5762625" cy="346535"/>
                        </a:xfrm>
                        <a:prstGeom prst="roundRect">
                          <a:avLst/>
                        </a:prstGeom>
                        <a:noFill/>
                        <a:ln w="38100" cap="flat" cmpd="sng" algn="ctr">
                          <a:solidFill>
                            <a:srgbClr val="1682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D964D" id="Rectangle à coins arrondis 15" o:spid="_x0000_s1026" style="position:absolute;margin-left:0;margin-top:20.3pt;width:453.75pt;height:27.3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" filled="f" strokecolor="#16829e" strokeweight="3pt">
                <v:stroke joinstyle="miter"/>
                <w10:wrap anchorx="margin"/>
              </v:roundrect>
            </w:pict>
          </mc:Fallback>
        </mc:AlternateContent>
      </w:r>
    </w:p>
    <w:p w14:paraId="011C64BD" w14:textId="77777777" w:rsidR="000F297E" w:rsidRDefault="00EC6B4E" w:rsidP="00ED11F3">
      <w:pPr>
        <w:tabs>
          <w:tab w:val="left" w:pos="426"/>
        </w:tabs>
        <w:spacing w:line="360" w:lineRule="auto"/>
        <w:jc w:val="center"/>
      </w:pPr>
      <w:r w:rsidRPr="0012402A">
        <w:rPr>
          <w:rFonts w:ascii="Marianne" w:hAnsi="Marianne"/>
          <w:b/>
          <w:sz w:val="24"/>
          <w:szCs w:val="24"/>
        </w:rPr>
        <w:t>100% des nouveaux enseignants formés</w:t>
      </w:r>
      <w:r>
        <w:rPr>
          <w:rFonts w:ascii="Marianne" w:hAnsi="Marianne"/>
          <w:b/>
          <w:sz w:val="24"/>
          <w:szCs w:val="24"/>
        </w:rPr>
        <w:t xml:space="preserve"> à l’École inclusive</w:t>
      </w:r>
    </w:p>
    <w:p w14:paraId="395151E5" w14:textId="77777777" w:rsidR="000F297E" w:rsidRDefault="000F297E" w:rsidP="000F297E"/>
    <w:p w14:paraId="7FBF909C" w14:textId="77777777" w:rsidR="000F297E" w:rsidRDefault="000F297E" w:rsidP="000F297E">
      <w:pPr>
        <w:tabs>
          <w:tab w:val="left" w:pos="3420"/>
        </w:tabs>
      </w:pPr>
      <w:r>
        <w:lastRenderedPageBreak/>
        <w:tab/>
      </w:r>
    </w:p>
    <w:p w14:paraId="731BB4D8" w14:textId="577BEA70" w:rsidR="000F297E" w:rsidRDefault="000F297E">
      <w:pPr>
        <w:spacing w:after="160" w:line="259" w:lineRule="auto"/>
      </w:pPr>
    </w:p>
    <w:p w14:paraId="23F2F7EF" w14:textId="1832DD78" w:rsidR="000F297E" w:rsidRPr="000F297E" w:rsidRDefault="000F297E" w:rsidP="00D53516">
      <w:pPr>
        <w:spacing w:after="160" w:line="259" w:lineRule="auto"/>
      </w:pPr>
    </w:p>
    <w:p w14:paraId="3B1E5495" w14:textId="5E44CCC7" w:rsidR="000F297E" w:rsidRPr="000F297E" w:rsidRDefault="000F297E" w:rsidP="000F297E"/>
    <w:p w14:paraId="159F99EB" w14:textId="7266F213" w:rsidR="000F297E" w:rsidRPr="000F297E" w:rsidRDefault="00D53516" w:rsidP="000F297E">
      <w:r>
        <w:rPr>
          <w:noProof/>
          <w:lang w:eastAsia="fr-FR"/>
        </w:rPr>
        <w:drawing>
          <wp:anchor distT="0" distB="0" distL="114300" distR="114300" simplePos="0" relativeHeight="251731968" behindDoc="1" locked="0" layoutInCell="1" allowOverlap="1" wp14:anchorId="243F5400" wp14:editId="391E29C6">
            <wp:simplePos x="0" y="0"/>
            <wp:positionH relativeFrom="column">
              <wp:posOffset>1613958</wp:posOffset>
            </wp:positionH>
            <wp:positionV relativeFrom="paragraph">
              <wp:posOffset>116629</wp:posOffset>
            </wp:positionV>
            <wp:extent cx="2422525" cy="1333500"/>
            <wp:effectExtent l="0" t="0" r="0" b="0"/>
            <wp:wrapTight wrapText="bothSides">
              <wp:wrapPolygon edited="0">
                <wp:start x="0" y="0"/>
                <wp:lineTo x="0" y="21291"/>
                <wp:lineTo x="21402" y="21291"/>
                <wp:lineTo x="21402"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_Gouvernement.png"/>
                    <pic:cNvPicPr/>
                  </pic:nvPicPr>
                  <pic:blipFill>
                    <a:blip r:embed="rId31">
                      <a:extLst>
                        <a:ext uri="{28A0092B-C50C-407E-A947-70E740481C1C}">
                          <a14:useLocalDpi xmlns:a14="http://schemas.microsoft.com/office/drawing/2010/main" val="0"/>
                        </a:ext>
                      </a:extLst>
                    </a:blip>
                    <a:stretch>
                      <a:fillRect/>
                    </a:stretch>
                  </pic:blipFill>
                  <pic:spPr>
                    <a:xfrm>
                      <a:off x="0" y="0"/>
                      <a:ext cx="2422525" cy="1333500"/>
                    </a:xfrm>
                    <a:prstGeom prst="rect">
                      <a:avLst/>
                    </a:prstGeom>
                  </pic:spPr>
                </pic:pic>
              </a:graphicData>
            </a:graphic>
            <wp14:sizeRelH relativeFrom="page">
              <wp14:pctWidth>0</wp14:pctWidth>
            </wp14:sizeRelH>
            <wp14:sizeRelV relativeFrom="page">
              <wp14:pctHeight>0</wp14:pctHeight>
            </wp14:sizeRelV>
          </wp:anchor>
        </w:drawing>
      </w:r>
    </w:p>
    <w:p w14:paraId="26E09248" w14:textId="77777777" w:rsidR="000F297E" w:rsidRPr="000F297E" w:rsidRDefault="000F297E" w:rsidP="000F297E"/>
    <w:p w14:paraId="709BE56C" w14:textId="77777777" w:rsidR="00D53516" w:rsidRDefault="00D53516" w:rsidP="000F297E">
      <w:pPr>
        <w:spacing w:after="0"/>
        <w:ind w:right="378"/>
        <w:jc w:val="center"/>
        <w:rPr>
          <w:rFonts w:ascii="Marianne" w:hAnsi="Marianne"/>
          <w:b/>
          <w:sz w:val="32"/>
          <w:szCs w:val="32"/>
        </w:rPr>
      </w:pPr>
    </w:p>
    <w:p w14:paraId="0B00AB04" w14:textId="77777777" w:rsidR="00D53516" w:rsidRDefault="00D53516" w:rsidP="000F297E">
      <w:pPr>
        <w:spacing w:after="0"/>
        <w:ind w:right="378"/>
        <w:jc w:val="center"/>
        <w:rPr>
          <w:rFonts w:ascii="Marianne" w:hAnsi="Marianne"/>
          <w:b/>
          <w:sz w:val="32"/>
          <w:szCs w:val="32"/>
        </w:rPr>
      </w:pPr>
    </w:p>
    <w:p w14:paraId="6C1982B0" w14:textId="77777777" w:rsidR="00D53516" w:rsidRDefault="00D53516" w:rsidP="000F297E">
      <w:pPr>
        <w:spacing w:after="0"/>
        <w:ind w:right="378"/>
        <w:jc w:val="center"/>
        <w:rPr>
          <w:rFonts w:ascii="Marianne" w:hAnsi="Marianne"/>
          <w:b/>
          <w:sz w:val="32"/>
          <w:szCs w:val="32"/>
        </w:rPr>
      </w:pPr>
    </w:p>
    <w:p w14:paraId="67BACFCC" w14:textId="77777777" w:rsidR="00D53516" w:rsidRDefault="00D53516" w:rsidP="000F297E">
      <w:pPr>
        <w:spacing w:after="0"/>
        <w:ind w:right="378"/>
        <w:jc w:val="center"/>
        <w:rPr>
          <w:rFonts w:ascii="Marianne" w:hAnsi="Marianne"/>
          <w:b/>
          <w:sz w:val="32"/>
          <w:szCs w:val="32"/>
        </w:rPr>
      </w:pPr>
    </w:p>
    <w:p w14:paraId="621727CF" w14:textId="77777777" w:rsidR="00D53516" w:rsidRDefault="00D53516" w:rsidP="000F297E">
      <w:pPr>
        <w:spacing w:after="0"/>
        <w:ind w:right="378"/>
        <w:jc w:val="center"/>
        <w:rPr>
          <w:rFonts w:ascii="Marianne" w:hAnsi="Marianne"/>
          <w:b/>
          <w:sz w:val="32"/>
          <w:szCs w:val="32"/>
        </w:rPr>
      </w:pPr>
    </w:p>
    <w:p w14:paraId="5A75AB6C" w14:textId="77777777" w:rsidR="00D53516" w:rsidRDefault="00D53516" w:rsidP="000F297E">
      <w:pPr>
        <w:spacing w:after="0"/>
        <w:ind w:right="378"/>
        <w:jc w:val="center"/>
        <w:rPr>
          <w:rFonts w:ascii="Marianne" w:hAnsi="Marianne"/>
          <w:b/>
          <w:sz w:val="32"/>
          <w:szCs w:val="32"/>
        </w:rPr>
      </w:pPr>
    </w:p>
    <w:p w14:paraId="7AC95AAD" w14:textId="77777777" w:rsidR="00D53516" w:rsidRDefault="00D53516" w:rsidP="000F297E">
      <w:pPr>
        <w:spacing w:after="0"/>
        <w:ind w:right="378"/>
        <w:jc w:val="center"/>
        <w:rPr>
          <w:rFonts w:ascii="Marianne" w:hAnsi="Marianne"/>
          <w:b/>
          <w:sz w:val="32"/>
          <w:szCs w:val="32"/>
        </w:rPr>
      </w:pPr>
    </w:p>
    <w:p w14:paraId="5E7A6DF0" w14:textId="77777777" w:rsidR="00D53516" w:rsidRDefault="00D53516" w:rsidP="000F297E">
      <w:pPr>
        <w:spacing w:after="0"/>
        <w:ind w:right="378"/>
        <w:jc w:val="center"/>
        <w:rPr>
          <w:rFonts w:ascii="Marianne" w:hAnsi="Marianne"/>
          <w:b/>
          <w:sz w:val="32"/>
          <w:szCs w:val="32"/>
        </w:rPr>
      </w:pPr>
    </w:p>
    <w:p w14:paraId="70B41002" w14:textId="77777777" w:rsidR="00D53516" w:rsidRDefault="00D53516" w:rsidP="000F297E">
      <w:pPr>
        <w:spacing w:after="0"/>
        <w:ind w:right="378"/>
        <w:jc w:val="center"/>
        <w:rPr>
          <w:rFonts w:ascii="Marianne" w:hAnsi="Marianne"/>
          <w:b/>
          <w:sz w:val="32"/>
          <w:szCs w:val="32"/>
        </w:rPr>
      </w:pPr>
    </w:p>
    <w:p w14:paraId="6C877026" w14:textId="77777777" w:rsidR="00D53516" w:rsidRDefault="00D53516" w:rsidP="000F297E">
      <w:pPr>
        <w:spacing w:after="0"/>
        <w:ind w:right="378"/>
        <w:jc w:val="center"/>
        <w:rPr>
          <w:rFonts w:ascii="Marianne" w:hAnsi="Marianne"/>
          <w:b/>
          <w:sz w:val="32"/>
          <w:szCs w:val="32"/>
        </w:rPr>
      </w:pPr>
    </w:p>
    <w:p w14:paraId="08DA3DFD" w14:textId="77777777" w:rsidR="00D53516" w:rsidRDefault="00D53516" w:rsidP="000F297E">
      <w:pPr>
        <w:spacing w:after="0"/>
        <w:ind w:right="378"/>
        <w:jc w:val="center"/>
        <w:rPr>
          <w:rFonts w:ascii="Marianne" w:hAnsi="Marianne"/>
          <w:b/>
          <w:sz w:val="32"/>
          <w:szCs w:val="32"/>
        </w:rPr>
      </w:pPr>
    </w:p>
    <w:p w14:paraId="1EB4C7F9" w14:textId="77777777" w:rsidR="00D53516" w:rsidRDefault="00D53516" w:rsidP="000F297E">
      <w:pPr>
        <w:spacing w:after="0"/>
        <w:ind w:right="378"/>
        <w:jc w:val="center"/>
        <w:rPr>
          <w:rFonts w:ascii="Marianne" w:hAnsi="Marianne"/>
          <w:b/>
          <w:sz w:val="32"/>
          <w:szCs w:val="32"/>
        </w:rPr>
      </w:pPr>
    </w:p>
    <w:p w14:paraId="27B22837" w14:textId="77777777" w:rsidR="00D53516" w:rsidRDefault="00D53516" w:rsidP="000F297E">
      <w:pPr>
        <w:spacing w:after="0"/>
        <w:ind w:right="378"/>
        <w:jc w:val="center"/>
        <w:rPr>
          <w:rFonts w:ascii="Marianne" w:hAnsi="Marianne"/>
          <w:b/>
          <w:sz w:val="32"/>
          <w:szCs w:val="32"/>
        </w:rPr>
      </w:pPr>
    </w:p>
    <w:p w14:paraId="38FE71A5" w14:textId="77777777" w:rsidR="00D53516" w:rsidRDefault="00D53516" w:rsidP="000F297E">
      <w:pPr>
        <w:spacing w:after="0"/>
        <w:ind w:right="378"/>
        <w:jc w:val="center"/>
        <w:rPr>
          <w:rFonts w:ascii="Marianne" w:hAnsi="Marianne"/>
          <w:b/>
          <w:sz w:val="32"/>
          <w:szCs w:val="32"/>
        </w:rPr>
      </w:pPr>
    </w:p>
    <w:p w14:paraId="6E90E417" w14:textId="77777777" w:rsidR="00D53516" w:rsidRDefault="00D53516" w:rsidP="000F297E">
      <w:pPr>
        <w:spacing w:after="0"/>
        <w:ind w:right="378"/>
        <w:jc w:val="center"/>
        <w:rPr>
          <w:rFonts w:ascii="Marianne" w:hAnsi="Marianne"/>
          <w:b/>
          <w:sz w:val="32"/>
          <w:szCs w:val="32"/>
        </w:rPr>
      </w:pPr>
    </w:p>
    <w:p w14:paraId="383986E9" w14:textId="77777777" w:rsidR="00D53516" w:rsidRDefault="00D53516" w:rsidP="000F297E">
      <w:pPr>
        <w:spacing w:after="0"/>
        <w:ind w:right="378"/>
        <w:jc w:val="center"/>
        <w:rPr>
          <w:rFonts w:ascii="Marianne" w:hAnsi="Marianne"/>
          <w:b/>
          <w:sz w:val="32"/>
          <w:szCs w:val="32"/>
        </w:rPr>
      </w:pPr>
    </w:p>
    <w:p w14:paraId="4371AA99" w14:textId="77777777" w:rsidR="00D53516" w:rsidRDefault="00D53516" w:rsidP="000F297E">
      <w:pPr>
        <w:spacing w:after="0"/>
        <w:ind w:right="378"/>
        <w:jc w:val="center"/>
        <w:rPr>
          <w:rFonts w:ascii="Marianne" w:hAnsi="Marianne"/>
          <w:b/>
          <w:sz w:val="32"/>
          <w:szCs w:val="32"/>
        </w:rPr>
      </w:pPr>
    </w:p>
    <w:p w14:paraId="6720B0B7" w14:textId="77777777" w:rsidR="00D53516" w:rsidRDefault="00D53516" w:rsidP="000F297E">
      <w:pPr>
        <w:spacing w:after="0"/>
        <w:ind w:right="378"/>
        <w:jc w:val="center"/>
        <w:rPr>
          <w:rFonts w:ascii="Marianne" w:hAnsi="Marianne"/>
          <w:b/>
          <w:sz w:val="32"/>
          <w:szCs w:val="32"/>
        </w:rPr>
      </w:pPr>
    </w:p>
    <w:p w14:paraId="2AFD2412" w14:textId="77777777" w:rsidR="00D53516" w:rsidRDefault="00D53516" w:rsidP="000F297E">
      <w:pPr>
        <w:spacing w:after="0"/>
        <w:ind w:right="378"/>
        <w:jc w:val="center"/>
        <w:rPr>
          <w:rFonts w:ascii="Marianne" w:hAnsi="Marianne"/>
          <w:b/>
          <w:sz w:val="32"/>
          <w:szCs w:val="32"/>
        </w:rPr>
      </w:pPr>
    </w:p>
    <w:p w14:paraId="44CD88BA" w14:textId="77777777" w:rsidR="00D53516" w:rsidRDefault="00D53516" w:rsidP="000F297E">
      <w:pPr>
        <w:spacing w:after="0"/>
        <w:ind w:right="378"/>
        <w:jc w:val="center"/>
        <w:rPr>
          <w:rFonts w:ascii="Marianne" w:hAnsi="Marianne"/>
          <w:b/>
          <w:sz w:val="32"/>
          <w:szCs w:val="32"/>
        </w:rPr>
      </w:pPr>
    </w:p>
    <w:p w14:paraId="737A37B2" w14:textId="77777777" w:rsidR="00D53516" w:rsidRDefault="00D53516" w:rsidP="000F297E">
      <w:pPr>
        <w:spacing w:after="0"/>
        <w:ind w:right="378"/>
        <w:jc w:val="center"/>
        <w:rPr>
          <w:rFonts w:ascii="Marianne" w:hAnsi="Marianne"/>
          <w:b/>
          <w:sz w:val="32"/>
          <w:szCs w:val="32"/>
        </w:rPr>
      </w:pPr>
    </w:p>
    <w:p w14:paraId="33A154B8" w14:textId="1F0A9170" w:rsidR="000F297E" w:rsidRPr="000F297E" w:rsidRDefault="000F297E" w:rsidP="000F297E">
      <w:pPr>
        <w:spacing w:after="0"/>
        <w:ind w:right="378"/>
        <w:jc w:val="center"/>
        <w:rPr>
          <w:rFonts w:ascii="Marianne" w:hAnsi="Marianne"/>
          <w:b/>
          <w:sz w:val="32"/>
          <w:szCs w:val="32"/>
        </w:rPr>
      </w:pPr>
      <w:r w:rsidRPr="000F297E">
        <w:rPr>
          <w:rFonts w:ascii="Marianne" w:hAnsi="Marianne"/>
          <w:b/>
          <w:sz w:val="32"/>
          <w:szCs w:val="32"/>
        </w:rPr>
        <w:t>Contact</w:t>
      </w:r>
      <w:r w:rsidRPr="000F297E">
        <w:rPr>
          <w:rFonts w:ascii="Marianne" w:hAnsi="Marianne"/>
          <w:b/>
          <w:spacing w:val="-10"/>
          <w:sz w:val="32"/>
          <w:szCs w:val="32"/>
        </w:rPr>
        <w:t xml:space="preserve"> </w:t>
      </w:r>
      <w:r w:rsidRPr="000F297E">
        <w:rPr>
          <w:rFonts w:ascii="Marianne" w:hAnsi="Marianne"/>
          <w:b/>
          <w:sz w:val="32"/>
          <w:szCs w:val="32"/>
        </w:rPr>
        <w:t>presse</w:t>
      </w:r>
    </w:p>
    <w:p w14:paraId="4F3BF2A1" w14:textId="77777777" w:rsidR="000F297E" w:rsidRPr="000F297E" w:rsidRDefault="000F297E" w:rsidP="000F297E">
      <w:pPr>
        <w:spacing w:after="0"/>
        <w:ind w:right="378"/>
        <w:jc w:val="center"/>
        <w:rPr>
          <w:rFonts w:ascii="Marianne" w:hAnsi="Marianne"/>
          <w:sz w:val="32"/>
          <w:szCs w:val="32"/>
        </w:rPr>
      </w:pPr>
      <w:r w:rsidRPr="000F297E">
        <w:rPr>
          <w:rFonts w:ascii="Marianne" w:hAnsi="Marianne"/>
          <w:sz w:val="32"/>
          <w:szCs w:val="32"/>
        </w:rPr>
        <w:t>01 55 55 30 10</w:t>
      </w:r>
    </w:p>
    <w:p w14:paraId="49D7F7E2" w14:textId="77777777" w:rsidR="000F297E" w:rsidRPr="000F297E" w:rsidRDefault="000B4701" w:rsidP="000F297E">
      <w:pPr>
        <w:spacing w:after="0"/>
        <w:ind w:right="378"/>
        <w:jc w:val="center"/>
        <w:rPr>
          <w:rFonts w:ascii="Marianne" w:hAnsi="Marianne"/>
          <w:sz w:val="32"/>
          <w:szCs w:val="32"/>
        </w:rPr>
      </w:pPr>
      <w:hyperlink r:id="rId32">
        <w:r w:rsidR="000F297E" w:rsidRPr="000F297E">
          <w:rPr>
            <w:rFonts w:ascii="Marianne" w:hAnsi="Marianne"/>
            <w:sz w:val="32"/>
            <w:szCs w:val="32"/>
          </w:rPr>
          <w:t>spresse@education.gouv.fr</w:t>
        </w:r>
      </w:hyperlink>
    </w:p>
    <w:p w14:paraId="7D4D7A6E" w14:textId="77777777" w:rsidR="000F297E" w:rsidRPr="000F297E" w:rsidRDefault="000F297E" w:rsidP="000F297E">
      <w:pPr>
        <w:jc w:val="center"/>
      </w:pPr>
    </w:p>
    <w:sectPr w:rsidR="000F297E" w:rsidRPr="000F297E" w:rsidSect="00771A17">
      <w:footerReference w:type="default" r:id="rId33"/>
      <w:pgSz w:w="11906" w:h="16838" w:code="9"/>
      <w:pgMar w:top="426" w:right="1418" w:bottom="28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59126" w16cex:dateUtc="2020-10-17T1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56E7ED4" w16cid:durableId="23358FC8"/>
  <w16cid:commentId w16cid:paraId="7D863E93" w16cid:durableId="23359126"/>
  <w16cid:commentId w16cid:paraId="0B047CE9" w16cid:durableId="23358FC9"/>
  <w16cid:commentId w16cid:paraId="076D32BB" w16cid:durableId="23358FC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B008F" w14:textId="77777777" w:rsidR="004F79A4" w:rsidRDefault="004F79A4" w:rsidP="008A13C1">
      <w:pPr>
        <w:spacing w:after="0" w:line="240" w:lineRule="auto"/>
      </w:pPr>
      <w:r>
        <w:separator/>
      </w:r>
    </w:p>
  </w:endnote>
  <w:endnote w:type="continuationSeparator" w:id="0">
    <w:p w14:paraId="518A8E06" w14:textId="77777777" w:rsidR="004F79A4" w:rsidRDefault="004F79A4" w:rsidP="008A1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rianne Light">
    <w:altName w:val="Times New Roman"/>
    <w:panose1 w:val="02000000000000000000"/>
    <w:charset w:val="00"/>
    <w:family w:val="modern"/>
    <w:notTrueType/>
    <w:pitch w:val="variable"/>
    <w:sig w:usb0="0000000F" w:usb1="00000000" w:usb2="00000000" w:usb3="00000000" w:csb0="00000003" w:csb1="00000000"/>
  </w:font>
  <w:font w:name="Marianne">
    <w:altName w:val="Times New Roman"/>
    <w:charset w:val="00"/>
    <w:family w:val="modern"/>
    <w:notTrueType/>
    <w:pitch w:val="variable"/>
    <w:sig w:usb0="0000000F"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Yu Mincho">
    <w:altName w:val="MS Mincho"/>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140386"/>
      <w:docPartObj>
        <w:docPartGallery w:val="Page Numbers (Bottom of Page)"/>
        <w:docPartUnique/>
      </w:docPartObj>
    </w:sdtPr>
    <w:sdtEndPr/>
    <w:sdtContent>
      <w:p w14:paraId="66A5B9C2" w14:textId="5D67FAA9" w:rsidR="008B7A66" w:rsidRDefault="008B7A66">
        <w:pPr>
          <w:pStyle w:val="Pieddepage"/>
          <w:jc w:val="right"/>
        </w:pPr>
        <w:r>
          <w:fldChar w:fldCharType="begin"/>
        </w:r>
        <w:r>
          <w:instrText>PAGE   \* MERGEFORMAT</w:instrText>
        </w:r>
        <w:r>
          <w:fldChar w:fldCharType="separate"/>
        </w:r>
        <w:r w:rsidR="000B4701">
          <w:rPr>
            <w:noProof/>
          </w:rPr>
          <w:t>9</w:t>
        </w:r>
        <w:r>
          <w:fldChar w:fldCharType="end"/>
        </w:r>
      </w:p>
    </w:sdtContent>
  </w:sdt>
  <w:p w14:paraId="7ED4438E" w14:textId="77777777" w:rsidR="008B7A66" w:rsidRDefault="008B7A6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142607" w14:textId="77777777" w:rsidR="004F79A4" w:rsidRDefault="004F79A4" w:rsidP="008A13C1">
      <w:pPr>
        <w:spacing w:after="0" w:line="240" w:lineRule="auto"/>
      </w:pPr>
      <w:r>
        <w:separator/>
      </w:r>
    </w:p>
  </w:footnote>
  <w:footnote w:type="continuationSeparator" w:id="0">
    <w:p w14:paraId="1AC6C746" w14:textId="77777777" w:rsidR="004F79A4" w:rsidRDefault="004F79A4" w:rsidP="008A13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0004"/>
    <w:multiLevelType w:val="hybridMultilevel"/>
    <w:tmpl w:val="4CE2E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9275E3"/>
    <w:multiLevelType w:val="hybridMultilevel"/>
    <w:tmpl w:val="C4685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DF5597"/>
    <w:multiLevelType w:val="hybridMultilevel"/>
    <w:tmpl w:val="AAA4C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0975E3"/>
    <w:multiLevelType w:val="hybridMultilevel"/>
    <w:tmpl w:val="ADD0837E"/>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A26C47"/>
    <w:multiLevelType w:val="hybridMultilevel"/>
    <w:tmpl w:val="436860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4E4428E"/>
    <w:multiLevelType w:val="hybridMultilevel"/>
    <w:tmpl w:val="E4D67D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387654"/>
    <w:multiLevelType w:val="hybridMultilevel"/>
    <w:tmpl w:val="E8964020"/>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7" w15:restartNumberingAfterBreak="0">
    <w:nsid w:val="3DAF1CC1"/>
    <w:multiLevelType w:val="hybridMultilevel"/>
    <w:tmpl w:val="7CF2D470"/>
    <w:lvl w:ilvl="0" w:tplc="040C000D">
      <w:start w:val="1"/>
      <w:numFmt w:val="bullet"/>
      <w:lvlText w:val=""/>
      <w:lvlJc w:val="left"/>
      <w:pPr>
        <w:ind w:left="2062" w:hanging="360"/>
      </w:pPr>
      <w:rPr>
        <w:rFonts w:ascii="Wingdings" w:hAnsi="Wingdings" w:hint="default"/>
      </w:rPr>
    </w:lvl>
    <w:lvl w:ilvl="1" w:tplc="040C0003" w:tentative="1">
      <w:start w:val="1"/>
      <w:numFmt w:val="bullet"/>
      <w:lvlText w:val="o"/>
      <w:lvlJc w:val="left"/>
      <w:pPr>
        <w:ind w:left="2782" w:hanging="360"/>
      </w:pPr>
      <w:rPr>
        <w:rFonts w:ascii="Courier New" w:hAnsi="Courier New" w:cs="Courier New" w:hint="default"/>
      </w:rPr>
    </w:lvl>
    <w:lvl w:ilvl="2" w:tplc="040C0005" w:tentative="1">
      <w:start w:val="1"/>
      <w:numFmt w:val="bullet"/>
      <w:lvlText w:val=""/>
      <w:lvlJc w:val="left"/>
      <w:pPr>
        <w:ind w:left="3502" w:hanging="360"/>
      </w:pPr>
      <w:rPr>
        <w:rFonts w:ascii="Wingdings" w:hAnsi="Wingdings" w:hint="default"/>
      </w:rPr>
    </w:lvl>
    <w:lvl w:ilvl="3" w:tplc="040C0001" w:tentative="1">
      <w:start w:val="1"/>
      <w:numFmt w:val="bullet"/>
      <w:lvlText w:val=""/>
      <w:lvlJc w:val="left"/>
      <w:pPr>
        <w:ind w:left="4222" w:hanging="360"/>
      </w:pPr>
      <w:rPr>
        <w:rFonts w:ascii="Symbol" w:hAnsi="Symbol" w:hint="default"/>
      </w:rPr>
    </w:lvl>
    <w:lvl w:ilvl="4" w:tplc="040C0003" w:tentative="1">
      <w:start w:val="1"/>
      <w:numFmt w:val="bullet"/>
      <w:lvlText w:val="o"/>
      <w:lvlJc w:val="left"/>
      <w:pPr>
        <w:ind w:left="4942" w:hanging="360"/>
      </w:pPr>
      <w:rPr>
        <w:rFonts w:ascii="Courier New" w:hAnsi="Courier New" w:cs="Courier New" w:hint="default"/>
      </w:rPr>
    </w:lvl>
    <w:lvl w:ilvl="5" w:tplc="040C0005" w:tentative="1">
      <w:start w:val="1"/>
      <w:numFmt w:val="bullet"/>
      <w:lvlText w:val=""/>
      <w:lvlJc w:val="left"/>
      <w:pPr>
        <w:ind w:left="5662" w:hanging="360"/>
      </w:pPr>
      <w:rPr>
        <w:rFonts w:ascii="Wingdings" w:hAnsi="Wingdings" w:hint="default"/>
      </w:rPr>
    </w:lvl>
    <w:lvl w:ilvl="6" w:tplc="040C0001" w:tentative="1">
      <w:start w:val="1"/>
      <w:numFmt w:val="bullet"/>
      <w:lvlText w:val=""/>
      <w:lvlJc w:val="left"/>
      <w:pPr>
        <w:ind w:left="6382" w:hanging="360"/>
      </w:pPr>
      <w:rPr>
        <w:rFonts w:ascii="Symbol" w:hAnsi="Symbol" w:hint="default"/>
      </w:rPr>
    </w:lvl>
    <w:lvl w:ilvl="7" w:tplc="040C0003" w:tentative="1">
      <w:start w:val="1"/>
      <w:numFmt w:val="bullet"/>
      <w:lvlText w:val="o"/>
      <w:lvlJc w:val="left"/>
      <w:pPr>
        <w:ind w:left="7102" w:hanging="360"/>
      </w:pPr>
      <w:rPr>
        <w:rFonts w:ascii="Courier New" w:hAnsi="Courier New" w:cs="Courier New" w:hint="default"/>
      </w:rPr>
    </w:lvl>
    <w:lvl w:ilvl="8" w:tplc="040C0005" w:tentative="1">
      <w:start w:val="1"/>
      <w:numFmt w:val="bullet"/>
      <w:lvlText w:val=""/>
      <w:lvlJc w:val="left"/>
      <w:pPr>
        <w:ind w:left="7822" w:hanging="360"/>
      </w:pPr>
      <w:rPr>
        <w:rFonts w:ascii="Wingdings" w:hAnsi="Wingdings" w:hint="default"/>
      </w:rPr>
    </w:lvl>
  </w:abstractNum>
  <w:abstractNum w:abstractNumId="8" w15:restartNumberingAfterBreak="0">
    <w:nsid w:val="3FF72ADE"/>
    <w:multiLevelType w:val="hybridMultilevel"/>
    <w:tmpl w:val="9174AB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8672BC"/>
    <w:multiLevelType w:val="hybridMultilevel"/>
    <w:tmpl w:val="533A61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F664FCB"/>
    <w:multiLevelType w:val="hybridMultilevel"/>
    <w:tmpl w:val="C0B69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8FC1691"/>
    <w:multiLevelType w:val="hybridMultilevel"/>
    <w:tmpl w:val="F8BE4E22"/>
    <w:lvl w:ilvl="0" w:tplc="040C000D">
      <w:start w:val="1"/>
      <w:numFmt w:val="bullet"/>
      <w:lvlText w:val=""/>
      <w:lvlJc w:val="left"/>
      <w:pPr>
        <w:ind w:left="2204" w:hanging="360"/>
      </w:pPr>
      <w:rPr>
        <w:rFonts w:ascii="Wingdings" w:hAnsi="Wingdings" w:hint="default"/>
      </w:rPr>
    </w:lvl>
    <w:lvl w:ilvl="1" w:tplc="040C0003" w:tentative="1">
      <w:start w:val="1"/>
      <w:numFmt w:val="bullet"/>
      <w:lvlText w:val="o"/>
      <w:lvlJc w:val="left"/>
      <w:pPr>
        <w:ind w:left="2924" w:hanging="360"/>
      </w:pPr>
      <w:rPr>
        <w:rFonts w:ascii="Courier New" w:hAnsi="Courier New" w:cs="Courier New" w:hint="default"/>
      </w:rPr>
    </w:lvl>
    <w:lvl w:ilvl="2" w:tplc="040C0005" w:tentative="1">
      <w:start w:val="1"/>
      <w:numFmt w:val="bullet"/>
      <w:lvlText w:val=""/>
      <w:lvlJc w:val="left"/>
      <w:pPr>
        <w:ind w:left="3644" w:hanging="360"/>
      </w:pPr>
      <w:rPr>
        <w:rFonts w:ascii="Wingdings" w:hAnsi="Wingdings" w:hint="default"/>
      </w:rPr>
    </w:lvl>
    <w:lvl w:ilvl="3" w:tplc="040C0001" w:tentative="1">
      <w:start w:val="1"/>
      <w:numFmt w:val="bullet"/>
      <w:lvlText w:val=""/>
      <w:lvlJc w:val="left"/>
      <w:pPr>
        <w:ind w:left="4364" w:hanging="360"/>
      </w:pPr>
      <w:rPr>
        <w:rFonts w:ascii="Symbol" w:hAnsi="Symbol" w:hint="default"/>
      </w:rPr>
    </w:lvl>
    <w:lvl w:ilvl="4" w:tplc="040C0003" w:tentative="1">
      <w:start w:val="1"/>
      <w:numFmt w:val="bullet"/>
      <w:lvlText w:val="o"/>
      <w:lvlJc w:val="left"/>
      <w:pPr>
        <w:ind w:left="5084" w:hanging="360"/>
      </w:pPr>
      <w:rPr>
        <w:rFonts w:ascii="Courier New" w:hAnsi="Courier New" w:cs="Courier New" w:hint="default"/>
      </w:rPr>
    </w:lvl>
    <w:lvl w:ilvl="5" w:tplc="040C0005" w:tentative="1">
      <w:start w:val="1"/>
      <w:numFmt w:val="bullet"/>
      <w:lvlText w:val=""/>
      <w:lvlJc w:val="left"/>
      <w:pPr>
        <w:ind w:left="5804" w:hanging="360"/>
      </w:pPr>
      <w:rPr>
        <w:rFonts w:ascii="Wingdings" w:hAnsi="Wingdings" w:hint="default"/>
      </w:rPr>
    </w:lvl>
    <w:lvl w:ilvl="6" w:tplc="040C0001" w:tentative="1">
      <w:start w:val="1"/>
      <w:numFmt w:val="bullet"/>
      <w:lvlText w:val=""/>
      <w:lvlJc w:val="left"/>
      <w:pPr>
        <w:ind w:left="6524" w:hanging="360"/>
      </w:pPr>
      <w:rPr>
        <w:rFonts w:ascii="Symbol" w:hAnsi="Symbol" w:hint="default"/>
      </w:rPr>
    </w:lvl>
    <w:lvl w:ilvl="7" w:tplc="040C0003" w:tentative="1">
      <w:start w:val="1"/>
      <w:numFmt w:val="bullet"/>
      <w:lvlText w:val="o"/>
      <w:lvlJc w:val="left"/>
      <w:pPr>
        <w:ind w:left="7244" w:hanging="360"/>
      </w:pPr>
      <w:rPr>
        <w:rFonts w:ascii="Courier New" w:hAnsi="Courier New" w:cs="Courier New" w:hint="default"/>
      </w:rPr>
    </w:lvl>
    <w:lvl w:ilvl="8" w:tplc="040C0005" w:tentative="1">
      <w:start w:val="1"/>
      <w:numFmt w:val="bullet"/>
      <w:lvlText w:val=""/>
      <w:lvlJc w:val="left"/>
      <w:pPr>
        <w:ind w:left="7964" w:hanging="360"/>
      </w:pPr>
      <w:rPr>
        <w:rFonts w:ascii="Wingdings" w:hAnsi="Wingdings" w:hint="default"/>
      </w:rPr>
    </w:lvl>
  </w:abstractNum>
  <w:abstractNum w:abstractNumId="12" w15:restartNumberingAfterBreak="0">
    <w:nsid w:val="5B773BB3"/>
    <w:multiLevelType w:val="hybridMultilevel"/>
    <w:tmpl w:val="E5A0C436"/>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D256151"/>
    <w:multiLevelType w:val="hybridMultilevel"/>
    <w:tmpl w:val="A0AC6F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F3F093B"/>
    <w:multiLevelType w:val="hybridMultilevel"/>
    <w:tmpl w:val="90A45D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8EF4240"/>
    <w:multiLevelType w:val="hybridMultilevel"/>
    <w:tmpl w:val="9496A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AE27AB3"/>
    <w:multiLevelType w:val="hybridMultilevel"/>
    <w:tmpl w:val="FDE870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DDB7E56"/>
    <w:multiLevelType w:val="hybridMultilevel"/>
    <w:tmpl w:val="E7BCC0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3"/>
  </w:num>
  <w:num w:numId="4">
    <w:abstractNumId w:val="12"/>
  </w:num>
  <w:num w:numId="5">
    <w:abstractNumId w:val="15"/>
  </w:num>
  <w:num w:numId="6">
    <w:abstractNumId w:val="2"/>
  </w:num>
  <w:num w:numId="7">
    <w:abstractNumId w:val="1"/>
  </w:num>
  <w:num w:numId="8">
    <w:abstractNumId w:val="8"/>
  </w:num>
  <w:num w:numId="9">
    <w:abstractNumId w:val="14"/>
  </w:num>
  <w:num w:numId="10">
    <w:abstractNumId w:val="4"/>
  </w:num>
  <w:num w:numId="11">
    <w:abstractNumId w:val="16"/>
  </w:num>
  <w:num w:numId="12">
    <w:abstractNumId w:val="5"/>
  </w:num>
  <w:num w:numId="13">
    <w:abstractNumId w:val="9"/>
  </w:num>
  <w:num w:numId="14">
    <w:abstractNumId w:val="17"/>
  </w:num>
  <w:num w:numId="15">
    <w:abstractNumId w:val="7"/>
  </w:num>
  <w:num w:numId="16">
    <w:abstractNumId w:val="11"/>
  </w:num>
  <w:num w:numId="17">
    <w:abstractNumId w:val="0"/>
  </w:num>
  <w:num w:numId="18">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BB5"/>
    <w:rsid w:val="0000044D"/>
    <w:rsid w:val="000008AD"/>
    <w:rsid w:val="000039C3"/>
    <w:rsid w:val="000122AF"/>
    <w:rsid w:val="000146F6"/>
    <w:rsid w:val="00015A21"/>
    <w:rsid w:val="00027FDB"/>
    <w:rsid w:val="00032D01"/>
    <w:rsid w:val="000331BE"/>
    <w:rsid w:val="00034986"/>
    <w:rsid w:val="0004187E"/>
    <w:rsid w:val="00043265"/>
    <w:rsid w:val="000564A2"/>
    <w:rsid w:val="00073319"/>
    <w:rsid w:val="000773FB"/>
    <w:rsid w:val="00082A7D"/>
    <w:rsid w:val="000953D1"/>
    <w:rsid w:val="00096201"/>
    <w:rsid w:val="000969AC"/>
    <w:rsid w:val="000A4079"/>
    <w:rsid w:val="000B01EC"/>
    <w:rsid w:val="000B4701"/>
    <w:rsid w:val="000B6CE7"/>
    <w:rsid w:val="000D72B2"/>
    <w:rsid w:val="000E05C8"/>
    <w:rsid w:val="000E3185"/>
    <w:rsid w:val="000F297E"/>
    <w:rsid w:val="000F5A5F"/>
    <w:rsid w:val="000F7FCD"/>
    <w:rsid w:val="00100490"/>
    <w:rsid w:val="00110AA8"/>
    <w:rsid w:val="00112325"/>
    <w:rsid w:val="00113A1B"/>
    <w:rsid w:val="00113DAC"/>
    <w:rsid w:val="00114EF9"/>
    <w:rsid w:val="00115CE9"/>
    <w:rsid w:val="00117140"/>
    <w:rsid w:val="00122EE4"/>
    <w:rsid w:val="0012402A"/>
    <w:rsid w:val="00124D9E"/>
    <w:rsid w:val="001269CD"/>
    <w:rsid w:val="00132491"/>
    <w:rsid w:val="001446CE"/>
    <w:rsid w:val="001477C6"/>
    <w:rsid w:val="001506B6"/>
    <w:rsid w:val="00151995"/>
    <w:rsid w:val="001543BA"/>
    <w:rsid w:val="001607BD"/>
    <w:rsid w:val="00171FB2"/>
    <w:rsid w:val="0017221D"/>
    <w:rsid w:val="001805B6"/>
    <w:rsid w:val="001842F2"/>
    <w:rsid w:val="001851C7"/>
    <w:rsid w:val="00185ADF"/>
    <w:rsid w:val="00186AE5"/>
    <w:rsid w:val="00190B00"/>
    <w:rsid w:val="001A5D95"/>
    <w:rsid w:val="001B3476"/>
    <w:rsid w:val="001D0D29"/>
    <w:rsid w:val="001D29A1"/>
    <w:rsid w:val="001D66CA"/>
    <w:rsid w:val="001E2468"/>
    <w:rsid w:val="001F1357"/>
    <w:rsid w:val="001F212E"/>
    <w:rsid w:val="001F3207"/>
    <w:rsid w:val="001F38EB"/>
    <w:rsid w:val="001F3BA4"/>
    <w:rsid w:val="001F72EE"/>
    <w:rsid w:val="002059E7"/>
    <w:rsid w:val="002074B6"/>
    <w:rsid w:val="00211DE6"/>
    <w:rsid w:val="00221173"/>
    <w:rsid w:val="002278D6"/>
    <w:rsid w:val="0023369E"/>
    <w:rsid w:val="00234CFB"/>
    <w:rsid w:val="002508D9"/>
    <w:rsid w:val="00252855"/>
    <w:rsid w:val="00252B4B"/>
    <w:rsid w:val="00253D4E"/>
    <w:rsid w:val="0026236F"/>
    <w:rsid w:val="002708AF"/>
    <w:rsid w:val="00271C1D"/>
    <w:rsid w:val="00271FC1"/>
    <w:rsid w:val="00283B21"/>
    <w:rsid w:val="00287F51"/>
    <w:rsid w:val="0029095D"/>
    <w:rsid w:val="00292CB0"/>
    <w:rsid w:val="00292F0B"/>
    <w:rsid w:val="00293493"/>
    <w:rsid w:val="002944ED"/>
    <w:rsid w:val="0029576A"/>
    <w:rsid w:val="002A368E"/>
    <w:rsid w:val="002A50CA"/>
    <w:rsid w:val="002A75B7"/>
    <w:rsid w:val="002B4A2E"/>
    <w:rsid w:val="002B5F16"/>
    <w:rsid w:val="002B70AB"/>
    <w:rsid w:val="002C668F"/>
    <w:rsid w:val="002D0C80"/>
    <w:rsid w:val="002D7884"/>
    <w:rsid w:val="002D7E9D"/>
    <w:rsid w:val="002F4B54"/>
    <w:rsid w:val="002F526B"/>
    <w:rsid w:val="002F5DD0"/>
    <w:rsid w:val="0030077B"/>
    <w:rsid w:val="00310536"/>
    <w:rsid w:val="00311439"/>
    <w:rsid w:val="00320A83"/>
    <w:rsid w:val="0032324B"/>
    <w:rsid w:val="003263FF"/>
    <w:rsid w:val="00326D58"/>
    <w:rsid w:val="00330A36"/>
    <w:rsid w:val="00335466"/>
    <w:rsid w:val="00336F59"/>
    <w:rsid w:val="003503F8"/>
    <w:rsid w:val="00352162"/>
    <w:rsid w:val="0036233A"/>
    <w:rsid w:val="003777CB"/>
    <w:rsid w:val="00377D45"/>
    <w:rsid w:val="0038120A"/>
    <w:rsid w:val="00396A74"/>
    <w:rsid w:val="003A21C5"/>
    <w:rsid w:val="003A33C8"/>
    <w:rsid w:val="003A4F58"/>
    <w:rsid w:val="003B096F"/>
    <w:rsid w:val="003B0A71"/>
    <w:rsid w:val="003B3C2E"/>
    <w:rsid w:val="003B4E55"/>
    <w:rsid w:val="003D2092"/>
    <w:rsid w:val="003E0AFE"/>
    <w:rsid w:val="003F0D0E"/>
    <w:rsid w:val="003F7CD9"/>
    <w:rsid w:val="00400314"/>
    <w:rsid w:val="0040096A"/>
    <w:rsid w:val="004020F1"/>
    <w:rsid w:val="004024A7"/>
    <w:rsid w:val="00416CC4"/>
    <w:rsid w:val="00417B36"/>
    <w:rsid w:val="00423E66"/>
    <w:rsid w:val="00427CF0"/>
    <w:rsid w:val="00430799"/>
    <w:rsid w:val="00430EFD"/>
    <w:rsid w:val="004335E8"/>
    <w:rsid w:val="004352E4"/>
    <w:rsid w:val="00436585"/>
    <w:rsid w:val="004430EB"/>
    <w:rsid w:val="00444C68"/>
    <w:rsid w:val="00445181"/>
    <w:rsid w:val="0044540C"/>
    <w:rsid w:val="00450A7F"/>
    <w:rsid w:val="00451929"/>
    <w:rsid w:val="004604AB"/>
    <w:rsid w:val="00460927"/>
    <w:rsid w:val="00464A6C"/>
    <w:rsid w:val="004652FE"/>
    <w:rsid w:val="004708CD"/>
    <w:rsid w:val="00474BF5"/>
    <w:rsid w:val="004757E7"/>
    <w:rsid w:val="00477715"/>
    <w:rsid w:val="00481856"/>
    <w:rsid w:val="00482419"/>
    <w:rsid w:val="00482A6C"/>
    <w:rsid w:val="00492375"/>
    <w:rsid w:val="00494C18"/>
    <w:rsid w:val="004A09DF"/>
    <w:rsid w:val="004A17C1"/>
    <w:rsid w:val="004A1EBB"/>
    <w:rsid w:val="004A246E"/>
    <w:rsid w:val="004A4D26"/>
    <w:rsid w:val="004A62E5"/>
    <w:rsid w:val="004B5C46"/>
    <w:rsid w:val="004D332B"/>
    <w:rsid w:val="004D3BDF"/>
    <w:rsid w:val="004D4F70"/>
    <w:rsid w:val="004E1D61"/>
    <w:rsid w:val="004E3A75"/>
    <w:rsid w:val="004E6D82"/>
    <w:rsid w:val="004F1A73"/>
    <w:rsid w:val="004F21F7"/>
    <w:rsid w:val="004F4D34"/>
    <w:rsid w:val="004F7428"/>
    <w:rsid w:val="004F79A4"/>
    <w:rsid w:val="00503032"/>
    <w:rsid w:val="005056D2"/>
    <w:rsid w:val="00505B35"/>
    <w:rsid w:val="00506A4F"/>
    <w:rsid w:val="00531210"/>
    <w:rsid w:val="00531E3F"/>
    <w:rsid w:val="00534366"/>
    <w:rsid w:val="00541671"/>
    <w:rsid w:val="00553CC2"/>
    <w:rsid w:val="00557319"/>
    <w:rsid w:val="005641CD"/>
    <w:rsid w:val="00572305"/>
    <w:rsid w:val="00572862"/>
    <w:rsid w:val="005768E1"/>
    <w:rsid w:val="00577416"/>
    <w:rsid w:val="0058231F"/>
    <w:rsid w:val="00583752"/>
    <w:rsid w:val="00584592"/>
    <w:rsid w:val="005854FC"/>
    <w:rsid w:val="0058701D"/>
    <w:rsid w:val="00587139"/>
    <w:rsid w:val="00593E57"/>
    <w:rsid w:val="00595F21"/>
    <w:rsid w:val="005A3954"/>
    <w:rsid w:val="005B2ADE"/>
    <w:rsid w:val="005B38FD"/>
    <w:rsid w:val="005C7150"/>
    <w:rsid w:val="005D7144"/>
    <w:rsid w:val="005E191A"/>
    <w:rsid w:val="005E449E"/>
    <w:rsid w:val="005F63D4"/>
    <w:rsid w:val="006106A6"/>
    <w:rsid w:val="00616997"/>
    <w:rsid w:val="00622718"/>
    <w:rsid w:val="00627A2F"/>
    <w:rsid w:val="0063000A"/>
    <w:rsid w:val="006377F8"/>
    <w:rsid w:val="00641490"/>
    <w:rsid w:val="00647142"/>
    <w:rsid w:val="00655283"/>
    <w:rsid w:val="00655475"/>
    <w:rsid w:val="00663D84"/>
    <w:rsid w:val="006644E2"/>
    <w:rsid w:val="00667540"/>
    <w:rsid w:val="00675FCE"/>
    <w:rsid w:val="006807B4"/>
    <w:rsid w:val="00682763"/>
    <w:rsid w:val="00691947"/>
    <w:rsid w:val="006933EC"/>
    <w:rsid w:val="006959D4"/>
    <w:rsid w:val="006A2715"/>
    <w:rsid w:val="006A5B52"/>
    <w:rsid w:val="006B4809"/>
    <w:rsid w:val="006C076F"/>
    <w:rsid w:val="006C0B92"/>
    <w:rsid w:val="006C52DF"/>
    <w:rsid w:val="006C6678"/>
    <w:rsid w:val="006D313E"/>
    <w:rsid w:val="006D4B2F"/>
    <w:rsid w:val="006D4C2E"/>
    <w:rsid w:val="006E5117"/>
    <w:rsid w:val="006F1885"/>
    <w:rsid w:val="006F2BF7"/>
    <w:rsid w:val="006F464D"/>
    <w:rsid w:val="00702EC4"/>
    <w:rsid w:val="007042D9"/>
    <w:rsid w:val="007050E4"/>
    <w:rsid w:val="00706D9A"/>
    <w:rsid w:val="00710DDA"/>
    <w:rsid w:val="00715DF8"/>
    <w:rsid w:val="00734DDC"/>
    <w:rsid w:val="007400AD"/>
    <w:rsid w:val="007425ED"/>
    <w:rsid w:val="007536F1"/>
    <w:rsid w:val="007544FD"/>
    <w:rsid w:val="00761298"/>
    <w:rsid w:val="0076245B"/>
    <w:rsid w:val="00762965"/>
    <w:rsid w:val="00771A17"/>
    <w:rsid w:val="00772044"/>
    <w:rsid w:val="00782B09"/>
    <w:rsid w:val="00785C2A"/>
    <w:rsid w:val="0079027F"/>
    <w:rsid w:val="00790539"/>
    <w:rsid w:val="007921B4"/>
    <w:rsid w:val="00795A71"/>
    <w:rsid w:val="007A55B3"/>
    <w:rsid w:val="007A7683"/>
    <w:rsid w:val="007A7914"/>
    <w:rsid w:val="007A7F9F"/>
    <w:rsid w:val="007B005E"/>
    <w:rsid w:val="007B199F"/>
    <w:rsid w:val="007B2CB6"/>
    <w:rsid w:val="007B37C0"/>
    <w:rsid w:val="007B4F4A"/>
    <w:rsid w:val="007C1710"/>
    <w:rsid w:val="007C1F5D"/>
    <w:rsid w:val="007C6C74"/>
    <w:rsid w:val="007D2582"/>
    <w:rsid w:val="007D50A7"/>
    <w:rsid w:val="007E11C5"/>
    <w:rsid w:val="007E7CD9"/>
    <w:rsid w:val="007F0734"/>
    <w:rsid w:val="007F0961"/>
    <w:rsid w:val="007F1A58"/>
    <w:rsid w:val="008015E0"/>
    <w:rsid w:val="008020D0"/>
    <w:rsid w:val="00806644"/>
    <w:rsid w:val="00806661"/>
    <w:rsid w:val="0081215D"/>
    <w:rsid w:val="008124DD"/>
    <w:rsid w:val="00812D57"/>
    <w:rsid w:val="00813201"/>
    <w:rsid w:val="008146DF"/>
    <w:rsid w:val="00815F03"/>
    <w:rsid w:val="00816517"/>
    <w:rsid w:val="00820A86"/>
    <w:rsid w:val="00821458"/>
    <w:rsid w:val="0082596C"/>
    <w:rsid w:val="0083176C"/>
    <w:rsid w:val="00835663"/>
    <w:rsid w:val="00843FF6"/>
    <w:rsid w:val="00844242"/>
    <w:rsid w:val="00862EF4"/>
    <w:rsid w:val="00863506"/>
    <w:rsid w:val="00865CF9"/>
    <w:rsid w:val="008712D8"/>
    <w:rsid w:val="00872BB2"/>
    <w:rsid w:val="00875C6C"/>
    <w:rsid w:val="008819EC"/>
    <w:rsid w:val="00881C1E"/>
    <w:rsid w:val="00885A5A"/>
    <w:rsid w:val="00893DE4"/>
    <w:rsid w:val="008975A0"/>
    <w:rsid w:val="008A13C1"/>
    <w:rsid w:val="008A78DD"/>
    <w:rsid w:val="008B2899"/>
    <w:rsid w:val="008B5281"/>
    <w:rsid w:val="008B7A66"/>
    <w:rsid w:val="008C2895"/>
    <w:rsid w:val="008C6521"/>
    <w:rsid w:val="008C6581"/>
    <w:rsid w:val="008D0B0C"/>
    <w:rsid w:val="008D10FA"/>
    <w:rsid w:val="008D1754"/>
    <w:rsid w:val="008D1D21"/>
    <w:rsid w:val="008D3607"/>
    <w:rsid w:val="008D3C7A"/>
    <w:rsid w:val="008F18F3"/>
    <w:rsid w:val="008F4C3B"/>
    <w:rsid w:val="009019BA"/>
    <w:rsid w:val="00906352"/>
    <w:rsid w:val="00906C80"/>
    <w:rsid w:val="00906E50"/>
    <w:rsid w:val="0091339B"/>
    <w:rsid w:val="00915E92"/>
    <w:rsid w:val="0091631D"/>
    <w:rsid w:val="009212C0"/>
    <w:rsid w:val="009225D9"/>
    <w:rsid w:val="00930177"/>
    <w:rsid w:val="00931F2A"/>
    <w:rsid w:val="009320E0"/>
    <w:rsid w:val="0093340C"/>
    <w:rsid w:val="00947154"/>
    <w:rsid w:val="009479BB"/>
    <w:rsid w:val="00947F3B"/>
    <w:rsid w:val="00955C5F"/>
    <w:rsid w:val="00960B51"/>
    <w:rsid w:val="00964711"/>
    <w:rsid w:val="0097218F"/>
    <w:rsid w:val="00993F2D"/>
    <w:rsid w:val="0099498A"/>
    <w:rsid w:val="00995366"/>
    <w:rsid w:val="009960E7"/>
    <w:rsid w:val="009A0AAE"/>
    <w:rsid w:val="009A11B4"/>
    <w:rsid w:val="009A40CB"/>
    <w:rsid w:val="009A44CB"/>
    <w:rsid w:val="009A45B5"/>
    <w:rsid w:val="009A6675"/>
    <w:rsid w:val="009A77F0"/>
    <w:rsid w:val="009B1D79"/>
    <w:rsid w:val="009B7915"/>
    <w:rsid w:val="009C254B"/>
    <w:rsid w:val="009E1617"/>
    <w:rsid w:val="009E16EF"/>
    <w:rsid w:val="009F1D17"/>
    <w:rsid w:val="009F3046"/>
    <w:rsid w:val="009F44C9"/>
    <w:rsid w:val="00A01F55"/>
    <w:rsid w:val="00A02EB4"/>
    <w:rsid w:val="00A07AD9"/>
    <w:rsid w:val="00A31F5C"/>
    <w:rsid w:val="00A41E45"/>
    <w:rsid w:val="00A60A77"/>
    <w:rsid w:val="00A60D80"/>
    <w:rsid w:val="00A73432"/>
    <w:rsid w:val="00A74FD4"/>
    <w:rsid w:val="00A80145"/>
    <w:rsid w:val="00A842AF"/>
    <w:rsid w:val="00A8724A"/>
    <w:rsid w:val="00A91606"/>
    <w:rsid w:val="00A934A3"/>
    <w:rsid w:val="00A96FA2"/>
    <w:rsid w:val="00AA36B6"/>
    <w:rsid w:val="00AA3E36"/>
    <w:rsid w:val="00AA59E7"/>
    <w:rsid w:val="00AA77D2"/>
    <w:rsid w:val="00AB4349"/>
    <w:rsid w:val="00AB6B3D"/>
    <w:rsid w:val="00AC1CB8"/>
    <w:rsid w:val="00AC5CED"/>
    <w:rsid w:val="00AD0BD9"/>
    <w:rsid w:val="00AD2C06"/>
    <w:rsid w:val="00AD3ADA"/>
    <w:rsid w:val="00AE16B2"/>
    <w:rsid w:val="00AE70AE"/>
    <w:rsid w:val="00AF2159"/>
    <w:rsid w:val="00B050F9"/>
    <w:rsid w:val="00B05E79"/>
    <w:rsid w:val="00B0688D"/>
    <w:rsid w:val="00B105BC"/>
    <w:rsid w:val="00B11CF7"/>
    <w:rsid w:val="00B15577"/>
    <w:rsid w:val="00B21210"/>
    <w:rsid w:val="00B25042"/>
    <w:rsid w:val="00B27EF7"/>
    <w:rsid w:val="00B3044D"/>
    <w:rsid w:val="00B377D5"/>
    <w:rsid w:val="00B4170D"/>
    <w:rsid w:val="00B41F46"/>
    <w:rsid w:val="00B5351F"/>
    <w:rsid w:val="00B55409"/>
    <w:rsid w:val="00B61D3F"/>
    <w:rsid w:val="00B63063"/>
    <w:rsid w:val="00B649ED"/>
    <w:rsid w:val="00B65BB5"/>
    <w:rsid w:val="00B65CAF"/>
    <w:rsid w:val="00B66D3F"/>
    <w:rsid w:val="00B77C72"/>
    <w:rsid w:val="00B90125"/>
    <w:rsid w:val="00B91B82"/>
    <w:rsid w:val="00B9211F"/>
    <w:rsid w:val="00B949D6"/>
    <w:rsid w:val="00B97452"/>
    <w:rsid w:val="00BA0849"/>
    <w:rsid w:val="00BA4AE0"/>
    <w:rsid w:val="00BB2B71"/>
    <w:rsid w:val="00BC20D0"/>
    <w:rsid w:val="00BC27C3"/>
    <w:rsid w:val="00BC42CE"/>
    <w:rsid w:val="00BC45A6"/>
    <w:rsid w:val="00BE0B65"/>
    <w:rsid w:val="00BE1FE8"/>
    <w:rsid w:val="00BE34A6"/>
    <w:rsid w:val="00BE4B17"/>
    <w:rsid w:val="00BF04D5"/>
    <w:rsid w:val="00BF0843"/>
    <w:rsid w:val="00C1004A"/>
    <w:rsid w:val="00C14DEC"/>
    <w:rsid w:val="00C17789"/>
    <w:rsid w:val="00C22EE6"/>
    <w:rsid w:val="00C313D7"/>
    <w:rsid w:val="00C35563"/>
    <w:rsid w:val="00C37062"/>
    <w:rsid w:val="00C442F2"/>
    <w:rsid w:val="00C50182"/>
    <w:rsid w:val="00C568CA"/>
    <w:rsid w:val="00C660CC"/>
    <w:rsid w:val="00C7183E"/>
    <w:rsid w:val="00C76C17"/>
    <w:rsid w:val="00C812C2"/>
    <w:rsid w:val="00C910C7"/>
    <w:rsid w:val="00CA2AEF"/>
    <w:rsid w:val="00CA3491"/>
    <w:rsid w:val="00CA3B4C"/>
    <w:rsid w:val="00CB1338"/>
    <w:rsid w:val="00CB2B20"/>
    <w:rsid w:val="00CB37CF"/>
    <w:rsid w:val="00CC0A73"/>
    <w:rsid w:val="00CC5C6F"/>
    <w:rsid w:val="00CD5670"/>
    <w:rsid w:val="00CE3A81"/>
    <w:rsid w:val="00CF2040"/>
    <w:rsid w:val="00CF31BD"/>
    <w:rsid w:val="00CF4191"/>
    <w:rsid w:val="00CF4670"/>
    <w:rsid w:val="00CF5202"/>
    <w:rsid w:val="00D0242B"/>
    <w:rsid w:val="00D02E22"/>
    <w:rsid w:val="00D03084"/>
    <w:rsid w:val="00D148F9"/>
    <w:rsid w:val="00D1494A"/>
    <w:rsid w:val="00D17803"/>
    <w:rsid w:val="00D205A7"/>
    <w:rsid w:val="00D21D3E"/>
    <w:rsid w:val="00D2324F"/>
    <w:rsid w:val="00D30EA6"/>
    <w:rsid w:val="00D3128F"/>
    <w:rsid w:val="00D4170D"/>
    <w:rsid w:val="00D53516"/>
    <w:rsid w:val="00D552F3"/>
    <w:rsid w:val="00D56051"/>
    <w:rsid w:val="00D563C6"/>
    <w:rsid w:val="00D60413"/>
    <w:rsid w:val="00D630D7"/>
    <w:rsid w:val="00D832E6"/>
    <w:rsid w:val="00DB039A"/>
    <w:rsid w:val="00DB474F"/>
    <w:rsid w:val="00DD6AFA"/>
    <w:rsid w:val="00DD70DD"/>
    <w:rsid w:val="00DD761D"/>
    <w:rsid w:val="00DE1EB6"/>
    <w:rsid w:val="00DE40DD"/>
    <w:rsid w:val="00DE7A77"/>
    <w:rsid w:val="00DF0B7F"/>
    <w:rsid w:val="00E00567"/>
    <w:rsid w:val="00E03F6A"/>
    <w:rsid w:val="00E04F81"/>
    <w:rsid w:val="00E13AC5"/>
    <w:rsid w:val="00E15624"/>
    <w:rsid w:val="00E17704"/>
    <w:rsid w:val="00E203D6"/>
    <w:rsid w:val="00E320DF"/>
    <w:rsid w:val="00E34592"/>
    <w:rsid w:val="00E41D2C"/>
    <w:rsid w:val="00E4316B"/>
    <w:rsid w:val="00E47E08"/>
    <w:rsid w:val="00E51F3B"/>
    <w:rsid w:val="00E55F3B"/>
    <w:rsid w:val="00E5670E"/>
    <w:rsid w:val="00E608E0"/>
    <w:rsid w:val="00E709AE"/>
    <w:rsid w:val="00E739D0"/>
    <w:rsid w:val="00E74F34"/>
    <w:rsid w:val="00E82BA7"/>
    <w:rsid w:val="00E87690"/>
    <w:rsid w:val="00E935D6"/>
    <w:rsid w:val="00E95100"/>
    <w:rsid w:val="00E965CF"/>
    <w:rsid w:val="00EA0183"/>
    <w:rsid w:val="00EA0459"/>
    <w:rsid w:val="00EA0DC4"/>
    <w:rsid w:val="00EA711E"/>
    <w:rsid w:val="00EB21B3"/>
    <w:rsid w:val="00EC0491"/>
    <w:rsid w:val="00EC04E6"/>
    <w:rsid w:val="00EC0A05"/>
    <w:rsid w:val="00EC1F08"/>
    <w:rsid w:val="00EC6B4E"/>
    <w:rsid w:val="00EC7D81"/>
    <w:rsid w:val="00ED11F3"/>
    <w:rsid w:val="00ED5AE0"/>
    <w:rsid w:val="00ED63C4"/>
    <w:rsid w:val="00EE0E35"/>
    <w:rsid w:val="00EE55D7"/>
    <w:rsid w:val="00EE5BC3"/>
    <w:rsid w:val="00EE6DCC"/>
    <w:rsid w:val="00F0093C"/>
    <w:rsid w:val="00F0145D"/>
    <w:rsid w:val="00F01CE5"/>
    <w:rsid w:val="00F01D32"/>
    <w:rsid w:val="00F11D29"/>
    <w:rsid w:val="00F13D24"/>
    <w:rsid w:val="00F22562"/>
    <w:rsid w:val="00F254C8"/>
    <w:rsid w:val="00F2784F"/>
    <w:rsid w:val="00F3094A"/>
    <w:rsid w:val="00F34B0F"/>
    <w:rsid w:val="00F36F9B"/>
    <w:rsid w:val="00F40C26"/>
    <w:rsid w:val="00F422A0"/>
    <w:rsid w:val="00F61695"/>
    <w:rsid w:val="00F6711E"/>
    <w:rsid w:val="00F6775D"/>
    <w:rsid w:val="00F741D1"/>
    <w:rsid w:val="00F91DA6"/>
    <w:rsid w:val="00F92E18"/>
    <w:rsid w:val="00F95C13"/>
    <w:rsid w:val="00F97BF1"/>
    <w:rsid w:val="00FA00A9"/>
    <w:rsid w:val="00FA58E6"/>
    <w:rsid w:val="00FA5946"/>
    <w:rsid w:val="00FA6895"/>
    <w:rsid w:val="00FB10AE"/>
    <w:rsid w:val="00FC36CB"/>
    <w:rsid w:val="00FC4F92"/>
    <w:rsid w:val="00FD3D3C"/>
    <w:rsid w:val="00FE258D"/>
    <w:rsid w:val="00FF1510"/>
    <w:rsid w:val="00FF32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4A245"/>
  <w15:docId w15:val="{F3280956-A4E3-4AE5-8DCC-5F26A0816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AE5"/>
    <w:pPr>
      <w:spacing w:after="200" w:line="276" w:lineRule="auto"/>
    </w:pPr>
    <w:rPr>
      <w:rFonts w:ascii="Calibri" w:eastAsia="Calibri" w:hAnsi="Calibri" w:cs="Times New Roman"/>
    </w:rPr>
  </w:style>
  <w:style w:type="paragraph" w:styleId="Titre1">
    <w:name w:val="heading 1"/>
    <w:basedOn w:val="Normal"/>
    <w:next w:val="Normal"/>
    <w:link w:val="Titre1Car"/>
    <w:uiPriority w:val="9"/>
    <w:qFormat/>
    <w:rsid w:val="006B480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464A6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rsid w:val="00311439"/>
    <w:pPr>
      <w:keepNext/>
      <w:keepLines/>
      <w:spacing w:before="200" w:after="0"/>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77C72"/>
    <w:pPr>
      <w:ind w:left="720"/>
      <w:contextualSpacing/>
    </w:pPr>
  </w:style>
  <w:style w:type="table" w:styleId="Grilledutableau">
    <w:name w:val="Table Grid"/>
    <w:basedOn w:val="TableauNormal"/>
    <w:uiPriority w:val="59"/>
    <w:rsid w:val="00BB2B7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able">
    <w:name w:val="Cartable"/>
    <w:basedOn w:val="Normal"/>
    <w:qFormat/>
    <w:rsid w:val="00BB2B71"/>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BB2B7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BB2B7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BB2B7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27EF7"/>
    <w:rPr>
      <w:color w:val="0563C1" w:themeColor="hyperlink"/>
      <w:u w:val="single"/>
    </w:rPr>
  </w:style>
  <w:style w:type="character" w:customStyle="1" w:styleId="Titre1Car">
    <w:name w:val="Titre 1 Car"/>
    <w:basedOn w:val="Policepardfaut"/>
    <w:link w:val="Titre1"/>
    <w:uiPriority w:val="9"/>
    <w:rsid w:val="006B4809"/>
    <w:rPr>
      <w:rFonts w:asciiTheme="majorHAnsi" w:eastAsiaTheme="majorEastAsia" w:hAnsiTheme="majorHAnsi" w:cstheme="majorBidi"/>
      <w:b/>
      <w:bCs/>
      <w:color w:val="2E74B5" w:themeColor="accent1" w:themeShade="BF"/>
      <w:sz w:val="28"/>
      <w:szCs w:val="28"/>
    </w:rPr>
  </w:style>
  <w:style w:type="paragraph" w:styleId="Textedebulles">
    <w:name w:val="Balloon Text"/>
    <w:basedOn w:val="Normal"/>
    <w:link w:val="TextedebullesCar"/>
    <w:uiPriority w:val="99"/>
    <w:semiHidden/>
    <w:unhideWhenUsed/>
    <w:rsid w:val="006B480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4809"/>
    <w:rPr>
      <w:rFonts w:ascii="Tahoma" w:eastAsia="Calibri" w:hAnsi="Tahoma" w:cs="Tahoma"/>
      <w:sz w:val="16"/>
      <w:szCs w:val="16"/>
    </w:rPr>
  </w:style>
  <w:style w:type="paragraph" w:styleId="NormalWeb">
    <w:name w:val="Normal (Web)"/>
    <w:basedOn w:val="Normal"/>
    <w:uiPriority w:val="99"/>
    <w:semiHidden/>
    <w:unhideWhenUsed/>
    <w:rsid w:val="006B4809"/>
    <w:pPr>
      <w:spacing w:before="100" w:beforeAutospacing="1" w:after="100" w:afterAutospacing="1" w:line="240" w:lineRule="auto"/>
    </w:pPr>
    <w:rPr>
      <w:rFonts w:ascii="Times New Roman" w:eastAsiaTheme="minorEastAsia" w:hAnsi="Times New Roman"/>
      <w:sz w:val="24"/>
      <w:szCs w:val="24"/>
      <w:lang w:eastAsia="fr-FR"/>
    </w:rPr>
  </w:style>
  <w:style w:type="character" w:customStyle="1" w:styleId="Titre2Car">
    <w:name w:val="Titre 2 Car"/>
    <w:basedOn w:val="Policepardfaut"/>
    <w:link w:val="Titre2"/>
    <w:uiPriority w:val="9"/>
    <w:rsid w:val="00464A6C"/>
    <w:rPr>
      <w:rFonts w:asciiTheme="majorHAnsi" w:eastAsiaTheme="majorEastAsia" w:hAnsiTheme="majorHAnsi" w:cstheme="majorBidi"/>
      <w:b/>
      <w:bCs/>
      <w:color w:val="5B9BD5" w:themeColor="accent1"/>
      <w:sz w:val="26"/>
      <w:szCs w:val="26"/>
    </w:rPr>
  </w:style>
  <w:style w:type="paragraph" w:styleId="En-ttedetabledesmatires">
    <w:name w:val="TOC Heading"/>
    <w:basedOn w:val="Titre1"/>
    <w:next w:val="Normal"/>
    <w:uiPriority w:val="39"/>
    <w:semiHidden/>
    <w:unhideWhenUsed/>
    <w:qFormat/>
    <w:rsid w:val="002508D9"/>
    <w:pPr>
      <w:outlineLvl w:val="9"/>
    </w:pPr>
    <w:rPr>
      <w:lang w:eastAsia="fr-FR"/>
    </w:rPr>
  </w:style>
  <w:style w:type="paragraph" w:styleId="TM1">
    <w:name w:val="toc 1"/>
    <w:basedOn w:val="Normal"/>
    <w:next w:val="Normal"/>
    <w:autoRedefine/>
    <w:uiPriority w:val="39"/>
    <w:unhideWhenUsed/>
    <w:rsid w:val="002508D9"/>
    <w:pPr>
      <w:spacing w:after="100"/>
    </w:pPr>
  </w:style>
  <w:style w:type="paragraph" w:styleId="TM2">
    <w:name w:val="toc 2"/>
    <w:basedOn w:val="Normal"/>
    <w:next w:val="Normal"/>
    <w:autoRedefine/>
    <w:uiPriority w:val="39"/>
    <w:unhideWhenUsed/>
    <w:rsid w:val="00B105BC"/>
    <w:pPr>
      <w:tabs>
        <w:tab w:val="left" w:pos="660"/>
        <w:tab w:val="right" w:leader="dot" w:pos="9062"/>
      </w:tabs>
      <w:spacing w:after="100"/>
      <w:ind w:left="220"/>
    </w:pPr>
    <w:rPr>
      <w:rFonts w:ascii="Marianne Light" w:hAnsi="Marianne Light"/>
      <w:noProof/>
      <w:sz w:val="24"/>
      <w:szCs w:val="24"/>
    </w:rPr>
  </w:style>
  <w:style w:type="character" w:customStyle="1" w:styleId="Titre3Car">
    <w:name w:val="Titre 3 Car"/>
    <w:basedOn w:val="Policepardfaut"/>
    <w:link w:val="Titre3"/>
    <w:uiPriority w:val="9"/>
    <w:rsid w:val="00311439"/>
    <w:rPr>
      <w:rFonts w:asciiTheme="majorHAnsi" w:eastAsiaTheme="majorEastAsia" w:hAnsiTheme="majorHAnsi" w:cstheme="majorBidi"/>
      <w:b/>
      <w:bCs/>
      <w:color w:val="5B9BD5" w:themeColor="accent1"/>
    </w:rPr>
  </w:style>
  <w:style w:type="paragraph" w:styleId="TM3">
    <w:name w:val="toc 3"/>
    <w:basedOn w:val="Normal"/>
    <w:next w:val="Normal"/>
    <w:autoRedefine/>
    <w:uiPriority w:val="39"/>
    <w:unhideWhenUsed/>
    <w:rsid w:val="0038120A"/>
    <w:pPr>
      <w:spacing w:after="100"/>
      <w:ind w:left="440"/>
    </w:pPr>
  </w:style>
  <w:style w:type="paragraph" w:styleId="En-tte">
    <w:name w:val="header"/>
    <w:basedOn w:val="Normal"/>
    <w:link w:val="En-tteCar"/>
    <w:uiPriority w:val="99"/>
    <w:unhideWhenUsed/>
    <w:rsid w:val="008A13C1"/>
    <w:pPr>
      <w:tabs>
        <w:tab w:val="center" w:pos="4536"/>
        <w:tab w:val="right" w:pos="9072"/>
      </w:tabs>
      <w:spacing w:after="0" w:line="240" w:lineRule="auto"/>
    </w:pPr>
  </w:style>
  <w:style w:type="character" w:customStyle="1" w:styleId="En-tteCar">
    <w:name w:val="En-tête Car"/>
    <w:basedOn w:val="Policepardfaut"/>
    <w:link w:val="En-tte"/>
    <w:uiPriority w:val="99"/>
    <w:rsid w:val="008A13C1"/>
    <w:rPr>
      <w:rFonts w:ascii="Calibri" w:eastAsia="Calibri" w:hAnsi="Calibri" w:cs="Times New Roman"/>
    </w:rPr>
  </w:style>
  <w:style w:type="paragraph" w:styleId="Pieddepage">
    <w:name w:val="footer"/>
    <w:basedOn w:val="Normal"/>
    <w:link w:val="PieddepageCar"/>
    <w:uiPriority w:val="99"/>
    <w:unhideWhenUsed/>
    <w:rsid w:val="008A13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A13C1"/>
    <w:rPr>
      <w:rFonts w:ascii="Calibri" w:eastAsia="Calibri" w:hAnsi="Calibri" w:cs="Times New Roman"/>
    </w:rPr>
  </w:style>
  <w:style w:type="character" w:styleId="Marquedecommentaire">
    <w:name w:val="annotation reference"/>
    <w:basedOn w:val="Policepardfaut"/>
    <w:uiPriority w:val="99"/>
    <w:semiHidden/>
    <w:unhideWhenUsed/>
    <w:rsid w:val="004A62E5"/>
    <w:rPr>
      <w:sz w:val="16"/>
      <w:szCs w:val="16"/>
    </w:rPr>
  </w:style>
  <w:style w:type="paragraph" w:styleId="Commentaire">
    <w:name w:val="annotation text"/>
    <w:basedOn w:val="Normal"/>
    <w:link w:val="CommentaireCar"/>
    <w:uiPriority w:val="99"/>
    <w:unhideWhenUsed/>
    <w:rsid w:val="004A62E5"/>
    <w:pPr>
      <w:spacing w:line="240" w:lineRule="auto"/>
    </w:pPr>
    <w:rPr>
      <w:sz w:val="20"/>
      <w:szCs w:val="20"/>
    </w:rPr>
  </w:style>
  <w:style w:type="character" w:customStyle="1" w:styleId="CommentaireCar">
    <w:name w:val="Commentaire Car"/>
    <w:basedOn w:val="Policepardfaut"/>
    <w:link w:val="Commentaire"/>
    <w:uiPriority w:val="99"/>
    <w:rsid w:val="004A62E5"/>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4A62E5"/>
    <w:rPr>
      <w:b/>
      <w:bCs/>
    </w:rPr>
  </w:style>
  <w:style w:type="character" w:customStyle="1" w:styleId="ObjetducommentaireCar">
    <w:name w:val="Objet du commentaire Car"/>
    <w:basedOn w:val="CommentaireCar"/>
    <w:link w:val="Objetducommentaire"/>
    <w:uiPriority w:val="99"/>
    <w:semiHidden/>
    <w:rsid w:val="004A62E5"/>
    <w:rPr>
      <w:rFonts w:ascii="Calibri" w:eastAsia="Calibri" w:hAnsi="Calibri" w:cs="Times New Roman"/>
      <w:b/>
      <w:bCs/>
      <w:sz w:val="20"/>
      <w:szCs w:val="20"/>
    </w:rPr>
  </w:style>
  <w:style w:type="paragraph" w:styleId="Sansinterligne">
    <w:name w:val="No Spacing"/>
    <w:uiPriority w:val="1"/>
    <w:qFormat/>
    <w:rsid w:val="007C1710"/>
    <w:pPr>
      <w:spacing w:after="0" w:line="240" w:lineRule="auto"/>
    </w:pPr>
    <w:rPr>
      <w:rFonts w:ascii="Calibri" w:eastAsia="Calibri" w:hAnsi="Calibri" w:cs="Times New Roman"/>
    </w:rPr>
  </w:style>
  <w:style w:type="paragraph" w:styleId="Rvision">
    <w:name w:val="Revision"/>
    <w:hidden/>
    <w:uiPriority w:val="99"/>
    <w:semiHidden/>
    <w:rsid w:val="00A41E45"/>
    <w:pPr>
      <w:spacing w:after="0" w:line="240" w:lineRule="auto"/>
    </w:pPr>
    <w:rPr>
      <w:rFonts w:ascii="Calibri" w:eastAsia="Calibri" w:hAnsi="Calibri" w:cs="Times New Roman"/>
    </w:rPr>
  </w:style>
  <w:style w:type="paragraph" w:styleId="Corpsdetexte">
    <w:name w:val="Body Text"/>
    <w:basedOn w:val="Normal"/>
    <w:link w:val="CorpsdetexteCar"/>
    <w:uiPriority w:val="1"/>
    <w:unhideWhenUsed/>
    <w:rsid w:val="000F297E"/>
    <w:pPr>
      <w:autoSpaceDE w:val="0"/>
      <w:autoSpaceDN w:val="0"/>
      <w:spacing w:after="0" w:line="240" w:lineRule="auto"/>
    </w:pPr>
    <w:rPr>
      <w:rFonts w:ascii="Arial" w:eastAsiaTheme="minorHAnsi" w:hAnsi="Arial" w:cs="Arial"/>
      <w:sz w:val="20"/>
      <w:szCs w:val="20"/>
    </w:rPr>
  </w:style>
  <w:style w:type="character" w:customStyle="1" w:styleId="CorpsdetexteCar">
    <w:name w:val="Corps de texte Car"/>
    <w:basedOn w:val="Policepardfaut"/>
    <w:link w:val="Corpsdetexte"/>
    <w:uiPriority w:val="1"/>
    <w:rsid w:val="000F297E"/>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963976">
      <w:bodyDiv w:val="1"/>
      <w:marLeft w:val="0"/>
      <w:marRight w:val="0"/>
      <w:marTop w:val="0"/>
      <w:marBottom w:val="0"/>
      <w:divBdr>
        <w:top w:val="none" w:sz="0" w:space="0" w:color="auto"/>
        <w:left w:val="none" w:sz="0" w:space="0" w:color="auto"/>
        <w:bottom w:val="none" w:sz="0" w:space="0" w:color="auto"/>
        <w:right w:val="none" w:sz="0" w:space="0" w:color="auto"/>
      </w:divBdr>
    </w:div>
    <w:div w:id="387802968">
      <w:bodyDiv w:val="1"/>
      <w:marLeft w:val="0"/>
      <w:marRight w:val="0"/>
      <w:marTop w:val="0"/>
      <w:marBottom w:val="0"/>
      <w:divBdr>
        <w:top w:val="none" w:sz="0" w:space="0" w:color="auto"/>
        <w:left w:val="none" w:sz="0" w:space="0" w:color="auto"/>
        <w:bottom w:val="none" w:sz="0" w:space="0" w:color="auto"/>
        <w:right w:val="none" w:sz="0" w:space="0" w:color="auto"/>
      </w:divBdr>
      <w:divsChild>
        <w:div w:id="910891162">
          <w:marLeft w:val="0"/>
          <w:marRight w:val="0"/>
          <w:marTop w:val="0"/>
          <w:marBottom w:val="0"/>
          <w:divBdr>
            <w:top w:val="none" w:sz="0" w:space="0" w:color="auto"/>
            <w:left w:val="none" w:sz="0" w:space="0" w:color="auto"/>
            <w:bottom w:val="none" w:sz="0" w:space="0" w:color="auto"/>
            <w:right w:val="none" w:sz="0" w:space="0" w:color="auto"/>
          </w:divBdr>
        </w:div>
        <w:div w:id="1318265959">
          <w:marLeft w:val="0"/>
          <w:marRight w:val="0"/>
          <w:marTop w:val="0"/>
          <w:marBottom w:val="0"/>
          <w:divBdr>
            <w:top w:val="none" w:sz="0" w:space="0" w:color="auto"/>
            <w:left w:val="none" w:sz="0" w:space="0" w:color="auto"/>
            <w:bottom w:val="none" w:sz="0" w:space="0" w:color="auto"/>
            <w:right w:val="none" w:sz="0" w:space="0" w:color="auto"/>
          </w:divBdr>
        </w:div>
      </w:divsChild>
    </w:div>
    <w:div w:id="458956745">
      <w:bodyDiv w:val="1"/>
      <w:marLeft w:val="0"/>
      <w:marRight w:val="0"/>
      <w:marTop w:val="0"/>
      <w:marBottom w:val="0"/>
      <w:divBdr>
        <w:top w:val="none" w:sz="0" w:space="0" w:color="auto"/>
        <w:left w:val="none" w:sz="0" w:space="0" w:color="auto"/>
        <w:bottom w:val="none" w:sz="0" w:space="0" w:color="auto"/>
        <w:right w:val="none" w:sz="0" w:space="0" w:color="auto"/>
      </w:divBdr>
    </w:div>
    <w:div w:id="507215003">
      <w:bodyDiv w:val="1"/>
      <w:marLeft w:val="0"/>
      <w:marRight w:val="0"/>
      <w:marTop w:val="0"/>
      <w:marBottom w:val="0"/>
      <w:divBdr>
        <w:top w:val="none" w:sz="0" w:space="0" w:color="auto"/>
        <w:left w:val="none" w:sz="0" w:space="0" w:color="auto"/>
        <w:bottom w:val="none" w:sz="0" w:space="0" w:color="auto"/>
        <w:right w:val="none" w:sz="0" w:space="0" w:color="auto"/>
      </w:divBdr>
      <w:divsChild>
        <w:div w:id="534930218">
          <w:marLeft w:val="274"/>
          <w:marRight w:val="0"/>
          <w:marTop w:val="82"/>
          <w:marBottom w:val="120"/>
          <w:divBdr>
            <w:top w:val="none" w:sz="0" w:space="0" w:color="auto"/>
            <w:left w:val="none" w:sz="0" w:space="0" w:color="auto"/>
            <w:bottom w:val="none" w:sz="0" w:space="0" w:color="auto"/>
            <w:right w:val="none" w:sz="0" w:space="0" w:color="auto"/>
          </w:divBdr>
        </w:div>
        <w:div w:id="1136096560">
          <w:marLeft w:val="274"/>
          <w:marRight w:val="0"/>
          <w:marTop w:val="82"/>
          <w:marBottom w:val="120"/>
          <w:divBdr>
            <w:top w:val="none" w:sz="0" w:space="0" w:color="auto"/>
            <w:left w:val="none" w:sz="0" w:space="0" w:color="auto"/>
            <w:bottom w:val="none" w:sz="0" w:space="0" w:color="auto"/>
            <w:right w:val="none" w:sz="0" w:space="0" w:color="auto"/>
          </w:divBdr>
        </w:div>
        <w:div w:id="1040130855">
          <w:marLeft w:val="274"/>
          <w:marRight w:val="0"/>
          <w:marTop w:val="82"/>
          <w:marBottom w:val="0"/>
          <w:divBdr>
            <w:top w:val="none" w:sz="0" w:space="0" w:color="auto"/>
            <w:left w:val="none" w:sz="0" w:space="0" w:color="auto"/>
            <w:bottom w:val="none" w:sz="0" w:space="0" w:color="auto"/>
            <w:right w:val="none" w:sz="0" w:space="0" w:color="auto"/>
          </w:divBdr>
        </w:div>
      </w:divsChild>
    </w:div>
    <w:div w:id="548881710">
      <w:bodyDiv w:val="1"/>
      <w:marLeft w:val="0"/>
      <w:marRight w:val="0"/>
      <w:marTop w:val="0"/>
      <w:marBottom w:val="0"/>
      <w:divBdr>
        <w:top w:val="none" w:sz="0" w:space="0" w:color="auto"/>
        <w:left w:val="none" w:sz="0" w:space="0" w:color="auto"/>
        <w:bottom w:val="none" w:sz="0" w:space="0" w:color="auto"/>
        <w:right w:val="none" w:sz="0" w:space="0" w:color="auto"/>
      </w:divBdr>
    </w:div>
    <w:div w:id="671881431">
      <w:bodyDiv w:val="1"/>
      <w:marLeft w:val="0"/>
      <w:marRight w:val="0"/>
      <w:marTop w:val="0"/>
      <w:marBottom w:val="0"/>
      <w:divBdr>
        <w:top w:val="none" w:sz="0" w:space="0" w:color="auto"/>
        <w:left w:val="none" w:sz="0" w:space="0" w:color="auto"/>
        <w:bottom w:val="none" w:sz="0" w:space="0" w:color="auto"/>
        <w:right w:val="none" w:sz="0" w:space="0" w:color="auto"/>
      </w:divBdr>
    </w:div>
    <w:div w:id="1410275725">
      <w:bodyDiv w:val="1"/>
      <w:marLeft w:val="0"/>
      <w:marRight w:val="0"/>
      <w:marTop w:val="0"/>
      <w:marBottom w:val="0"/>
      <w:divBdr>
        <w:top w:val="none" w:sz="0" w:space="0" w:color="auto"/>
        <w:left w:val="none" w:sz="0" w:space="0" w:color="auto"/>
        <w:bottom w:val="none" w:sz="0" w:space="0" w:color="auto"/>
        <w:right w:val="none" w:sz="0" w:space="0" w:color="auto"/>
      </w:divBdr>
    </w:div>
    <w:div w:id="1449592881">
      <w:bodyDiv w:val="1"/>
      <w:marLeft w:val="0"/>
      <w:marRight w:val="0"/>
      <w:marTop w:val="0"/>
      <w:marBottom w:val="0"/>
      <w:divBdr>
        <w:top w:val="none" w:sz="0" w:space="0" w:color="auto"/>
        <w:left w:val="none" w:sz="0" w:space="0" w:color="auto"/>
        <w:bottom w:val="none" w:sz="0" w:space="0" w:color="auto"/>
        <w:right w:val="none" w:sz="0" w:space="0" w:color="auto"/>
      </w:divBdr>
      <w:divsChild>
        <w:div w:id="958949068">
          <w:marLeft w:val="274"/>
          <w:marRight w:val="0"/>
          <w:marTop w:val="0"/>
          <w:marBottom w:val="0"/>
          <w:divBdr>
            <w:top w:val="none" w:sz="0" w:space="0" w:color="auto"/>
            <w:left w:val="none" w:sz="0" w:space="0" w:color="auto"/>
            <w:bottom w:val="none" w:sz="0" w:space="0" w:color="auto"/>
            <w:right w:val="none" w:sz="0" w:space="0" w:color="auto"/>
          </w:divBdr>
        </w:div>
        <w:div w:id="901722399">
          <w:marLeft w:val="274"/>
          <w:marRight w:val="0"/>
          <w:marTop w:val="0"/>
          <w:marBottom w:val="0"/>
          <w:divBdr>
            <w:top w:val="none" w:sz="0" w:space="0" w:color="auto"/>
            <w:left w:val="none" w:sz="0" w:space="0" w:color="auto"/>
            <w:bottom w:val="none" w:sz="0" w:space="0" w:color="auto"/>
            <w:right w:val="none" w:sz="0" w:space="0" w:color="auto"/>
          </w:divBdr>
        </w:div>
        <w:div w:id="436292846">
          <w:marLeft w:val="274"/>
          <w:marRight w:val="0"/>
          <w:marTop w:val="0"/>
          <w:marBottom w:val="0"/>
          <w:divBdr>
            <w:top w:val="none" w:sz="0" w:space="0" w:color="auto"/>
            <w:left w:val="none" w:sz="0" w:space="0" w:color="auto"/>
            <w:bottom w:val="none" w:sz="0" w:space="0" w:color="auto"/>
            <w:right w:val="none" w:sz="0" w:space="0" w:color="auto"/>
          </w:divBdr>
        </w:div>
      </w:divsChild>
    </w:div>
    <w:div w:id="1691449290">
      <w:bodyDiv w:val="1"/>
      <w:marLeft w:val="0"/>
      <w:marRight w:val="0"/>
      <w:marTop w:val="0"/>
      <w:marBottom w:val="0"/>
      <w:divBdr>
        <w:top w:val="none" w:sz="0" w:space="0" w:color="auto"/>
        <w:left w:val="none" w:sz="0" w:space="0" w:color="auto"/>
        <w:bottom w:val="none" w:sz="0" w:space="0" w:color="auto"/>
        <w:right w:val="none" w:sz="0" w:space="0" w:color="auto"/>
      </w:divBdr>
    </w:div>
    <w:div w:id="1815371772">
      <w:bodyDiv w:val="1"/>
      <w:marLeft w:val="0"/>
      <w:marRight w:val="0"/>
      <w:marTop w:val="0"/>
      <w:marBottom w:val="0"/>
      <w:divBdr>
        <w:top w:val="none" w:sz="0" w:space="0" w:color="auto"/>
        <w:left w:val="none" w:sz="0" w:space="0" w:color="auto"/>
        <w:bottom w:val="none" w:sz="0" w:space="0" w:color="auto"/>
        <w:right w:val="none" w:sz="0" w:space="0" w:color="auto"/>
      </w:divBdr>
    </w:div>
    <w:div w:id="1913345427">
      <w:bodyDiv w:val="1"/>
      <w:marLeft w:val="0"/>
      <w:marRight w:val="0"/>
      <w:marTop w:val="0"/>
      <w:marBottom w:val="0"/>
      <w:divBdr>
        <w:top w:val="none" w:sz="0" w:space="0" w:color="auto"/>
        <w:left w:val="none" w:sz="0" w:space="0" w:color="auto"/>
        <w:bottom w:val="none" w:sz="0" w:space="0" w:color="auto"/>
        <w:right w:val="none" w:sz="0" w:space="0" w:color="auto"/>
      </w:divBdr>
    </w:div>
    <w:div w:id="1975675092">
      <w:bodyDiv w:val="1"/>
      <w:marLeft w:val="0"/>
      <w:marRight w:val="0"/>
      <w:marTop w:val="0"/>
      <w:marBottom w:val="0"/>
      <w:divBdr>
        <w:top w:val="none" w:sz="0" w:space="0" w:color="auto"/>
        <w:left w:val="none" w:sz="0" w:space="0" w:color="auto"/>
        <w:bottom w:val="none" w:sz="0" w:space="0" w:color="auto"/>
        <w:right w:val="none" w:sz="0" w:space="0" w:color="auto"/>
      </w:divBdr>
      <w:divsChild>
        <w:div w:id="639455750">
          <w:marLeft w:val="274"/>
          <w:marRight w:val="0"/>
          <w:marTop w:val="120"/>
          <w:marBottom w:val="120"/>
          <w:divBdr>
            <w:top w:val="none" w:sz="0" w:space="0" w:color="auto"/>
            <w:left w:val="none" w:sz="0" w:space="0" w:color="auto"/>
            <w:bottom w:val="none" w:sz="0" w:space="0" w:color="auto"/>
            <w:right w:val="none" w:sz="0" w:space="0" w:color="auto"/>
          </w:divBdr>
        </w:div>
        <w:div w:id="176316853">
          <w:marLeft w:val="994"/>
          <w:marRight w:val="0"/>
          <w:marTop w:val="120"/>
          <w:marBottom w:val="120"/>
          <w:divBdr>
            <w:top w:val="none" w:sz="0" w:space="0" w:color="auto"/>
            <w:left w:val="none" w:sz="0" w:space="0" w:color="auto"/>
            <w:bottom w:val="none" w:sz="0" w:space="0" w:color="auto"/>
            <w:right w:val="none" w:sz="0" w:space="0" w:color="auto"/>
          </w:divBdr>
        </w:div>
        <w:div w:id="665480704">
          <w:marLeft w:val="994"/>
          <w:marRight w:val="0"/>
          <w:marTop w:val="120"/>
          <w:marBottom w:val="120"/>
          <w:divBdr>
            <w:top w:val="none" w:sz="0" w:space="0" w:color="auto"/>
            <w:left w:val="none" w:sz="0" w:space="0" w:color="auto"/>
            <w:bottom w:val="none" w:sz="0" w:space="0" w:color="auto"/>
            <w:right w:val="none" w:sz="0" w:space="0" w:color="auto"/>
          </w:divBdr>
        </w:div>
        <w:div w:id="409233415">
          <w:marLeft w:val="994"/>
          <w:marRight w:val="0"/>
          <w:marTop w:val="120"/>
          <w:marBottom w:val="120"/>
          <w:divBdr>
            <w:top w:val="none" w:sz="0" w:space="0" w:color="auto"/>
            <w:left w:val="none" w:sz="0" w:space="0" w:color="auto"/>
            <w:bottom w:val="none" w:sz="0" w:space="0" w:color="auto"/>
            <w:right w:val="none" w:sz="0" w:space="0" w:color="auto"/>
          </w:divBdr>
        </w:div>
      </w:divsChild>
    </w:div>
    <w:div w:id="209007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4.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eduscol.education.fr/pid25585/des-ressources-pour-scolariser-les-eleves-en-situation-de-handicap.html" TargetMode="External"/><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5.xml"/><Relationship Id="rId32" Type="http://schemas.openxmlformats.org/officeDocument/2006/relationships/hyperlink" Target="mailto:spresse@education.gouv.fr"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49"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hyperlink" Target="https://www.reseau-canope.fr/cap-ecole-inclusive"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chart" Target="charts/chart6.xml"/><Relationship Id="rId30" Type="http://schemas.openxmlformats.org/officeDocument/2006/relationships/image" Target="media/image15.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sfer.in.adc.education.fr\HomeDirectories\csimon\2019%20Enqu&#234;tes%203-12\exploitation_enq%203%20et%2012_r2019.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file:///\\sfer.in.adc.education.fr\HomeDirectories\csimon\2019%20Enqu&#234;tes%203-12\exploitation_enq%203%20et%2012_r201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1" Type="http://schemas.openxmlformats.org/officeDocument/2006/relationships/oleObject" Target="file:///\\sfer.in.adc.education.fr\HomeDirectories\csimon\Bases%20ULIS\2019\ULIS%20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762657136798643E-2"/>
          <c:y val="9.270110984490941E-2"/>
          <c:w val="0.90213035167224609"/>
          <c:h val="0.79401570820525769"/>
        </c:manualLayout>
      </c:layout>
      <c:lineChart>
        <c:grouping val="standard"/>
        <c:varyColors val="0"/>
        <c:ser>
          <c:idx val="0"/>
          <c:order val="0"/>
          <c:tx>
            <c:strRef>
              <c:f>niveaux!$B$5</c:f>
              <c:strCache>
                <c:ptCount val="1"/>
                <c:pt idx="0">
                  <c:v>1er degré</c:v>
                </c:pt>
              </c:strCache>
            </c:strRef>
          </c:tx>
          <c:dLbls>
            <c:dLbl>
              <c:idx val="0"/>
              <c:layout>
                <c:manualLayout>
                  <c:x val="-2.0997372435106892E-2"/>
                  <c:y val="2.3346308270536843E-2"/>
                </c:manualLayout>
              </c:layout>
              <c:tx>
                <c:rich>
                  <a:bodyPr/>
                  <a:lstStyle/>
                  <a:p>
                    <a:r>
                      <a:rPr lang="en-US"/>
                      <a:t>89 000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F23-494F-84E5-D7D597676494}"/>
                </c:ext>
              </c:extLst>
            </c:dLbl>
            <c:dLbl>
              <c:idx val="13"/>
              <c:layout>
                <c:manualLayout>
                  <c:x val="-3.9506162598447976E-2"/>
                  <c:y val="-4.1365997470260478E-2"/>
                </c:manualLayout>
              </c:layout>
              <c:tx>
                <c:rich>
                  <a:bodyPr/>
                  <a:lstStyle/>
                  <a:p>
                    <a:r>
                      <a:rPr lang="en-US"/>
                      <a:t>194 500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F23-494F-84E5-D7D59767649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niveaux!$C$4:$Q$4</c:f>
              <c:strCache>
                <c:ptCount val="15"/>
                <c:pt idx="0">
                  <c:v>r2006</c:v>
                </c:pt>
                <c:pt idx="1">
                  <c:v>r2007</c:v>
                </c:pt>
                <c:pt idx="2">
                  <c:v>r2008</c:v>
                </c:pt>
                <c:pt idx="3">
                  <c:v>r2009</c:v>
                </c:pt>
                <c:pt idx="4">
                  <c:v>r2010</c:v>
                </c:pt>
                <c:pt idx="5">
                  <c:v>r2011</c:v>
                </c:pt>
                <c:pt idx="6">
                  <c:v>r2012</c:v>
                </c:pt>
                <c:pt idx="7">
                  <c:v>r2013</c:v>
                </c:pt>
                <c:pt idx="8">
                  <c:v>r2014</c:v>
                </c:pt>
                <c:pt idx="9">
                  <c:v>r2015</c:v>
                </c:pt>
                <c:pt idx="10">
                  <c:v>r2016</c:v>
                </c:pt>
                <c:pt idx="11">
                  <c:v>r2017</c:v>
                </c:pt>
                <c:pt idx="12">
                  <c:v>r2018</c:v>
                </c:pt>
                <c:pt idx="13">
                  <c:v>r2019</c:v>
                </c:pt>
                <c:pt idx="14">
                  <c:v>r2020</c:v>
                </c:pt>
              </c:strCache>
            </c:strRef>
          </c:cat>
          <c:val>
            <c:numRef>
              <c:f>niveaux!$C$5:$Q$5</c:f>
              <c:numCache>
                <c:formatCode>#,##0</c:formatCode>
                <c:ptCount val="15"/>
                <c:pt idx="0">
                  <c:v>89045</c:v>
                </c:pt>
                <c:pt idx="1">
                  <c:v>101507</c:v>
                </c:pt>
                <c:pt idx="2">
                  <c:v>109121</c:v>
                </c:pt>
                <c:pt idx="3">
                  <c:v>115951</c:v>
                </c:pt>
                <c:pt idx="4">
                  <c:v>123213</c:v>
                </c:pt>
                <c:pt idx="5">
                  <c:v>130517</c:v>
                </c:pt>
                <c:pt idx="6">
                  <c:v>136421</c:v>
                </c:pt>
                <c:pt idx="7">
                  <c:v>141565</c:v>
                </c:pt>
                <c:pt idx="8">
                  <c:v>151412</c:v>
                </c:pt>
                <c:pt idx="9">
                  <c:v>160043</c:v>
                </c:pt>
                <c:pt idx="10">
                  <c:v>172081</c:v>
                </c:pt>
                <c:pt idx="11">
                  <c:v>181158</c:v>
                </c:pt>
                <c:pt idx="12">
                  <c:v>185574</c:v>
                </c:pt>
                <c:pt idx="13">
                  <c:v>194494</c:v>
                </c:pt>
              </c:numCache>
            </c:numRef>
          </c:val>
          <c:smooth val="0"/>
          <c:extLst>
            <c:ext xmlns:c16="http://schemas.microsoft.com/office/drawing/2014/chart" uri="{C3380CC4-5D6E-409C-BE32-E72D297353CC}">
              <c16:uniqueId val="{00000002-DF23-494F-84E5-D7D597676494}"/>
            </c:ext>
          </c:extLst>
        </c:ser>
        <c:ser>
          <c:idx val="1"/>
          <c:order val="1"/>
          <c:tx>
            <c:strRef>
              <c:f>niveaux!$B$6</c:f>
              <c:strCache>
                <c:ptCount val="1"/>
                <c:pt idx="0">
                  <c:v>2nd degré</c:v>
                </c:pt>
              </c:strCache>
            </c:strRef>
          </c:tx>
          <c:dLbls>
            <c:dLbl>
              <c:idx val="0"/>
              <c:layout>
                <c:manualLayout>
                  <c:x val="-1.5748029326330168E-2"/>
                  <c:y val="2.3346308270537033E-2"/>
                </c:manualLayout>
              </c:layout>
              <c:tx>
                <c:rich>
                  <a:bodyPr/>
                  <a:lstStyle/>
                  <a:p>
                    <a:r>
                      <a:rPr lang="en-US"/>
                      <a:t>29 000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F23-494F-84E5-D7D597676494}"/>
                </c:ext>
              </c:extLst>
            </c:dLbl>
            <c:dLbl>
              <c:idx val="13"/>
              <c:layout>
                <c:manualLayout>
                  <c:x val="-2.994069409528036E-2"/>
                  <c:y val="4.4237186088211422E-2"/>
                </c:manualLayout>
              </c:layout>
              <c:tx>
                <c:rich>
                  <a:bodyPr/>
                  <a:lstStyle/>
                  <a:p>
                    <a:r>
                      <a:rPr lang="en-US"/>
                      <a:t>166 700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F23-494F-84E5-D7D59767649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niveaux!$C$4:$Q$4</c:f>
              <c:strCache>
                <c:ptCount val="15"/>
                <c:pt idx="0">
                  <c:v>r2006</c:v>
                </c:pt>
                <c:pt idx="1">
                  <c:v>r2007</c:v>
                </c:pt>
                <c:pt idx="2">
                  <c:v>r2008</c:v>
                </c:pt>
                <c:pt idx="3">
                  <c:v>r2009</c:v>
                </c:pt>
                <c:pt idx="4">
                  <c:v>r2010</c:v>
                </c:pt>
                <c:pt idx="5">
                  <c:v>r2011</c:v>
                </c:pt>
                <c:pt idx="6">
                  <c:v>r2012</c:v>
                </c:pt>
                <c:pt idx="7">
                  <c:v>r2013</c:v>
                </c:pt>
                <c:pt idx="8">
                  <c:v>r2014</c:v>
                </c:pt>
                <c:pt idx="9">
                  <c:v>r2015</c:v>
                </c:pt>
                <c:pt idx="10">
                  <c:v>r2016</c:v>
                </c:pt>
                <c:pt idx="11">
                  <c:v>r2017</c:v>
                </c:pt>
                <c:pt idx="12">
                  <c:v>r2018</c:v>
                </c:pt>
                <c:pt idx="13">
                  <c:v>r2019</c:v>
                </c:pt>
                <c:pt idx="14">
                  <c:v>r2020</c:v>
                </c:pt>
              </c:strCache>
            </c:strRef>
          </c:cat>
          <c:val>
            <c:numRef>
              <c:f>niveaux!$C$6:$Q$6</c:f>
              <c:numCache>
                <c:formatCode>#,##0</c:formatCode>
                <c:ptCount val="15"/>
                <c:pt idx="0">
                  <c:v>28789</c:v>
                </c:pt>
                <c:pt idx="1">
                  <c:v>42178</c:v>
                </c:pt>
                <c:pt idx="2">
                  <c:v>52056</c:v>
                </c:pt>
                <c:pt idx="3">
                  <c:v>60380</c:v>
                </c:pt>
                <c:pt idx="4">
                  <c:v>70080</c:v>
                </c:pt>
                <c:pt idx="5">
                  <c:v>79878</c:v>
                </c:pt>
                <c:pt idx="6">
                  <c:v>89142</c:v>
                </c:pt>
                <c:pt idx="7">
                  <c:v>97595</c:v>
                </c:pt>
                <c:pt idx="8">
                  <c:v>108529</c:v>
                </c:pt>
                <c:pt idx="9">
                  <c:v>118935</c:v>
                </c:pt>
                <c:pt idx="10">
                  <c:v>128628</c:v>
                </c:pt>
                <c:pt idx="11">
                  <c:v>140318</c:v>
                </c:pt>
                <c:pt idx="12">
                  <c:v>152232</c:v>
                </c:pt>
                <c:pt idx="13">
                  <c:v>166680</c:v>
                </c:pt>
              </c:numCache>
            </c:numRef>
          </c:val>
          <c:smooth val="0"/>
          <c:extLst>
            <c:ext xmlns:c16="http://schemas.microsoft.com/office/drawing/2014/chart" uri="{C3380CC4-5D6E-409C-BE32-E72D297353CC}">
              <c16:uniqueId val="{00000005-DF23-494F-84E5-D7D597676494}"/>
            </c:ext>
          </c:extLst>
        </c:ser>
        <c:ser>
          <c:idx val="2"/>
          <c:order val="2"/>
          <c:tx>
            <c:strRef>
              <c:f>niveaux!$B$7</c:f>
              <c:strCache>
                <c:ptCount val="1"/>
                <c:pt idx="0">
                  <c:v>Total</c:v>
                </c:pt>
              </c:strCache>
            </c:strRef>
          </c:tx>
          <c:dLbls>
            <c:dLbl>
              <c:idx val="0"/>
              <c:layout>
                <c:manualLayout>
                  <c:x val="-4.0244963833954872E-2"/>
                  <c:y val="-3.8910513784228232E-2"/>
                </c:manualLayout>
              </c:layout>
              <c:tx>
                <c:rich>
                  <a:bodyPr/>
                  <a:lstStyle/>
                  <a:p>
                    <a:r>
                      <a:rPr lang="en-US"/>
                      <a:t>118 000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F23-494F-84E5-D7D597676494}"/>
                </c:ext>
              </c:extLst>
            </c:dLbl>
            <c:dLbl>
              <c:idx val="13"/>
              <c:layout>
                <c:manualLayout>
                  <c:x val="-6.4774715660542589E-2"/>
                  <c:y val="-3.0989774526827493E-2"/>
                </c:manualLayout>
              </c:layout>
              <c:tx>
                <c:rich>
                  <a:bodyPr/>
                  <a:lstStyle/>
                  <a:p>
                    <a:r>
                      <a:rPr lang="en-US"/>
                      <a:t>361 200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F23-494F-84E5-D7D597676494}"/>
                </c:ext>
              </c:extLst>
            </c:dLbl>
            <c:dLbl>
              <c:idx val="14"/>
              <c:layout>
                <c:manualLayout>
                  <c:x val="-9.8765406496120842E-3"/>
                  <c:y val="-2.94659357155369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F23-494F-84E5-D7D59767649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niveaux!$C$4:$Q$4</c:f>
              <c:strCache>
                <c:ptCount val="15"/>
                <c:pt idx="0">
                  <c:v>r2006</c:v>
                </c:pt>
                <c:pt idx="1">
                  <c:v>r2007</c:v>
                </c:pt>
                <c:pt idx="2">
                  <c:v>r2008</c:v>
                </c:pt>
                <c:pt idx="3">
                  <c:v>r2009</c:v>
                </c:pt>
                <c:pt idx="4">
                  <c:v>r2010</c:v>
                </c:pt>
                <c:pt idx="5">
                  <c:v>r2011</c:v>
                </c:pt>
                <c:pt idx="6">
                  <c:v>r2012</c:v>
                </c:pt>
                <c:pt idx="7">
                  <c:v>r2013</c:v>
                </c:pt>
                <c:pt idx="8">
                  <c:v>r2014</c:v>
                </c:pt>
                <c:pt idx="9">
                  <c:v>r2015</c:v>
                </c:pt>
                <c:pt idx="10">
                  <c:v>r2016</c:v>
                </c:pt>
                <c:pt idx="11">
                  <c:v>r2017</c:v>
                </c:pt>
                <c:pt idx="12">
                  <c:v>r2018</c:v>
                </c:pt>
                <c:pt idx="13">
                  <c:v>r2019</c:v>
                </c:pt>
                <c:pt idx="14">
                  <c:v>r2020</c:v>
                </c:pt>
              </c:strCache>
            </c:strRef>
          </c:cat>
          <c:val>
            <c:numRef>
              <c:f>niveaux!$C$7:$Q$7</c:f>
              <c:numCache>
                <c:formatCode>#,##0</c:formatCode>
                <c:ptCount val="15"/>
                <c:pt idx="0">
                  <c:v>117834</c:v>
                </c:pt>
                <c:pt idx="1">
                  <c:v>143685</c:v>
                </c:pt>
                <c:pt idx="2">
                  <c:v>161177</c:v>
                </c:pt>
                <c:pt idx="3">
                  <c:v>176331</c:v>
                </c:pt>
                <c:pt idx="4">
                  <c:v>193293</c:v>
                </c:pt>
                <c:pt idx="5">
                  <c:v>210395</c:v>
                </c:pt>
                <c:pt idx="6">
                  <c:v>225563</c:v>
                </c:pt>
                <c:pt idx="7">
                  <c:v>239160</c:v>
                </c:pt>
                <c:pt idx="8">
                  <c:v>259941</c:v>
                </c:pt>
                <c:pt idx="9">
                  <c:v>278978</c:v>
                </c:pt>
                <c:pt idx="10">
                  <c:v>300709</c:v>
                </c:pt>
                <c:pt idx="11">
                  <c:v>321476</c:v>
                </c:pt>
                <c:pt idx="12">
                  <c:v>337806</c:v>
                </c:pt>
                <c:pt idx="13">
                  <c:v>361174</c:v>
                </c:pt>
                <c:pt idx="14">
                  <c:v>385000</c:v>
                </c:pt>
              </c:numCache>
            </c:numRef>
          </c:val>
          <c:smooth val="0"/>
          <c:extLst>
            <c:ext xmlns:c16="http://schemas.microsoft.com/office/drawing/2014/chart" uri="{C3380CC4-5D6E-409C-BE32-E72D297353CC}">
              <c16:uniqueId val="{00000009-DF23-494F-84E5-D7D597676494}"/>
            </c:ext>
          </c:extLst>
        </c:ser>
        <c:dLbls>
          <c:showLegendKey val="0"/>
          <c:showVal val="0"/>
          <c:showCatName val="0"/>
          <c:showSerName val="0"/>
          <c:showPercent val="0"/>
          <c:showBubbleSize val="0"/>
        </c:dLbls>
        <c:marker val="1"/>
        <c:smooth val="0"/>
        <c:axId val="255582592"/>
        <c:axId val="255584128"/>
      </c:lineChart>
      <c:catAx>
        <c:axId val="255582592"/>
        <c:scaling>
          <c:orientation val="minMax"/>
        </c:scaling>
        <c:delete val="0"/>
        <c:axPos val="b"/>
        <c:numFmt formatCode="General" sourceLinked="1"/>
        <c:majorTickMark val="none"/>
        <c:minorTickMark val="none"/>
        <c:tickLblPos val="nextTo"/>
        <c:txPr>
          <a:bodyPr rot="0" vert="horz"/>
          <a:lstStyle/>
          <a:p>
            <a:pPr>
              <a:defRPr sz="900"/>
            </a:pPr>
            <a:endParaRPr lang="fr-FR"/>
          </a:p>
        </c:txPr>
        <c:crossAx val="255584128"/>
        <c:crosses val="autoZero"/>
        <c:auto val="1"/>
        <c:lblAlgn val="ctr"/>
        <c:lblOffset val="100"/>
        <c:noMultiLvlLbl val="0"/>
      </c:catAx>
      <c:valAx>
        <c:axId val="255584128"/>
        <c:scaling>
          <c:orientation val="minMax"/>
        </c:scaling>
        <c:delete val="0"/>
        <c:axPos val="l"/>
        <c:numFmt formatCode="#,##0" sourceLinked="1"/>
        <c:majorTickMark val="none"/>
        <c:minorTickMark val="none"/>
        <c:tickLblPos val="nextTo"/>
        <c:crossAx val="255582592"/>
        <c:crosses val="autoZero"/>
        <c:crossBetween val="between"/>
      </c:valAx>
    </c:plotArea>
    <c:legend>
      <c:legendPos val="b"/>
      <c:layout>
        <c:manualLayout>
          <c:xMode val="edge"/>
          <c:yMode val="edge"/>
          <c:x val="0.27115655681928647"/>
          <c:y val="0.94052651410680221"/>
          <c:w val="0.45768688636142707"/>
          <c:h val="5.9473485893197738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Feuil1!$A$2</c:f>
              <c:strCache>
                <c:ptCount val="1"/>
                <c:pt idx="0">
                  <c:v>Etablissements hospitaliers</c:v>
                </c:pt>
              </c:strCache>
            </c:strRef>
          </c:tx>
          <c:dLbls>
            <c:dLbl>
              <c:idx val="0"/>
              <c:layout>
                <c:manualLayout>
                  <c:x val="-3.685328495838771E-2"/>
                  <c:y val="-2.3199512940709197E-2"/>
                </c:manualLayout>
              </c:layout>
              <c:tx>
                <c:rich>
                  <a:bodyPr/>
                  <a:lstStyle/>
                  <a:p>
                    <a:r>
                      <a:rPr lang="en-US" dirty="0"/>
                      <a:t>6 100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4D9-4010-8F70-2938D5D9C3E3}"/>
                </c:ext>
              </c:extLst>
            </c:dLbl>
            <c:dLbl>
              <c:idx val="12"/>
              <c:layout>
                <c:manualLayout>
                  <c:x val="-5.7912304934609159E-2"/>
                  <c:y val="-4.9713242015805417E-2"/>
                </c:manualLayout>
              </c:layout>
              <c:tx>
                <c:rich>
                  <a:bodyPr/>
                  <a:lstStyle/>
                  <a:p>
                    <a:r>
                      <a:rPr lang="en-US" dirty="0"/>
                      <a:t>8 250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4D9-4010-8F70-2938D5D9C3E3}"/>
                </c:ext>
              </c:extLst>
            </c:dLbl>
            <c:dLbl>
              <c:idx val="13"/>
              <c:layout>
                <c:manualLayout>
                  <c:x val="-1.3161887485138466E-2"/>
                  <c:y val="-3.6456377478257307E-2"/>
                </c:manualLayout>
              </c:layout>
              <c:tx>
                <c:rich>
                  <a:bodyPr/>
                  <a:lstStyle/>
                  <a:p>
                    <a:r>
                      <a:rPr lang="en-US" dirty="0"/>
                      <a:t>7 660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4D9-4010-8F70-2938D5D9C3E3}"/>
                </c:ext>
              </c:extLst>
            </c:dLbl>
            <c:spPr>
              <a:noFill/>
              <a:ln>
                <a:noFill/>
              </a:ln>
              <a:effectLst/>
            </c:spPr>
            <c:txPr>
              <a:bodyPr/>
              <a:lstStyle/>
              <a:p>
                <a:pPr>
                  <a:defRPr sz="800"/>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Feuil1!$B$1:$O$1</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Feuil1!$B$2:$O$2</c:f>
              <c:numCache>
                <c:formatCode>General</c:formatCode>
                <c:ptCount val="14"/>
                <c:pt idx="0">
                  <c:v>6097</c:v>
                </c:pt>
                <c:pt idx="1">
                  <c:v>6640</c:v>
                </c:pt>
                <c:pt idx="2">
                  <c:v>6313</c:v>
                </c:pt>
                <c:pt idx="3">
                  <c:v>6936</c:v>
                </c:pt>
                <c:pt idx="4">
                  <c:v>7192</c:v>
                </c:pt>
                <c:pt idx="5">
                  <c:v>8153</c:v>
                </c:pt>
                <c:pt idx="6">
                  <c:v>8273</c:v>
                </c:pt>
                <c:pt idx="7">
                  <c:v>7931</c:v>
                </c:pt>
                <c:pt idx="8">
                  <c:v>7769</c:v>
                </c:pt>
                <c:pt idx="9">
                  <c:v>8140</c:v>
                </c:pt>
                <c:pt idx="10">
                  <c:v>8140</c:v>
                </c:pt>
                <c:pt idx="11">
                  <c:v>8086</c:v>
                </c:pt>
                <c:pt idx="12">
                  <c:v>8249</c:v>
                </c:pt>
                <c:pt idx="13">
                  <c:v>7659</c:v>
                </c:pt>
              </c:numCache>
            </c:numRef>
          </c:val>
          <c:smooth val="0"/>
          <c:extLst>
            <c:ext xmlns:c16="http://schemas.microsoft.com/office/drawing/2014/chart" uri="{C3380CC4-5D6E-409C-BE32-E72D297353CC}">
              <c16:uniqueId val="{00000003-E4D9-4010-8F70-2938D5D9C3E3}"/>
            </c:ext>
          </c:extLst>
        </c:ser>
        <c:ser>
          <c:idx val="1"/>
          <c:order val="1"/>
          <c:tx>
            <c:strRef>
              <c:f>Feuil1!$A$3</c:f>
              <c:strCache>
                <c:ptCount val="1"/>
                <c:pt idx="0">
                  <c:v>Etablissements médico-sociaux</c:v>
                </c:pt>
              </c:strCache>
            </c:strRef>
          </c:tx>
          <c:dLbls>
            <c:dLbl>
              <c:idx val="0"/>
              <c:layout>
                <c:manualLayout>
                  <c:x val="-3.685328495838771E-2"/>
                  <c:y val="4.6399025881418393E-2"/>
                </c:manualLayout>
              </c:layout>
              <c:tx>
                <c:rich>
                  <a:bodyPr/>
                  <a:lstStyle/>
                  <a:p>
                    <a:r>
                      <a:rPr lang="en-US" sz="800" dirty="0"/>
                      <a:t>70 900</a:t>
                    </a:r>
                    <a:endParaRPr lang="en-US" dirty="0"/>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4D9-4010-8F70-2938D5D9C3E3}"/>
                </c:ext>
              </c:extLst>
            </c:dLbl>
            <c:dLbl>
              <c:idx val="12"/>
              <c:layout>
                <c:manualLayout>
                  <c:x val="-5.7912304934609159E-2"/>
                  <c:y val="3.3142161343870276E-2"/>
                </c:manualLayout>
              </c:layout>
              <c:tx>
                <c:rich>
                  <a:bodyPr/>
                  <a:lstStyle/>
                  <a:p>
                    <a:r>
                      <a:rPr lang="en-US" dirty="0"/>
                      <a:t>71 800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4D9-4010-8F70-2938D5D9C3E3}"/>
                </c:ext>
              </c:extLst>
            </c:dLbl>
            <c:dLbl>
              <c:idx val="13"/>
              <c:layout>
                <c:manualLayout>
                  <c:x val="-1.3161887485138466E-2"/>
                  <c:y val="3.6456377478257307E-2"/>
                </c:manualLayout>
              </c:layout>
              <c:tx>
                <c:rich>
                  <a:bodyPr/>
                  <a:lstStyle/>
                  <a:p>
                    <a:r>
                      <a:rPr lang="en-US" dirty="0"/>
                      <a:t>69 680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4D9-4010-8F70-2938D5D9C3E3}"/>
                </c:ext>
              </c:extLst>
            </c:dLbl>
            <c:spPr>
              <a:noFill/>
              <a:ln>
                <a:noFill/>
              </a:ln>
              <a:effectLst/>
            </c:spPr>
            <c:txPr>
              <a:bodyPr/>
              <a:lstStyle/>
              <a:p>
                <a:pPr>
                  <a:defRPr sz="800"/>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Feuil1!$B$1:$O$1</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Feuil1!$B$3:$O$3</c:f>
              <c:numCache>
                <c:formatCode>General</c:formatCode>
                <c:ptCount val="14"/>
                <c:pt idx="0">
                  <c:v>70854</c:v>
                </c:pt>
                <c:pt idx="1">
                  <c:v>69773</c:v>
                </c:pt>
                <c:pt idx="2">
                  <c:v>69191</c:v>
                </c:pt>
                <c:pt idx="3">
                  <c:v>67909</c:v>
                </c:pt>
                <c:pt idx="4">
                  <c:v>70920</c:v>
                </c:pt>
                <c:pt idx="5">
                  <c:v>71625</c:v>
                </c:pt>
                <c:pt idx="6">
                  <c:v>71600</c:v>
                </c:pt>
                <c:pt idx="7">
                  <c:v>71286</c:v>
                </c:pt>
                <c:pt idx="8">
                  <c:v>70193</c:v>
                </c:pt>
                <c:pt idx="9">
                  <c:v>71574</c:v>
                </c:pt>
                <c:pt idx="10">
                  <c:v>71574</c:v>
                </c:pt>
                <c:pt idx="11">
                  <c:v>70272</c:v>
                </c:pt>
                <c:pt idx="12">
                  <c:v>71802</c:v>
                </c:pt>
                <c:pt idx="13">
                  <c:v>69679</c:v>
                </c:pt>
              </c:numCache>
            </c:numRef>
          </c:val>
          <c:smooth val="0"/>
          <c:extLst>
            <c:ext xmlns:c16="http://schemas.microsoft.com/office/drawing/2014/chart" uri="{C3380CC4-5D6E-409C-BE32-E72D297353CC}">
              <c16:uniqueId val="{00000007-E4D9-4010-8F70-2938D5D9C3E3}"/>
            </c:ext>
          </c:extLst>
        </c:ser>
        <c:ser>
          <c:idx val="2"/>
          <c:order val="2"/>
          <c:tx>
            <c:strRef>
              <c:f>Feuil1!$A$4</c:f>
              <c:strCache>
                <c:ptCount val="1"/>
                <c:pt idx="0">
                  <c:v>Total sanitaire et médico-social</c:v>
                </c:pt>
              </c:strCache>
            </c:strRef>
          </c:tx>
          <c:dLbls>
            <c:dLbl>
              <c:idx val="0"/>
              <c:layout>
                <c:manualLayout>
                  <c:x val="-3.685328495838771E-2"/>
                  <c:y val="-4.6399025881418393E-2"/>
                </c:manualLayout>
              </c:layout>
              <c:tx>
                <c:rich>
                  <a:bodyPr/>
                  <a:lstStyle/>
                  <a:p>
                    <a:r>
                      <a:rPr lang="en-US" dirty="0"/>
                      <a:t>77 000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4D9-4010-8F70-2938D5D9C3E3}"/>
                </c:ext>
              </c:extLst>
            </c:dLbl>
            <c:dLbl>
              <c:idx val="12"/>
              <c:layout>
                <c:manualLayout>
                  <c:x val="-5.0015172443526081E-2"/>
                  <c:y val="-4.3085070708931715E-2"/>
                </c:manualLayout>
              </c:layout>
              <c:tx>
                <c:rich>
                  <a:bodyPr/>
                  <a:lstStyle/>
                  <a:p>
                    <a:r>
                      <a:rPr lang="en-US" dirty="0"/>
                      <a:t>80 050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4D9-4010-8F70-2938D5D9C3E3}"/>
                </c:ext>
              </c:extLst>
            </c:dLbl>
            <c:dLbl>
              <c:idx val="13"/>
              <c:layout>
                <c:manualLayout>
                  <c:x val="0"/>
                  <c:y val="-4.3084809747031362E-2"/>
                </c:manualLayout>
              </c:layout>
              <c:tx>
                <c:rich>
                  <a:bodyPr/>
                  <a:lstStyle/>
                  <a:p>
                    <a:r>
                      <a:rPr lang="en-US" dirty="0"/>
                      <a:t> 77 340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4D9-4010-8F70-2938D5D9C3E3}"/>
                </c:ext>
              </c:extLst>
            </c:dLbl>
            <c:spPr>
              <a:noFill/>
              <a:ln>
                <a:noFill/>
              </a:ln>
              <a:effectLst/>
            </c:spPr>
            <c:txPr>
              <a:bodyPr/>
              <a:lstStyle/>
              <a:p>
                <a:pPr>
                  <a:defRPr sz="800"/>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Feuil1!$B$1:$O$1</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Feuil1!$B$4:$O$4</c:f>
              <c:numCache>
                <c:formatCode>General</c:formatCode>
                <c:ptCount val="14"/>
                <c:pt idx="0">
                  <c:v>76951</c:v>
                </c:pt>
                <c:pt idx="1">
                  <c:v>76413</c:v>
                </c:pt>
                <c:pt idx="2">
                  <c:v>75504</c:v>
                </c:pt>
                <c:pt idx="3">
                  <c:v>74845</c:v>
                </c:pt>
                <c:pt idx="4">
                  <c:v>78112</c:v>
                </c:pt>
                <c:pt idx="5">
                  <c:v>79778</c:v>
                </c:pt>
                <c:pt idx="6">
                  <c:v>79873</c:v>
                </c:pt>
                <c:pt idx="7">
                  <c:v>79217</c:v>
                </c:pt>
                <c:pt idx="8">
                  <c:v>77962</c:v>
                </c:pt>
                <c:pt idx="9">
                  <c:v>79714</c:v>
                </c:pt>
                <c:pt idx="10">
                  <c:v>79714</c:v>
                </c:pt>
                <c:pt idx="11">
                  <c:v>78358</c:v>
                </c:pt>
                <c:pt idx="12">
                  <c:v>80051</c:v>
                </c:pt>
                <c:pt idx="13">
                  <c:v>77338</c:v>
                </c:pt>
              </c:numCache>
            </c:numRef>
          </c:val>
          <c:smooth val="0"/>
          <c:extLst>
            <c:ext xmlns:c16="http://schemas.microsoft.com/office/drawing/2014/chart" uri="{C3380CC4-5D6E-409C-BE32-E72D297353CC}">
              <c16:uniqueId val="{0000000B-E4D9-4010-8F70-2938D5D9C3E3}"/>
            </c:ext>
          </c:extLst>
        </c:ser>
        <c:dLbls>
          <c:showLegendKey val="0"/>
          <c:showVal val="0"/>
          <c:showCatName val="0"/>
          <c:showSerName val="0"/>
          <c:showPercent val="0"/>
          <c:showBubbleSize val="0"/>
        </c:dLbls>
        <c:marker val="1"/>
        <c:smooth val="0"/>
        <c:axId val="256349696"/>
        <c:axId val="256351232"/>
      </c:lineChart>
      <c:catAx>
        <c:axId val="256349696"/>
        <c:scaling>
          <c:orientation val="minMax"/>
        </c:scaling>
        <c:delete val="0"/>
        <c:axPos val="b"/>
        <c:numFmt formatCode="General" sourceLinked="1"/>
        <c:majorTickMark val="out"/>
        <c:minorTickMark val="none"/>
        <c:tickLblPos val="nextTo"/>
        <c:txPr>
          <a:bodyPr/>
          <a:lstStyle/>
          <a:p>
            <a:pPr>
              <a:defRPr sz="800"/>
            </a:pPr>
            <a:endParaRPr lang="fr-FR"/>
          </a:p>
        </c:txPr>
        <c:crossAx val="256351232"/>
        <c:crosses val="autoZero"/>
        <c:auto val="1"/>
        <c:lblAlgn val="ctr"/>
        <c:lblOffset val="100"/>
        <c:noMultiLvlLbl val="0"/>
      </c:catAx>
      <c:valAx>
        <c:axId val="256351232"/>
        <c:scaling>
          <c:orientation val="minMax"/>
        </c:scaling>
        <c:delete val="0"/>
        <c:axPos val="l"/>
        <c:numFmt formatCode="General" sourceLinked="1"/>
        <c:majorTickMark val="out"/>
        <c:minorTickMark val="none"/>
        <c:tickLblPos val="nextTo"/>
        <c:txPr>
          <a:bodyPr/>
          <a:lstStyle/>
          <a:p>
            <a:pPr>
              <a:defRPr sz="800"/>
            </a:pPr>
            <a:endParaRPr lang="fr-FR"/>
          </a:p>
        </c:txPr>
        <c:crossAx val="256349696"/>
        <c:crosses val="autoZero"/>
        <c:crossBetween val="between"/>
      </c:valAx>
    </c:plotArea>
    <c:legend>
      <c:legendPos val="b"/>
      <c:layout/>
      <c:overlay val="0"/>
      <c:txPr>
        <a:bodyPr/>
        <a:lstStyle/>
        <a:p>
          <a:pPr>
            <a:defRPr sz="800"/>
          </a:pPr>
          <a:endParaRPr lang="fr-FR"/>
        </a:p>
      </c:txPr>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100">
                <a:latin typeface="Calibri"/>
              </a:rPr>
              <a:t>É</a:t>
            </a:r>
            <a:r>
              <a:rPr lang="fr-FR" sz="1100"/>
              <a:t>volution du nombre d'élèves accompagnés par un</a:t>
            </a:r>
            <a:r>
              <a:rPr lang="fr-FR" sz="1100" baseline="0"/>
              <a:t> AESH</a:t>
            </a:r>
            <a:endParaRPr lang="fr-FR" sz="1100"/>
          </a:p>
        </c:rich>
      </c:tx>
      <c:layout/>
      <c:overlay val="0"/>
    </c:title>
    <c:autoTitleDeleted val="0"/>
    <c:plotArea>
      <c:layout/>
      <c:lineChart>
        <c:grouping val="standard"/>
        <c:varyColors val="0"/>
        <c:ser>
          <c:idx val="0"/>
          <c:order val="0"/>
          <c:tx>
            <c:strRef>
              <c:f>accompagnement!$B$3</c:f>
              <c:strCache>
                <c:ptCount val="1"/>
                <c:pt idx="0">
                  <c:v>1er degré</c:v>
                </c:pt>
              </c:strCache>
            </c:strRef>
          </c:tx>
          <c:dLbls>
            <c:dLbl>
              <c:idx val="13"/>
              <c:layout>
                <c:manualLayout>
                  <c:x val="-5.1196438508625486E-2"/>
                  <c:y val="-3.9532794249775384E-2"/>
                </c:manualLayout>
              </c:layout>
              <c:tx>
                <c:rich>
                  <a:bodyPr/>
                  <a:lstStyle/>
                  <a:p>
                    <a:r>
                      <a:rPr lang="en-US"/>
                      <a:t>121 000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2C7-4AD3-8633-AC4887B5850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accompagnement!$C$2:$Q$2</c:f>
              <c:strCache>
                <c:ptCount val="15"/>
                <c:pt idx="0">
                  <c:v>r2006</c:v>
                </c:pt>
                <c:pt idx="1">
                  <c:v>r2007</c:v>
                </c:pt>
                <c:pt idx="2">
                  <c:v>r2008</c:v>
                </c:pt>
                <c:pt idx="3">
                  <c:v>r2009</c:v>
                </c:pt>
                <c:pt idx="4">
                  <c:v>r2010</c:v>
                </c:pt>
                <c:pt idx="5">
                  <c:v>r2011</c:v>
                </c:pt>
                <c:pt idx="6">
                  <c:v>r2012</c:v>
                </c:pt>
                <c:pt idx="7">
                  <c:v>r2013</c:v>
                </c:pt>
                <c:pt idx="8">
                  <c:v>r2014</c:v>
                </c:pt>
                <c:pt idx="9">
                  <c:v>r2015</c:v>
                </c:pt>
                <c:pt idx="10">
                  <c:v>r2016</c:v>
                </c:pt>
                <c:pt idx="11">
                  <c:v>r2017</c:v>
                </c:pt>
                <c:pt idx="12">
                  <c:v>r2018</c:v>
                </c:pt>
                <c:pt idx="13">
                  <c:v>r2019</c:v>
                </c:pt>
                <c:pt idx="14">
                  <c:v>r2020</c:v>
                </c:pt>
              </c:strCache>
            </c:strRef>
          </c:cat>
          <c:val>
            <c:numRef>
              <c:f>accompagnement!$C$3:$Q$3</c:f>
              <c:numCache>
                <c:formatCode>#,##0</c:formatCode>
                <c:ptCount val="15"/>
                <c:pt idx="0">
                  <c:v>22518</c:v>
                </c:pt>
                <c:pt idx="1">
                  <c:v>29477</c:v>
                </c:pt>
                <c:pt idx="2">
                  <c:v>36799</c:v>
                </c:pt>
                <c:pt idx="3">
                  <c:v>43576</c:v>
                </c:pt>
                <c:pt idx="4">
                  <c:v>49029</c:v>
                </c:pt>
                <c:pt idx="5">
                  <c:v>55186</c:v>
                </c:pt>
                <c:pt idx="6">
                  <c:v>61710</c:v>
                </c:pt>
                <c:pt idx="7">
                  <c:v>69804</c:v>
                </c:pt>
                <c:pt idx="8">
                  <c:v>78502</c:v>
                </c:pt>
                <c:pt idx="9">
                  <c:v>86304</c:v>
                </c:pt>
                <c:pt idx="10">
                  <c:v>96105</c:v>
                </c:pt>
                <c:pt idx="11">
                  <c:v>104574</c:v>
                </c:pt>
                <c:pt idx="12">
                  <c:v>110550</c:v>
                </c:pt>
                <c:pt idx="13">
                  <c:v>121007</c:v>
                </c:pt>
              </c:numCache>
            </c:numRef>
          </c:val>
          <c:smooth val="0"/>
          <c:extLst>
            <c:ext xmlns:c16="http://schemas.microsoft.com/office/drawing/2014/chart" uri="{C3380CC4-5D6E-409C-BE32-E72D297353CC}">
              <c16:uniqueId val="{00000000-62C7-4AD3-8633-AC4887B58508}"/>
            </c:ext>
          </c:extLst>
        </c:ser>
        <c:ser>
          <c:idx val="1"/>
          <c:order val="1"/>
          <c:tx>
            <c:strRef>
              <c:f>accompagnement!$B$4</c:f>
              <c:strCache>
                <c:ptCount val="1"/>
                <c:pt idx="0">
                  <c:v>2nd degré</c:v>
                </c:pt>
              </c:strCache>
            </c:strRef>
          </c:tx>
          <c:dLbls>
            <c:dLbl>
              <c:idx val="13"/>
              <c:layout>
                <c:manualLayout>
                  <c:x val="-4.4518642181413465E-2"/>
                  <c:y val="-3.593890386343223E-2"/>
                </c:manualLayout>
              </c:layout>
              <c:tx>
                <c:rich>
                  <a:bodyPr/>
                  <a:lstStyle/>
                  <a:p>
                    <a:r>
                      <a:rPr lang="en-US"/>
                      <a:t>65 000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2C7-4AD3-8633-AC4887B5850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accompagnement!$C$2:$Q$2</c:f>
              <c:strCache>
                <c:ptCount val="15"/>
                <c:pt idx="0">
                  <c:v>r2006</c:v>
                </c:pt>
                <c:pt idx="1">
                  <c:v>r2007</c:v>
                </c:pt>
                <c:pt idx="2">
                  <c:v>r2008</c:v>
                </c:pt>
                <c:pt idx="3">
                  <c:v>r2009</c:v>
                </c:pt>
                <c:pt idx="4">
                  <c:v>r2010</c:v>
                </c:pt>
                <c:pt idx="5">
                  <c:v>r2011</c:v>
                </c:pt>
                <c:pt idx="6">
                  <c:v>r2012</c:v>
                </c:pt>
                <c:pt idx="7">
                  <c:v>r2013</c:v>
                </c:pt>
                <c:pt idx="8">
                  <c:v>r2014</c:v>
                </c:pt>
                <c:pt idx="9">
                  <c:v>r2015</c:v>
                </c:pt>
                <c:pt idx="10">
                  <c:v>r2016</c:v>
                </c:pt>
                <c:pt idx="11">
                  <c:v>r2017</c:v>
                </c:pt>
                <c:pt idx="12">
                  <c:v>r2018</c:v>
                </c:pt>
                <c:pt idx="13">
                  <c:v>r2019</c:v>
                </c:pt>
                <c:pt idx="14">
                  <c:v>r2020</c:v>
                </c:pt>
              </c:strCache>
            </c:strRef>
          </c:cat>
          <c:val>
            <c:numRef>
              <c:f>accompagnement!$C$4:$Q$4</c:f>
              <c:numCache>
                <c:formatCode>#,##0</c:formatCode>
                <c:ptCount val="15"/>
                <c:pt idx="0">
                  <c:v>3823</c:v>
                </c:pt>
                <c:pt idx="1">
                  <c:v>5379</c:v>
                </c:pt>
                <c:pt idx="2">
                  <c:v>7343</c:v>
                </c:pt>
                <c:pt idx="3">
                  <c:v>9499</c:v>
                </c:pt>
                <c:pt idx="4">
                  <c:v>12267</c:v>
                </c:pt>
                <c:pt idx="5">
                  <c:v>15461</c:v>
                </c:pt>
                <c:pt idx="6">
                  <c:v>19739</c:v>
                </c:pt>
                <c:pt idx="7">
                  <c:v>25237</c:v>
                </c:pt>
                <c:pt idx="8">
                  <c:v>30694</c:v>
                </c:pt>
                <c:pt idx="9">
                  <c:v>35844</c:v>
                </c:pt>
                <c:pt idx="10">
                  <c:v>41561</c:v>
                </c:pt>
                <c:pt idx="11">
                  <c:v>47330</c:v>
                </c:pt>
                <c:pt idx="12">
                  <c:v>55218</c:v>
                </c:pt>
                <c:pt idx="13">
                  <c:v>65047</c:v>
                </c:pt>
              </c:numCache>
            </c:numRef>
          </c:val>
          <c:smooth val="0"/>
          <c:extLst>
            <c:ext xmlns:c16="http://schemas.microsoft.com/office/drawing/2014/chart" uri="{C3380CC4-5D6E-409C-BE32-E72D297353CC}">
              <c16:uniqueId val="{00000001-62C7-4AD3-8633-AC4887B58508}"/>
            </c:ext>
          </c:extLst>
        </c:ser>
        <c:ser>
          <c:idx val="2"/>
          <c:order val="2"/>
          <c:tx>
            <c:strRef>
              <c:f>accompagnement!$B$5</c:f>
              <c:strCache>
                <c:ptCount val="1"/>
                <c:pt idx="0">
                  <c:v>Total</c:v>
                </c:pt>
              </c:strCache>
            </c:strRef>
          </c:tx>
          <c:dPt>
            <c:idx val="14"/>
            <c:marker>
              <c:spPr>
                <a:pattFill prst="pct5">
                  <a:fgClr>
                    <a:schemeClr val="accent3"/>
                  </a:fgClr>
                  <a:bgClr>
                    <a:schemeClr val="bg1"/>
                  </a:bgClr>
                </a:pattFill>
              </c:spPr>
            </c:marker>
            <c:bubble3D val="0"/>
            <c:extLst>
              <c:ext xmlns:c16="http://schemas.microsoft.com/office/drawing/2014/chart" uri="{C3380CC4-5D6E-409C-BE32-E72D297353CC}">
                <c16:uniqueId val="{00000002-62C7-4AD3-8633-AC4887B58508}"/>
              </c:ext>
            </c:extLst>
          </c:dPt>
          <c:dLbls>
            <c:dLbl>
              <c:idx val="13"/>
              <c:layout>
                <c:manualLayout>
                  <c:x val="-0.11897832606741399"/>
                  <c:y val="-1.9436345966958247E-2"/>
                </c:manualLayout>
              </c:layout>
              <c:tx>
                <c:rich>
                  <a:bodyPr/>
                  <a:lstStyle/>
                  <a:p>
                    <a:r>
                      <a:rPr lang="en-US"/>
                      <a:t>186 000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2C7-4AD3-8633-AC4887B58508}"/>
                </c:ext>
              </c:extLst>
            </c:dLbl>
            <c:dLbl>
              <c:idx val="14"/>
              <c:layout>
                <c:manualLayout>
                  <c:x val="-4.8091359951711729E-3"/>
                  <c:y val="-2.72108843537414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2C7-4AD3-8633-AC4887B5850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accompagnement!$C$2:$Q$2</c:f>
              <c:strCache>
                <c:ptCount val="15"/>
                <c:pt idx="0">
                  <c:v>r2006</c:v>
                </c:pt>
                <c:pt idx="1">
                  <c:v>r2007</c:v>
                </c:pt>
                <c:pt idx="2">
                  <c:v>r2008</c:v>
                </c:pt>
                <c:pt idx="3">
                  <c:v>r2009</c:v>
                </c:pt>
                <c:pt idx="4">
                  <c:v>r2010</c:v>
                </c:pt>
                <c:pt idx="5">
                  <c:v>r2011</c:v>
                </c:pt>
                <c:pt idx="6">
                  <c:v>r2012</c:v>
                </c:pt>
                <c:pt idx="7">
                  <c:v>r2013</c:v>
                </c:pt>
                <c:pt idx="8">
                  <c:v>r2014</c:v>
                </c:pt>
                <c:pt idx="9">
                  <c:v>r2015</c:v>
                </c:pt>
                <c:pt idx="10">
                  <c:v>r2016</c:v>
                </c:pt>
                <c:pt idx="11">
                  <c:v>r2017</c:v>
                </c:pt>
                <c:pt idx="12">
                  <c:v>r2018</c:v>
                </c:pt>
                <c:pt idx="13">
                  <c:v>r2019</c:v>
                </c:pt>
                <c:pt idx="14">
                  <c:v>r2020</c:v>
                </c:pt>
              </c:strCache>
            </c:strRef>
          </c:cat>
          <c:val>
            <c:numRef>
              <c:f>accompagnement!$C$5:$Q$5</c:f>
              <c:numCache>
                <c:formatCode>#,##0</c:formatCode>
                <c:ptCount val="15"/>
                <c:pt idx="0">
                  <c:v>26341</c:v>
                </c:pt>
                <c:pt idx="1">
                  <c:v>34856</c:v>
                </c:pt>
                <c:pt idx="2">
                  <c:v>44142</c:v>
                </c:pt>
                <c:pt idx="3">
                  <c:v>53075</c:v>
                </c:pt>
                <c:pt idx="4">
                  <c:v>61296</c:v>
                </c:pt>
                <c:pt idx="5">
                  <c:v>70647</c:v>
                </c:pt>
                <c:pt idx="6">
                  <c:v>81449</c:v>
                </c:pt>
                <c:pt idx="7">
                  <c:v>95041</c:v>
                </c:pt>
                <c:pt idx="8">
                  <c:v>109196</c:v>
                </c:pt>
                <c:pt idx="9">
                  <c:v>122148</c:v>
                </c:pt>
                <c:pt idx="10">
                  <c:v>137666</c:v>
                </c:pt>
                <c:pt idx="11">
                  <c:v>151904</c:v>
                </c:pt>
                <c:pt idx="12">
                  <c:v>165768</c:v>
                </c:pt>
                <c:pt idx="13">
                  <c:v>186054</c:v>
                </c:pt>
                <c:pt idx="14">
                  <c:v>220000</c:v>
                </c:pt>
              </c:numCache>
            </c:numRef>
          </c:val>
          <c:smooth val="0"/>
          <c:extLst>
            <c:ext xmlns:c16="http://schemas.microsoft.com/office/drawing/2014/chart" uri="{C3380CC4-5D6E-409C-BE32-E72D297353CC}">
              <c16:uniqueId val="{00000004-62C7-4AD3-8633-AC4887B58508}"/>
            </c:ext>
          </c:extLst>
        </c:ser>
        <c:dLbls>
          <c:showLegendKey val="0"/>
          <c:showVal val="0"/>
          <c:showCatName val="0"/>
          <c:showSerName val="0"/>
          <c:showPercent val="0"/>
          <c:showBubbleSize val="0"/>
        </c:dLbls>
        <c:marker val="1"/>
        <c:smooth val="0"/>
        <c:axId val="255564032"/>
        <c:axId val="316276736"/>
      </c:lineChart>
      <c:catAx>
        <c:axId val="255564032"/>
        <c:scaling>
          <c:orientation val="minMax"/>
        </c:scaling>
        <c:delete val="0"/>
        <c:axPos val="b"/>
        <c:numFmt formatCode="General" sourceLinked="0"/>
        <c:majorTickMark val="out"/>
        <c:minorTickMark val="none"/>
        <c:tickLblPos val="nextTo"/>
        <c:crossAx val="316276736"/>
        <c:crosses val="autoZero"/>
        <c:auto val="1"/>
        <c:lblAlgn val="ctr"/>
        <c:lblOffset val="100"/>
        <c:noMultiLvlLbl val="0"/>
      </c:catAx>
      <c:valAx>
        <c:axId val="316276736"/>
        <c:scaling>
          <c:orientation val="minMax"/>
        </c:scaling>
        <c:delete val="0"/>
        <c:axPos val="l"/>
        <c:numFmt formatCode="#,##0" sourceLinked="1"/>
        <c:majorTickMark val="out"/>
        <c:minorTickMark val="none"/>
        <c:tickLblPos val="nextTo"/>
        <c:crossAx val="25556403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Feuil1!$A$2</c:f>
              <c:strCache>
                <c:ptCount val="1"/>
                <c:pt idx="0">
                  <c:v>Pour une école inclusive</c:v>
                </c:pt>
              </c:strCache>
            </c:strRef>
          </c:tx>
          <c:invertIfNegative val="0"/>
          <c:dLbls>
            <c:spPr>
              <a:noFill/>
              <a:ln>
                <a:noFill/>
              </a:ln>
              <a:effectLst/>
            </c:spPr>
            <c:txPr>
              <a:bodyPr/>
              <a:lstStyle/>
              <a:p>
                <a:pPr>
                  <a:defRPr sz="800"/>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Feuil1!$B$1:$F$1</c:f>
              <c:numCache>
                <c:formatCode>mmm\-yy</c:formatCode>
                <c:ptCount val="5"/>
                <c:pt idx="0">
                  <c:v>43891</c:v>
                </c:pt>
                <c:pt idx="1">
                  <c:v>43922</c:v>
                </c:pt>
                <c:pt idx="2">
                  <c:v>43952</c:v>
                </c:pt>
                <c:pt idx="3">
                  <c:v>43983</c:v>
                </c:pt>
                <c:pt idx="4">
                  <c:v>44075</c:v>
                </c:pt>
              </c:numCache>
            </c:numRef>
          </c:cat>
          <c:val>
            <c:numRef>
              <c:f>Feuil1!$B$2:$F$2</c:f>
              <c:numCache>
                <c:formatCode>General</c:formatCode>
                <c:ptCount val="5"/>
                <c:pt idx="0">
                  <c:v>3964</c:v>
                </c:pt>
                <c:pt idx="1">
                  <c:v>2977</c:v>
                </c:pt>
                <c:pt idx="2">
                  <c:v>1866</c:v>
                </c:pt>
                <c:pt idx="3">
                  <c:v>2063</c:v>
                </c:pt>
                <c:pt idx="4">
                  <c:v>3936</c:v>
                </c:pt>
              </c:numCache>
            </c:numRef>
          </c:val>
          <c:extLst>
            <c:ext xmlns:c16="http://schemas.microsoft.com/office/drawing/2014/chart" uri="{C3380CC4-5D6E-409C-BE32-E72D297353CC}">
              <c16:uniqueId val="{00000000-7573-4EFB-B46D-C6B9715B7172}"/>
            </c:ext>
          </c:extLst>
        </c:ser>
        <c:dLbls>
          <c:showLegendKey val="0"/>
          <c:showVal val="0"/>
          <c:showCatName val="0"/>
          <c:showSerName val="0"/>
          <c:showPercent val="0"/>
          <c:showBubbleSize val="0"/>
        </c:dLbls>
        <c:gapWidth val="150"/>
        <c:axId val="263375104"/>
        <c:axId val="263385088"/>
      </c:barChart>
      <c:dateAx>
        <c:axId val="263375104"/>
        <c:scaling>
          <c:orientation val="minMax"/>
        </c:scaling>
        <c:delete val="0"/>
        <c:axPos val="b"/>
        <c:numFmt formatCode="mmm\-yy" sourceLinked="1"/>
        <c:majorTickMark val="out"/>
        <c:minorTickMark val="none"/>
        <c:tickLblPos val="nextTo"/>
        <c:txPr>
          <a:bodyPr/>
          <a:lstStyle/>
          <a:p>
            <a:pPr>
              <a:defRPr sz="800"/>
            </a:pPr>
            <a:endParaRPr lang="fr-FR"/>
          </a:p>
        </c:txPr>
        <c:crossAx val="263385088"/>
        <c:crosses val="autoZero"/>
        <c:auto val="1"/>
        <c:lblOffset val="100"/>
        <c:baseTimeUnit val="months"/>
      </c:dateAx>
      <c:valAx>
        <c:axId val="263385088"/>
        <c:scaling>
          <c:orientation val="minMax"/>
        </c:scaling>
        <c:delete val="0"/>
        <c:axPos val="l"/>
        <c:numFmt formatCode="General" sourceLinked="1"/>
        <c:majorTickMark val="out"/>
        <c:minorTickMark val="none"/>
        <c:tickLblPos val="nextTo"/>
        <c:txPr>
          <a:bodyPr/>
          <a:lstStyle/>
          <a:p>
            <a:pPr>
              <a:defRPr sz="700"/>
            </a:pPr>
            <a:endParaRPr lang="fr-FR"/>
          </a:p>
        </c:txPr>
        <c:crossAx val="263375104"/>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200">
                <a:latin typeface="Calibri"/>
              </a:rPr>
              <a:t>É</a:t>
            </a:r>
            <a:r>
              <a:rPr lang="fr-FR" sz="1200"/>
              <a:t>volution du nombre de dispositifs ULIS</a:t>
            </a:r>
          </a:p>
        </c:rich>
      </c:tx>
      <c:layout/>
      <c:overlay val="0"/>
    </c:title>
    <c:autoTitleDeleted val="0"/>
    <c:plotArea>
      <c:layout>
        <c:manualLayout>
          <c:layoutTarget val="inner"/>
          <c:xMode val="edge"/>
          <c:yMode val="edge"/>
          <c:x val="9.182184029965583E-2"/>
          <c:y val="0.12662366816551029"/>
          <c:w val="0.88489774029950585"/>
          <c:h val="0.71098333638527744"/>
        </c:manualLayout>
      </c:layout>
      <c:lineChart>
        <c:grouping val="standard"/>
        <c:varyColors val="0"/>
        <c:ser>
          <c:idx val="0"/>
          <c:order val="0"/>
          <c:tx>
            <c:strRef>
              <c:f>Feuil1!$A$3</c:f>
              <c:strCache>
                <c:ptCount val="1"/>
                <c:pt idx="0">
                  <c:v>ULIS écoles</c:v>
                </c:pt>
              </c:strCache>
            </c:strRef>
          </c:tx>
          <c:dLbls>
            <c:dLbl>
              <c:idx val="0"/>
              <c:layout>
                <c:manualLayout>
                  <c:x val="-2.7777777777777776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CD4-4857-ABD9-9647AEC65873}"/>
                </c:ext>
              </c:extLst>
            </c:dLbl>
            <c:dLbl>
              <c:idx val="10"/>
              <c:layout>
                <c:manualLayout>
                  <c:x val="-3.2640267252187757E-2"/>
                  <c:y val="-4.59481782786630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CD4-4857-ABD9-9647AEC65873}"/>
                </c:ext>
              </c:extLst>
            </c:dLbl>
            <c:dLbl>
              <c:idx val="11"/>
              <c:layout>
                <c:manualLayout>
                  <c:x val="-2.8169009919188213E-2"/>
                  <c:y val="-4.73933649289099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CD4-4857-ABD9-9647AEC6587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Feuil1!$C$2:$N$2</c:f>
              <c:strCache>
                <c:ptCount val="12"/>
                <c:pt idx="0">
                  <c:v>r2009</c:v>
                </c:pt>
                <c:pt idx="1">
                  <c:v>r2010</c:v>
                </c:pt>
                <c:pt idx="2">
                  <c:v>r2011</c:v>
                </c:pt>
                <c:pt idx="3">
                  <c:v>r2012</c:v>
                </c:pt>
                <c:pt idx="4">
                  <c:v>r2013</c:v>
                </c:pt>
                <c:pt idx="5">
                  <c:v>r2014</c:v>
                </c:pt>
                <c:pt idx="6">
                  <c:v>r2015</c:v>
                </c:pt>
                <c:pt idx="7">
                  <c:v>r2016</c:v>
                </c:pt>
                <c:pt idx="8">
                  <c:v>r2017</c:v>
                </c:pt>
                <c:pt idx="9">
                  <c:v>r2018</c:v>
                </c:pt>
                <c:pt idx="10">
                  <c:v>r2019</c:v>
                </c:pt>
                <c:pt idx="11">
                  <c:v>r2020</c:v>
                </c:pt>
              </c:strCache>
            </c:strRef>
          </c:cat>
          <c:val>
            <c:numRef>
              <c:f>Feuil1!$C$3:$N$3</c:f>
              <c:numCache>
                <c:formatCode>#,##0</c:formatCode>
                <c:ptCount val="12"/>
                <c:pt idx="0">
                  <c:v>4122</c:v>
                </c:pt>
                <c:pt idx="1">
                  <c:v>4194</c:v>
                </c:pt>
                <c:pt idx="2">
                  <c:v>4299</c:v>
                </c:pt>
                <c:pt idx="3">
                  <c:v>4406</c:v>
                </c:pt>
                <c:pt idx="4">
                  <c:v>4453</c:v>
                </c:pt>
                <c:pt idx="5">
                  <c:v>4567</c:v>
                </c:pt>
                <c:pt idx="6">
                  <c:v>4656</c:v>
                </c:pt>
                <c:pt idx="7">
                  <c:v>4784</c:v>
                </c:pt>
                <c:pt idx="8">
                  <c:v>4848</c:v>
                </c:pt>
                <c:pt idx="9">
                  <c:v>4919</c:v>
                </c:pt>
                <c:pt idx="10">
                  <c:v>5021</c:v>
                </c:pt>
                <c:pt idx="11">
                  <c:v>5091</c:v>
                </c:pt>
              </c:numCache>
            </c:numRef>
          </c:val>
          <c:smooth val="0"/>
          <c:extLst>
            <c:ext xmlns:c16="http://schemas.microsoft.com/office/drawing/2014/chart" uri="{C3380CC4-5D6E-409C-BE32-E72D297353CC}">
              <c16:uniqueId val="{00000003-3CD4-4857-ABD9-9647AEC65873}"/>
            </c:ext>
          </c:extLst>
        </c:ser>
        <c:ser>
          <c:idx val="1"/>
          <c:order val="1"/>
          <c:tx>
            <c:strRef>
              <c:f>Feuil1!$A$4</c:f>
              <c:strCache>
                <c:ptCount val="1"/>
                <c:pt idx="0">
                  <c:v>ULIS 2nd degré</c:v>
                </c:pt>
              </c:strCache>
            </c:strRef>
          </c:tx>
          <c:dLbls>
            <c:dLbl>
              <c:idx val="0"/>
              <c:layout>
                <c:manualLayout>
                  <c:x val="-2.7110289587184228E-2"/>
                  <c:y val="2.44274848313974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CD4-4857-ABD9-9647AEC65873}"/>
                </c:ext>
              </c:extLst>
            </c:dLbl>
            <c:dLbl>
              <c:idx val="10"/>
              <c:layout>
                <c:manualLayout>
                  <c:x val="-3.4995078186377114E-2"/>
                  <c:y val="5.08223557363386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CD4-4857-ABD9-9647AEC65873}"/>
                </c:ext>
              </c:extLst>
            </c:dLbl>
            <c:dLbl>
              <c:idx val="11"/>
              <c:layout>
                <c:manualLayout>
                  <c:x val="-2.2535207935350569E-2"/>
                  <c:y val="4.42338072669826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CD4-4857-ABD9-9647AEC6587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Feuil1!$C$2:$N$2</c:f>
              <c:strCache>
                <c:ptCount val="12"/>
                <c:pt idx="0">
                  <c:v>r2009</c:v>
                </c:pt>
                <c:pt idx="1">
                  <c:v>r2010</c:v>
                </c:pt>
                <c:pt idx="2">
                  <c:v>r2011</c:v>
                </c:pt>
                <c:pt idx="3">
                  <c:v>r2012</c:v>
                </c:pt>
                <c:pt idx="4">
                  <c:v>r2013</c:v>
                </c:pt>
                <c:pt idx="5">
                  <c:v>r2014</c:v>
                </c:pt>
                <c:pt idx="6">
                  <c:v>r2015</c:v>
                </c:pt>
                <c:pt idx="7">
                  <c:v>r2016</c:v>
                </c:pt>
                <c:pt idx="8">
                  <c:v>r2017</c:v>
                </c:pt>
                <c:pt idx="9">
                  <c:v>r2018</c:v>
                </c:pt>
                <c:pt idx="10">
                  <c:v>r2019</c:v>
                </c:pt>
                <c:pt idx="11">
                  <c:v>r2020</c:v>
                </c:pt>
              </c:strCache>
            </c:strRef>
          </c:cat>
          <c:val>
            <c:numRef>
              <c:f>Feuil1!$C$4:$N$4</c:f>
              <c:numCache>
                <c:formatCode>#,##0</c:formatCode>
                <c:ptCount val="12"/>
                <c:pt idx="0">
                  <c:v>1852</c:v>
                </c:pt>
                <c:pt idx="1">
                  <c:v>2120</c:v>
                </c:pt>
                <c:pt idx="2">
                  <c:v>2297</c:v>
                </c:pt>
                <c:pt idx="3">
                  <c:v>2450</c:v>
                </c:pt>
                <c:pt idx="4">
                  <c:v>2801</c:v>
                </c:pt>
                <c:pt idx="5">
                  <c:v>3097</c:v>
                </c:pt>
                <c:pt idx="6">
                  <c:v>3329</c:v>
                </c:pt>
                <c:pt idx="7">
                  <c:v>3570</c:v>
                </c:pt>
                <c:pt idx="8">
                  <c:v>3781</c:v>
                </c:pt>
                <c:pt idx="9">
                  <c:v>3983</c:v>
                </c:pt>
                <c:pt idx="10">
                  <c:v>4218</c:v>
                </c:pt>
                <c:pt idx="11">
                  <c:v>4514</c:v>
                </c:pt>
              </c:numCache>
            </c:numRef>
          </c:val>
          <c:smooth val="0"/>
          <c:extLst>
            <c:ext xmlns:c16="http://schemas.microsoft.com/office/drawing/2014/chart" uri="{C3380CC4-5D6E-409C-BE32-E72D297353CC}">
              <c16:uniqueId val="{00000007-3CD4-4857-ABD9-9647AEC65873}"/>
            </c:ext>
          </c:extLst>
        </c:ser>
        <c:ser>
          <c:idx val="2"/>
          <c:order val="2"/>
          <c:tx>
            <c:strRef>
              <c:f>Feuil1!$A$5</c:f>
              <c:strCache>
                <c:ptCount val="1"/>
                <c:pt idx="0">
                  <c:v>Total</c:v>
                </c:pt>
              </c:strCache>
            </c:strRef>
          </c:tx>
          <c:dLbls>
            <c:dLbl>
              <c:idx val="0"/>
              <c:layout>
                <c:manualLayout>
                  <c:x val="-2.416254805052169E-2"/>
                  <c:y val="2.44274848313974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CD4-4857-ABD9-9647AEC65873}"/>
                </c:ext>
              </c:extLst>
            </c:dLbl>
            <c:dLbl>
              <c:idx val="10"/>
              <c:layout>
                <c:manualLayout>
                  <c:x val="-4.5785805214475589E-2"/>
                  <c:y val="-3.64697540769489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CD4-4857-ABD9-9647AEC65873}"/>
                </c:ext>
              </c:extLst>
            </c:dLbl>
            <c:dLbl>
              <c:idx val="11"/>
              <c:layout>
                <c:manualLayout>
                  <c:x val="-3.1924877908413307E-2"/>
                  <c:y val="-4.42338072669826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CD4-4857-ABD9-9647AEC6587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Feuil1!$C$2:$N$2</c:f>
              <c:strCache>
                <c:ptCount val="12"/>
                <c:pt idx="0">
                  <c:v>r2009</c:v>
                </c:pt>
                <c:pt idx="1">
                  <c:v>r2010</c:v>
                </c:pt>
                <c:pt idx="2">
                  <c:v>r2011</c:v>
                </c:pt>
                <c:pt idx="3">
                  <c:v>r2012</c:v>
                </c:pt>
                <c:pt idx="4">
                  <c:v>r2013</c:v>
                </c:pt>
                <c:pt idx="5">
                  <c:v>r2014</c:v>
                </c:pt>
                <c:pt idx="6">
                  <c:v>r2015</c:v>
                </c:pt>
                <c:pt idx="7">
                  <c:v>r2016</c:v>
                </c:pt>
                <c:pt idx="8">
                  <c:v>r2017</c:v>
                </c:pt>
                <c:pt idx="9">
                  <c:v>r2018</c:v>
                </c:pt>
                <c:pt idx="10">
                  <c:v>r2019</c:v>
                </c:pt>
                <c:pt idx="11">
                  <c:v>r2020</c:v>
                </c:pt>
              </c:strCache>
            </c:strRef>
          </c:cat>
          <c:val>
            <c:numRef>
              <c:f>Feuil1!$C$5:$N$5</c:f>
              <c:numCache>
                <c:formatCode>#,##0</c:formatCode>
                <c:ptCount val="12"/>
                <c:pt idx="0">
                  <c:v>5974</c:v>
                </c:pt>
                <c:pt idx="1">
                  <c:v>6314</c:v>
                </c:pt>
                <c:pt idx="2">
                  <c:v>6596</c:v>
                </c:pt>
                <c:pt idx="3">
                  <c:v>6856</c:v>
                </c:pt>
                <c:pt idx="4">
                  <c:v>7254</c:v>
                </c:pt>
                <c:pt idx="5">
                  <c:v>7664</c:v>
                </c:pt>
                <c:pt idx="6">
                  <c:v>7985</c:v>
                </c:pt>
                <c:pt idx="7">
                  <c:v>8354</c:v>
                </c:pt>
                <c:pt idx="8">
                  <c:v>8629</c:v>
                </c:pt>
                <c:pt idx="9">
                  <c:v>8902</c:v>
                </c:pt>
                <c:pt idx="10">
                  <c:v>9239</c:v>
                </c:pt>
                <c:pt idx="11">
                  <c:v>9605</c:v>
                </c:pt>
              </c:numCache>
            </c:numRef>
          </c:val>
          <c:smooth val="0"/>
          <c:extLst>
            <c:ext xmlns:c16="http://schemas.microsoft.com/office/drawing/2014/chart" uri="{C3380CC4-5D6E-409C-BE32-E72D297353CC}">
              <c16:uniqueId val="{0000000B-3CD4-4857-ABD9-9647AEC65873}"/>
            </c:ext>
          </c:extLst>
        </c:ser>
        <c:dLbls>
          <c:showLegendKey val="0"/>
          <c:showVal val="0"/>
          <c:showCatName val="0"/>
          <c:showSerName val="0"/>
          <c:showPercent val="0"/>
          <c:showBubbleSize val="0"/>
        </c:dLbls>
        <c:marker val="1"/>
        <c:smooth val="0"/>
        <c:axId val="263231360"/>
        <c:axId val="263232896"/>
      </c:lineChart>
      <c:catAx>
        <c:axId val="263231360"/>
        <c:scaling>
          <c:orientation val="minMax"/>
        </c:scaling>
        <c:delete val="0"/>
        <c:axPos val="b"/>
        <c:numFmt formatCode="General" sourceLinked="0"/>
        <c:majorTickMark val="out"/>
        <c:minorTickMark val="none"/>
        <c:tickLblPos val="nextTo"/>
        <c:crossAx val="263232896"/>
        <c:crosses val="autoZero"/>
        <c:auto val="1"/>
        <c:lblAlgn val="ctr"/>
        <c:lblOffset val="100"/>
        <c:noMultiLvlLbl val="0"/>
      </c:catAx>
      <c:valAx>
        <c:axId val="263232896"/>
        <c:scaling>
          <c:orientation val="minMax"/>
        </c:scaling>
        <c:delete val="0"/>
        <c:axPos val="l"/>
        <c:numFmt formatCode="#,##0" sourceLinked="1"/>
        <c:majorTickMark val="out"/>
        <c:minorTickMark val="none"/>
        <c:tickLblPos val="nextTo"/>
        <c:crossAx val="26323136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Feuil2!$C$7</c:f>
              <c:strCache>
                <c:ptCount val="1"/>
                <c:pt idx="0">
                  <c:v>UEMA</c:v>
                </c:pt>
              </c:strCache>
            </c:strRef>
          </c:tx>
          <c:spPr>
            <a:solidFill>
              <a:srgbClr val="FF99CC"/>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Feuil2!$D$6:$G$6</c:f>
              <c:numCache>
                <c:formatCode>General</c:formatCode>
                <c:ptCount val="4"/>
                <c:pt idx="0">
                  <c:v>2017</c:v>
                </c:pt>
                <c:pt idx="1">
                  <c:v>2018</c:v>
                </c:pt>
                <c:pt idx="2">
                  <c:v>2019</c:v>
                </c:pt>
                <c:pt idx="3">
                  <c:v>2020</c:v>
                </c:pt>
              </c:numCache>
            </c:numRef>
          </c:cat>
          <c:val>
            <c:numRef>
              <c:f>Feuil2!$D$7:$G$7</c:f>
              <c:numCache>
                <c:formatCode>General</c:formatCode>
                <c:ptCount val="4"/>
                <c:pt idx="0">
                  <c:v>111</c:v>
                </c:pt>
                <c:pt idx="1">
                  <c:v>111</c:v>
                </c:pt>
                <c:pt idx="2">
                  <c:v>136</c:v>
                </c:pt>
                <c:pt idx="3">
                  <c:v>176</c:v>
                </c:pt>
              </c:numCache>
            </c:numRef>
          </c:val>
          <c:extLst>
            <c:ext xmlns:c16="http://schemas.microsoft.com/office/drawing/2014/chart" uri="{C3380CC4-5D6E-409C-BE32-E72D297353CC}">
              <c16:uniqueId val="{00000000-0E5E-4A30-A2A2-D71F5A665D87}"/>
            </c:ext>
          </c:extLst>
        </c:ser>
        <c:ser>
          <c:idx val="1"/>
          <c:order val="1"/>
          <c:tx>
            <c:strRef>
              <c:f>Feuil2!$C$8</c:f>
              <c:strCache>
                <c:ptCount val="1"/>
                <c:pt idx="0">
                  <c:v>UEEA</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Feuil2!$D$6:$G$6</c:f>
              <c:numCache>
                <c:formatCode>General</c:formatCode>
                <c:ptCount val="4"/>
                <c:pt idx="0">
                  <c:v>2017</c:v>
                </c:pt>
                <c:pt idx="1">
                  <c:v>2018</c:v>
                </c:pt>
                <c:pt idx="2">
                  <c:v>2019</c:v>
                </c:pt>
                <c:pt idx="3">
                  <c:v>2020</c:v>
                </c:pt>
              </c:numCache>
            </c:numRef>
          </c:cat>
          <c:val>
            <c:numRef>
              <c:f>Feuil2!$D$8:$G$8</c:f>
              <c:numCache>
                <c:formatCode>General</c:formatCode>
                <c:ptCount val="4"/>
                <c:pt idx="0">
                  <c:v>0</c:v>
                </c:pt>
                <c:pt idx="1">
                  <c:v>5</c:v>
                </c:pt>
                <c:pt idx="2">
                  <c:v>25</c:v>
                </c:pt>
                <c:pt idx="3">
                  <c:v>56</c:v>
                </c:pt>
              </c:numCache>
            </c:numRef>
          </c:val>
          <c:extLst>
            <c:ext xmlns:c16="http://schemas.microsoft.com/office/drawing/2014/chart" uri="{C3380CC4-5D6E-409C-BE32-E72D297353CC}">
              <c16:uniqueId val="{00000001-0E5E-4A30-A2A2-D71F5A665D87}"/>
            </c:ext>
          </c:extLst>
        </c:ser>
        <c:ser>
          <c:idx val="2"/>
          <c:order val="2"/>
          <c:tx>
            <c:strRef>
              <c:f>Feuil2!$C$9</c:f>
              <c:strCache>
                <c:ptCount val="1"/>
                <c:pt idx="0">
                  <c:v>Total (UEMA+UEEA)</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Feuil2!$D$6:$G$6</c:f>
              <c:numCache>
                <c:formatCode>General</c:formatCode>
                <c:ptCount val="4"/>
                <c:pt idx="0">
                  <c:v>2017</c:v>
                </c:pt>
                <c:pt idx="1">
                  <c:v>2018</c:v>
                </c:pt>
                <c:pt idx="2">
                  <c:v>2019</c:v>
                </c:pt>
                <c:pt idx="3">
                  <c:v>2020</c:v>
                </c:pt>
              </c:numCache>
            </c:numRef>
          </c:cat>
          <c:val>
            <c:numRef>
              <c:f>Feuil2!$D$9:$G$9</c:f>
              <c:numCache>
                <c:formatCode>General</c:formatCode>
                <c:ptCount val="4"/>
                <c:pt idx="0">
                  <c:v>111</c:v>
                </c:pt>
                <c:pt idx="1">
                  <c:v>116</c:v>
                </c:pt>
                <c:pt idx="2">
                  <c:v>161</c:v>
                </c:pt>
                <c:pt idx="3">
                  <c:v>232</c:v>
                </c:pt>
              </c:numCache>
            </c:numRef>
          </c:val>
          <c:extLst>
            <c:ext xmlns:c16="http://schemas.microsoft.com/office/drawing/2014/chart" uri="{C3380CC4-5D6E-409C-BE32-E72D297353CC}">
              <c16:uniqueId val="{00000002-0E5E-4A30-A2A2-D71F5A665D87}"/>
            </c:ext>
          </c:extLst>
        </c:ser>
        <c:dLbls>
          <c:showLegendKey val="0"/>
          <c:showVal val="0"/>
          <c:showCatName val="0"/>
          <c:showSerName val="0"/>
          <c:showPercent val="0"/>
          <c:showBubbleSize val="0"/>
        </c:dLbls>
        <c:gapWidth val="150"/>
        <c:axId val="264390144"/>
        <c:axId val="264391680"/>
      </c:barChart>
      <c:catAx>
        <c:axId val="264390144"/>
        <c:scaling>
          <c:orientation val="minMax"/>
        </c:scaling>
        <c:delete val="0"/>
        <c:axPos val="b"/>
        <c:numFmt formatCode="General" sourceLinked="1"/>
        <c:majorTickMark val="out"/>
        <c:minorTickMark val="none"/>
        <c:tickLblPos val="nextTo"/>
        <c:txPr>
          <a:bodyPr/>
          <a:lstStyle/>
          <a:p>
            <a:pPr>
              <a:defRPr sz="900"/>
            </a:pPr>
            <a:endParaRPr lang="fr-FR"/>
          </a:p>
        </c:txPr>
        <c:crossAx val="264391680"/>
        <c:crosses val="autoZero"/>
        <c:auto val="1"/>
        <c:lblAlgn val="ctr"/>
        <c:lblOffset val="100"/>
        <c:noMultiLvlLbl val="0"/>
      </c:catAx>
      <c:valAx>
        <c:axId val="264391680"/>
        <c:scaling>
          <c:orientation val="minMax"/>
        </c:scaling>
        <c:delete val="0"/>
        <c:axPos val="l"/>
        <c:numFmt formatCode="General" sourceLinked="1"/>
        <c:majorTickMark val="out"/>
        <c:minorTickMark val="none"/>
        <c:tickLblPos val="nextTo"/>
        <c:txPr>
          <a:bodyPr/>
          <a:lstStyle/>
          <a:p>
            <a:pPr>
              <a:defRPr sz="800"/>
            </a:pPr>
            <a:endParaRPr lang="fr-FR"/>
          </a:p>
        </c:txPr>
        <c:crossAx val="264390144"/>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0.33333</cdr:x>
      <cdr:y>0.66743</cdr:y>
    </cdr:from>
    <cdr:to>
      <cdr:x>0.8254</cdr:x>
      <cdr:y>0.79214</cdr:y>
    </cdr:to>
    <cdr:sp macro="" textlink="">
      <cdr:nvSpPr>
        <cdr:cNvPr id="3" name="ZoneTexte 2"/>
        <cdr:cNvSpPr txBox="1"/>
      </cdr:nvSpPr>
      <cdr:spPr>
        <a:xfrm xmlns:a="http://schemas.openxmlformats.org/drawingml/2006/main">
          <a:off x="1512168" y="2312142"/>
          <a:ext cx="2232248" cy="4320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dirty="0"/>
        </a:p>
      </cdr:txBody>
    </cdr:sp>
  </cdr:relSizeAnchor>
  <cdr:relSizeAnchor xmlns:cdr="http://schemas.openxmlformats.org/drawingml/2006/chartDrawing">
    <cdr:from>
      <cdr:x>0.4899</cdr:x>
      <cdr:y>0.72978</cdr:y>
    </cdr:from>
    <cdr:to>
      <cdr:x>0.91847</cdr:x>
      <cdr:y>0.87528</cdr:y>
    </cdr:to>
    <cdr:sp macro="" textlink="">
      <cdr:nvSpPr>
        <cdr:cNvPr id="4" name="ZoneTexte 3"/>
        <cdr:cNvSpPr txBox="1"/>
      </cdr:nvSpPr>
      <cdr:spPr>
        <a:xfrm xmlns:a="http://schemas.openxmlformats.org/drawingml/2006/main">
          <a:off x="2222424" y="2528166"/>
          <a:ext cx="1944216" cy="5040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dirty="0"/>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4EB2C-86B5-4280-ACF4-F33FD1556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28</Pages>
  <Words>4464</Words>
  <Characters>24558</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
    </vt:vector>
  </TitlesOfParts>
  <Company>SPM</Company>
  <LinksUpToDate>false</LinksUpToDate>
  <CharactersWithSpaces>28965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PUIG Florence</dc:creator>
  <cp:lastModifiedBy>PATRICIA LE GALL</cp:lastModifiedBy>
  <cp:revision>4</cp:revision>
  <cp:lastPrinted>2020-11-09T08:55:00Z</cp:lastPrinted>
  <dcterms:created xsi:type="dcterms:W3CDTF">2020-11-09T08:20:00Z</dcterms:created>
  <dcterms:modified xsi:type="dcterms:W3CDTF">2020-11-09T08:56:00Z</dcterms:modified>
</cp:coreProperties>
</file>