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2E0472" w:rsidRDefault="002E0472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8A2C15">
        <w:rPr>
          <w:rFonts w:ascii="Arial" w:hAnsi="Arial" w:cs="Arial"/>
          <w:b/>
          <w:caps/>
        </w:rPr>
        <w:t>22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8A2C15">
        <w:rPr>
          <w:rFonts w:ascii="Arial" w:hAnsi="Arial" w:cs="Arial"/>
          <w:b/>
          <w:caps/>
        </w:rPr>
        <w:t>26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E7FD6">
        <w:rPr>
          <w:rFonts w:ascii="Arial" w:hAnsi="Arial" w:cs="Arial"/>
          <w:noProof/>
        </w:rPr>
        <w:t>22 février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8A2C15">
        <w:rPr>
          <w:rFonts w:ascii="Arial" w:hAnsi="Arial" w:cs="Arial"/>
          <w:b/>
          <w:color w:val="1F497D" w:themeColor="text2"/>
        </w:rPr>
        <w:t>22</w:t>
      </w:r>
      <w:r w:rsidR="002F7454">
        <w:rPr>
          <w:rFonts w:ascii="Arial" w:hAnsi="Arial" w:cs="Arial"/>
          <w:b/>
          <w:color w:val="1F497D" w:themeColor="text2"/>
        </w:rPr>
        <w:t xml:space="preserve"> FEVRIER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A92FE6" w:rsidRPr="00DC0D67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F108BC" w:rsidRPr="008D0F60" w:rsidRDefault="0077534F" w:rsidP="00F108B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F108BC">
        <w:rPr>
          <w:rFonts w:ascii="Arial" w:hAnsi="Arial" w:cs="Arial"/>
          <w:b/>
        </w:rPr>
        <w:t>h</w:t>
      </w:r>
      <w:r w:rsidR="00B37CF7">
        <w:rPr>
          <w:rFonts w:ascii="Arial" w:hAnsi="Arial" w:cs="Arial"/>
          <w:b/>
        </w:rPr>
        <w:t>00</w:t>
      </w:r>
      <w:r w:rsidR="00F108BC">
        <w:rPr>
          <w:rFonts w:ascii="Arial" w:hAnsi="Arial" w:cs="Arial"/>
          <w:b/>
        </w:rPr>
        <w:t> </w:t>
      </w:r>
      <w:r w:rsidR="00F108BC" w:rsidRPr="0007607E">
        <w:rPr>
          <w:rFonts w:ascii="Arial" w:hAnsi="Arial" w:cs="Arial"/>
        </w:rPr>
        <w:t>:</w:t>
      </w:r>
      <w:r w:rsidR="00F108BC">
        <w:rPr>
          <w:rFonts w:ascii="Arial" w:hAnsi="Arial" w:cs="Arial"/>
          <w:b/>
        </w:rPr>
        <w:t xml:space="preserve"> </w:t>
      </w:r>
      <w:r w:rsidR="00F961FB" w:rsidRPr="00F961FB">
        <w:rPr>
          <w:rFonts w:ascii="Arial" w:hAnsi="Arial" w:cs="Arial"/>
        </w:rPr>
        <w:t>Ent</w:t>
      </w:r>
      <w:r w:rsidR="0026082B">
        <w:rPr>
          <w:rFonts w:ascii="Arial" w:hAnsi="Arial" w:cs="Arial"/>
        </w:rPr>
        <w:t xml:space="preserve">retien avec Mme </w:t>
      </w:r>
      <w:r w:rsidR="008A2C15">
        <w:rPr>
          <w:rFonts w:ascii="Arial" w:hAnsi="Arial" w:cs="Arial"/>
        </w:rPr>
        <w:t>Elisabeth MORENO, ministre déléguée auprès du Premier ministre, chargée de l’Egalité entre les femmes et les hommes, de la Diversité et de l’Egalité des chances</w:t>
      </w:r>
    </w:p>
    <w:p w:rsidR="0077534F" w:rsidRDefault="0077534F" w:rsidP="0077534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BE55AF">
        <w:rPr>
          <w:rFonts w:ascii="Arial" w:eastAsia="Arial Unicode MS" w:hAnsi="Arial" w:cs="Arial"/>
          <w:i/>
        </w:rPr>
        <w:t>(</w:t>
      </w:r>
      <w:r w:rsidR="00BE55AF" w:rsidRPr="00BE55AF">
        <w:rPr>
          <w:rFonts w:ascii="Arial" w:eastAsia="Arial Unicode MS" w:hAnsi="Arial" w:cs="Arial"/>
          <w:i/>
        </w:rPr>
        <w:t>Paris</w:t>
      </w:r>
      <w:r w:rsidRPr="00BE55AF">
        <w:rPr>
          <w:rFonts w:ascii="Arial" w:eastAsia="Arial Unicode MS" w:hAnsi="Arial" w:cs="Arial"/>
          <w:i/>
        </w:rPr>
        <w:t>)</w:t>
      </w:r>
    </w:p>
    <w:p w:rsidR="0077534F" w:rsidRPr="0077534F" w:rsidRDefault="0077534F" w:rsidP="00F52CC3">
      <w:pPr>
        <w:spacing w:after="0" w:line="240" w:lineRule="auto"/>
        <w:jc w:val="both"/>
        <w:rPr>
          <w:rFonts w:ascii="Arial" w:hAnsi="Arial" w:cs="Arial"/>
        </w:rPr>
      </w:pPr>
    </w:p>
    <w:p w:rsidR="0077534F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1930C7">
        <w:rPr>
          <w:rFonts w:ascii="Arial" w:hAnsi="Arial" w:cs="Arial"/>
          <w:b/>
          <w:color w:val="1F497D" w:themeColor="text2"/>
        </w:rPr>
        <w:t>2</w:t>
      </w:r>
      <w:r w:rsidR="00BF3EC0">
        <w:rPr>
          <w:rFonts w:ascii="Arial" w:hAnsi="Arial" w:cs="Arial"/>
          <w:b/>
          <w:color w:val="1F497D" w:themeColor="text2"/>
        </w:rPr>
        <w:t>3</w:t>
      </w:r>
      <w:r w:rsidR="00B95441">
        <w:rPr>
          <w:rFonts w:ascii="Arial" w:hAnsi="Arial" w:cs="Arial"/>
          <w:b/>
          <w:color w:val="1F497D" w:themeColor="text2"/>
        </w:rPr>
        <w:t xml:space="preserve"> FEVRIER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DC0D67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28"/>
        </w:rPr>
      </w:pPr>
    </w:p>
    <w:p w:rsidR="00E33DE9" w:rsidRPr="00205799" w:rsidRDefault="001930C7" w:rsidP="00E33D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</w:t>
      </w:r>
      <w:r w:rsidR="00E33DE9" w:rsidRPr="00205799">
        <w:rPr>
          <w:rFonts w:ascii="Arial" w:hAnsi="Arial" w:cs="Arial"/>
          <w:b/>
        </w:rPr>
        <w:t>h00 </w:t>
      </w:r>
      <w:r w:rsidR="00E33DE9" w:rsidRPr="00205799">
        <w:rPr>
          <w:rFonts w:ascii="Arial" w:hAnsi="Arial" w:cs="Arial"/>
        </w:rPr>
        <w:t xml:space="preserve">: Entretien avec </w:t>
      </w:r>
      <w:r>
        <w:rPr>
          <w:rFonts w:ascii="Arial" w:hAnsi="Arial" w:cs="Arial"/>
        </w:rPr>
        <w:t>M. Jacques NODIN, président de l’ANCREA</w:t>
      </w:r>
      <w:r w:rsidR="00D4063C">
        <w:rPr>
          <w:rFonts w:ascii="Arial" w:hAnsi="Arial" w:cs="Arial"/>
        </w:rPr>
        <w:t xml:space="preserve">I, </w:t>
      </w:r>
      <w:r w:rsidR="00D4063C" w:rsidRPr="00D4063C">
        <w:rPr>
          <w:rFonts w:ascii="Arial" w:hAnsi="Arial" w:cs="Arial"/>
        </w:rPr>
        <w:t xml:space="preserve">Fédération des </w:t>
      </w:r>
      <w:r w:rsidR="00D4063C">
        <w:rPr>
          <w:rFonts w:ascii="Arial" w:hAnsi="Arial" w:cs="Arial"/>
        </w:rPr>
        <w:t>centres régionaux d'études d'a</w:t>
      </w:r>
      <w:r w:rsidR="00D4063C" w:rsidRPr="00D4063C">
        <w:rPr>
          <w:rFonts w:ascii="Arial" w:hAnsi="Arial" w:cs="Arial"/>
        </w:rPr>
        <w:t>ctions et d</w:t>
      </w:r>
      <w:r w:rsidR="00D4063C">
        <w:rPr>
          <w:rFonts w:ascii="Arial" w:hAnsi="Arial" w:cs="Arial"/>
        </w:rPr>
        <w:t>’informations</w:t>
      </w:r>
      <w:r w:rsidR="00D4063C" w:rsidRPr="00D4063C">
        <w:rPr>
          <w:rFonts w:ascii="Arial" w:hAnsi="Arial" w:cs="Arial"/>
        </w:rPr>
        <w:t xml:space="preserve"> en faveur des personnes en situation de vulnérabilité</w:t>
      </w:r>
    </w:p>
    <w:p w:rsidR="00E33DE9" w:rsidRPr="00FB4E5B" w:rsidRDefault="00E33DE9" w:rsidP="00E33DE9">
      <w:pPr>
        <w:spacing w:after="0" w:line="240" w:lineRule="auto"/>
        <w:ind w:left="851" w:hanging="851"/>
        <w:jc w:val="both"/>
        <w:rPr>
          <w:rFonts w:ascii="Arial" w:hAnsi="Arial" w:cs="Arial"/>
          <w:b/>
          <w:i/>
        </w:rPr>
      </w:pPr>
      <w:r w:rsidRPr="00205799">
        <w:rPr>
          <w:rFonts w:ascii="Arial" w:hAnsi="Arial" w:cs="Arial"/>
          <w:i/>
        </w:rPr>
        <w:t xml:space="preserve"> </w:t>
      </w:r>
      <w:r w:rsidRPr="00205799">
        <w:rPr>
          <w:rFonts w:ascii="Arial" w:hAnsi="Arial" w:cs="Arial"/>
          <w:i/>
        </w:rPr>
        <w:tab/>
        <w:t>(</w:t>
      </w:r>
      <w:r w:rsidR="001930C7">
        <w:rPr>
          <w:rFonts w:ascii="Arial" w:hAnsi="Arial" w:cs="Arial"/>
          <w:i/>
        </w:rPr>
        <w:t>Visioconférence</w:t>
      </w:r>
      <w:r w:rsidRPr="00FB4E5B">
        <w:rPr>
          <w:rFonts w:ascii="Arial" w:hAnsi="Arial" w:cs="Arial"/>
          <w:i/>
        </w:rPr>
        <w:t>)</w:t>
      </w:r>
    </w:p>
    <w:p w:rsidR="00E33DE9" w:rsidRPr="00FB4E5B" w:rsidRDefault="00E33DE9" w:rsidP="0077534F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1C4C4F" w:rsidRPr="00577DAB" w:rsidRDefault="0077534F" w:rsidP="001C4C4F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17</w:t>
      </w:r>
      <w:r w:rsidR="001C4C4F" w:rsidRPr="00C95E9B">
        <w:rPr>
          <w:rFonts w:ascii="Arial" w:eastAsia="Arial Unicode MS" w:hAnsi="Arial" w:cs="Arial"/>
          <w:b/>
        </w:rPr>
        <w:t>h</w:t>
      </w:r>
      <w:r w:rsidR="00490960">
        <w:rPr>
          <w:rFonts w:ascii="Arial" w:eastAsia="Arial Unicode MS" w:hAnsi="Arial" w:cs="Arial"/>
          <w:b/>
        </w:rPr>
        <w:t>0</w:t>
      </w:r>
      <w:r w:rsidR="001C4C4F" w:rsidRPr="00C95E9B">
        <w:rPr>
          <w:rFonts w:ascii="Arial" w:eastAsia="Arial Unicode MS" w:hAnsi="Arial" w:cs="Arial"/>
          <w:b/>
        </w:rPr>
        <w:t>0</w:t>
      </w:r>
      <w:r w:rsidR="001C4C4F" w:rsidRPr="00C95E9B">
        <w:rPr>
          <w:rFonts w:ascii="Arial" w:eastAsia="Arial Unicode MS" w:hAnsi="Arial" w:cs="Arial"/>
        </w:rPr>
        <w:t> :</w:t>
      </w:r>
      <w:r w:rsidR="001C4C4F" w:rsidRPr="00C95E9B">
        <w:rPr>
          <w:rFonts w:ascii="Arial" w:eastAsia="Arial Unicode MS" w:hAnsi="Arial" w:cs="Arial"/>
          <w:b/>
        </w:rPr>
        <w:t xml:space="preserve"> </w:t>
      </w:r>
      <w:r w:rsidRPr="0077534F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1C4C4F" w:rsidRDefault="001C4C4F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912FC8" w:rsidRDefault="00912FC8" w:rsidP="00912FC8">
      <w:pPr>
        <w:spacing w:after="0"/>
        <w:rPr>
          <w:rFonts w:ascii="Arial" w:hAnsi="Arial" w:cs="Arial"/>
          <w:b/>
          <w:color w:val="1F497D" w:themeColor="text2"/>
        </w:rPr>
      </w:pPr>
    </w:p>
    <w:p w:rsidR="00BE55AF" w:rsidRPr="00912FC8" w:rsidRDefault="00BE55AF" w:rsidP="00BE55AF">
      <w:pPr>
        <w:spacing w:after="0"/>
        <w:rPr>
          <w:rFonts w:ascii="Arial" w:hAnsi="Arial" w:cs="Arial"/>
        </w:rPr>
      </w:pPr>
      <w:r w:rsidRPr="0026082B">
        <w:rPr>
          <w:rFonts w:ascii="Arial" w:hAnsi="Arial" w:cs="Arial"/>
          <w:b/>
        </w:rPr>
        <w:t>19h30 </w:t>
      </w:r>
      <w:r w:rsidRPr="00912FC8">
        <w:rPr>
          <w:rFonts w:ascii="Arial" w:hAnsi="Arial" w:cs="Arial"/>
        </w:rPr>
        <w:t xml:space="preserve">: </w:t>
      </w:r>
      <w:r w:rsidR="00D4063C" w:rsidRPr="00D4063C">
        <w:rPr>
          <w:rFonts w:ascii="Arial" w:hAnsi="Arial" w:cs="Arial"/>
        </w:rPr>
        <w:t xml:space="preserve"> Réunion de mini</w:t>
      </w:r>
      <w:r w:rsidR="00D4063C">
        <w:rPr>
          <w:rFonts w:ascii="Arial" w:hAnsi="Arial" w:cs="Arial"/>
        </w:rPr>
        <w:t>stres relative à la « COVID19 »</w:t>
      </w:r>
      <w:r w:rsidR="00D4063C" w:rsidRPr="00D4063C">
        <w:rPr>
          <w:rFonts w:ascii="Arial" w:hAnsi="Arial" w:cs="Arial"/>
        </w:rPr>
        <w:t xml:space="preserve"> présidée par le Premier ministre</w:t>
      </w:r>
    </w:p>
    <w:p w:rsidR="00BE55AF" w:rsidRDefault="00D4063C" w:rsidP="00BE55AF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BE55AF">
        <w:rPr>
          <w:rFonts w:ascii="Arial" w:eastAsia="Arial Unicode MS" w:hAnsi="Arial" w:cs="Arial"/>
          <w:i/>
        </w:rPr>
        <w:t xml:space="preserve">  (Visioconférence)</w:t>
      </w:r>
    </w:p>
    <w:p w:rsidR="0007607E" w:rsidRDefault="0007607E" w:rsidP="00800963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D4063C" w:rsidRPr="00800963" w:rsidRDefault="00D4063C" w:rsidP="00800963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8D0F60" w:rsidRPr="00325209" w:rsidRDefault="00BF3EC0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MERCREDI 24</w:t>
      </w:r>
      <w:r w:rsidR="001D63BA">
        <w:rPr>
          <w:rFonts w:ascii="Arial" w:hAnsi="Arial" w:cs="Arial"/>
          <w:b/>
          <w:color w:val="1F497D" w:themeColor="text2"/>
        </w:rPr>
        <w:t xml:space="preserve"> FEVRIER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912FC8" w:rsidRPr="00DC0D67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28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  <w:bookmarkStart w:id="0" w:name="_GoBack"/>
      <w:bookmarkEnd w:id="0"/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D0F60" w:rsidRPr="00E03A8F" w:rsidRDefault="001930C7" w:rsidP="008D0F6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16</w:t>
      </w:r>
      <w:r w:rsidR="00F93D70">
        <w:rPr>
          <w:rFonts w:ascii="Arial" w:hAnsi="Arial" w:cs="Arial"/>
          <w:b/>
        </w:rPr>
        <w:t>h0</w:t>
      </w:r>
      <w:r w:rsidR="00F93D70" w:rsidRPr="00AF0E9E">
        <w:rPr>
          <w:rFonts w:ascii="Arial" w:hAnsi="Arial" w:cs="Arial"/>
          <w:b/>
        </w:rPr>
        <w:t>0 </w:t>
      </w:r>
      <w:r w:rsidR="00F93D70" w:rsidRPr="003756BF">
        <w:rPr>
          <w:rFonts w:ascii="Arial" w:hAnsi="Arial" w:cs="Arial"/>
        </w:rPr>
        <w:t xml:space="preserve">: </w:t>
      </w:r>
      <w:r w:rsidRPr="001930C7">
        <w:rPr>
          <w:rFonts w:ascii="Arial" w:hAnsi="Arial" w:cs="Arial"/>
        </w:rPr>
        <w:t>Comité de pilotage</w:t>
      </w:r>
      <w:r>
        <w:rPr>
          <w:rFonts w:ascii="Arial" w:hAnsi="Arial" w:cs="Arial"/>
        </w:rPr>
        <w:t xml:space="preserve"> de l'habitat inclusif avec Mme</w:t>
      </w:r>
      <w:r w:rsidRPr="00193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Jacqueline </w:t>
      </w:r>
      <w:r w:rsidRPr="001930C7">
        <w:rPr>
          <w:rFonts w:ascii="Arial" w:hAnsi="Arial" w:cs="Arial"/>
        </w:rPr>
        <w:t>GOURAULT</w:t>
      </w:r>
      <w:r>
        <w:rPr>
          <w:rFonts w:ascii="Arial" w:hAnsi="Arial" w:cs="Arial"/>
        </w:rPr>
        <w:t>, ministre de la Cohésion des territoires et des Relations avec les collectivités territoriales</w:t>
      </w:r>
      <w:r w:rsidRPr="001930C7">
        <w:rPr>
          <w:rFonts w:ascii="Arial" w:hAnsi="Arial" w:cs="Arial"/>
        </w:rPr>
        <w:t xml:space="preserve">, </w:t>
      </w:r>
      <w:r w:rsidR="00D4063C">
        <w:rPr>
          <w:rFonts w:ascii="Arial" w:hAnsi="Arial" w:cs="Arial"/>
        </w:rPr>
        <w:br/>
      </w:r>
      <w:r>
        <w:rPr>
          <w:rFonts w:ascii="Arial" w:hAnsi="Arial" w:cs="Arial"/>
        </w:rPr>
        <w:t xml:space="preserve">Mme Emmanuelle </w:t>
      </w:r>
      <w:r w:rsidRPr="001930C7">
        <w:rPr>
          <w:rFonts w:ascii="Arial" w:hAnsi="Arial" w:cs="Arial"/>
        </w:rPr>
        <w:t>WARGON</w:t>
      </w:r>
      <w:r>
        <w:rPr>
          <w:rFonts w:ascii="Arial" w:hAnsi="Arial" w:cs="Arial"/>
        </w:rPr>
        <w:t>, ministre déléguée auprès de la ministre de la Transition écologique, chargée du Logement</w:t>
      </w:r>
      <w:r w:rsidRPr="001930C7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 xml:space="preserve">Mme Brigitte </w:t>
      </w:r>
      <w:r w:rsidRPr="001930C7">
        <w:rPr>
          <w:rFonts w:ascii="Arial" w:hAnsi="Arial" w:cs="Arial"/>
        </w:rPr>
        <w:t>BOURGUIGNON</w:t>
      </w:r>
      <w:r>
        <w:rPr>
          <w:rFonts w:ascii="Arial" w:hAnsi="Arial" w:cs="Arial"/>
        </w:rPr>
        <w:t>, ministre déléguée auprès du ministre des Solidarités et de la Santé, chargée de l’Autonomie</w:t>
      </w:r>
    </w:p>
    <w:p w:rsidR="008D0F60" w:rsidRDefault="008D0F60" w:rsidP="008D0F60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D4063C">
        <w:rPr>
          <w:rFonts w:ascii="Arial" w:eastAsia="Arial Unicode MS" w:hAnsi="Arial" w:cs="Arial"/>
          <w:i/>
        </w:rPr>
        <w:t xml:space="preserve"> </w:t>
      </w:r>
      <w:r w:rsidR="00130D63">
        <w:rPr>
          <w:rFonts w:ascii="Arial" w:eastAsia="Arial Unicode MS" w:hAnsi="Arial" w:cs="Arial"/>
          <w:i/>
        </w:rPr>
        <w:t>(</w:t>
      </w:r>
      <w:r w:rsidR="00D4063C">
        <w:rPr>
          <w:rFonts w:ascii="Arial" w:eastAsia="Arial Unicode MS" w:hAnsi="Arial" w:cs="Arial"/>
          <w:i/>
        </w:rPr>
        <w:t>Paris</w:t>
      </w:r>
      <w:r w:rsidR="00130D63">
        <w:rPr>
          <w:rFonts w:ascii="Arial" w:eastAsia="Arial Unicode MS" w:hAnsi="Arial" w:cs="Arial"/>
          <w:i/>
        </w:rPr>
        <w:t>)</w:t>
      </w:r>
    </w:p>
    <w:p w:rsidR="006F19D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572EF7" w:rsidRPr="00E03A8F" w:rsidRDefault="00130D63" w:rsidP="00D4063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18h0</w:t>
      </w:r>
      <w:r w:rsidR="00572EF7" w:rsidRPr="00AF0E9E">
        <w:rPr>
          <w:rFonts w:ascii="Arial" w:hAnsi="Arial" w:cs="Arial"/>
          <w:b/>
        </w:rPr>
        <w:t>0 </w:t>
      </w:r>
      <w:r w:rsidR="00572EF7" w:rsidRPr="003756BF">
        <w:rPr>
          <w:rFonts w:ascii="Arial" w:hAnsi="Arial" w:cs="Arial"/>
        </w:rPr>
        <w:t xml:space="preserve">: </w:t>
      </w:r>
      <w:r w:rsidRPr="003E5828">
        <w:rPr>
          <w:rFonts w:ascii="Arial" w:hAnsi="Arial" w:cs="Arial"/>
        </w:rPr>
        <w:t xml:space="preserve">Remise du rapport </w:t>
      </w:r>
      <w:r w:rsidRPr="003E5828">
        <w:rPr>
          <w:rFonts w:ascii="Arial" w:hAnsi="Arial" w:cs="Arial"/>
          <w:i/>
        </w:rPr>
        <w:t>« Le travail social au défi de la crise sanitaire »</w:t>
      </w:r>
      <w:r w:rsidRPr="003E5828">
        <w:rPr>
          <w:rFonts w:ascii="Arial" w:hAnsi="Arial" w:cs="Arial"/>
        </w:rPr>
        <w:t xml:space="preserve"> de</w:t>
      </w:r>
      <w:r w:rsidR="003E5828" w:rsidRPr="003E5828">
        <w:rPr>
          <w:rFonts w:ascii="Arial" w:hAnsi="Arial" w:cs="Arial"/>
        </w:rPr>
        <w:br/>
      </w:r>
      <w:r w:rsidRPr="003E5828">
        <w:rPr>
          <w:rFonts w:ascii="Arial" w:hAnsi="Arial" w:cs="Arial"/>
        </w:rPr>
        <w:t xml:space="preserve">Mme Véronique ARRIAU, Vice-Présidente du Haut Conseil du Travail Social (HCTS) </w:t>
      </w:r>
      <w:r w:rsidR="00D4063C" w:rsidRPr="003E5828">
        <w:rPr>
          <w:rFonts w:ascii="Arial" w:hAnsi="Arial" w:cs="Arial"/>
        </w:rPr>
        <w:t xml:space="preserve">en présence de </w:t>
      </w:r>
      <w:r w:rsidRPr="003E5828">
        <w:rPr>
          <w:rFonts w:ascii="Arial" w:hAnsi="Arial" w:cs="Arial"/>
        </w:rPr>
        <w:t>M. Olivier VERAN, ministre des Solidarités et de la Santé</w:t>
      </w:r>
      <w:r w:rsidR="00D4063C" w:rsidRPr="003E5828">
        <w:rPr>
          <w:rFonts w:ascii="Arial" w:hAnsi="Arial" w:cs="Arial"/>
        </w:rPr>
        <w:t xml:space="preserve">, </w:t>
      </w:r>
      <w:r w:rsidR="003E5828" w:rsidRPr="003E5828">
        <w:rPr>
          <w:rFonts w:ascii="Arial" w:hAnsi="Arial" w:cs="Arial"/>
        </w:rPr>
        <w:br/>
        <w:t xml:space="preserve">Mme </w:t>
      </w:r>
      <w:r w:rsidR="00D4063C" w:rsidRPr="003E5828">
        <w:rPr>
          <w:rFonts w:ascii="Arial" w:hAnsi="Arial" w:cs="Arial"/>
        </w:rPr>
        <w:t xml:space="preserve">Emmanuelle </w:t>
      </w:r>
      <w:r w:rsidR="003E5828" w:rsidRPr="003E5828">
        <w:rPr>
          <w:rFonts w:ascii="Arial" w:hAnsi="Arial" w:cs="Arial"/>
        </w:rPr>
        <w:t>WARGON</w:t>
      </w:r>
      <w:r w:rsidR="00D4063C" w:rsidRPr="003E5828">
        <w:rPr>
          <w:rFonts w:ascii="Arial" w:hAnsi="Arial" w:cs="Arial"/>
        </w:rPr>
        <w:t>, Ministre déléguée chargée du Logement</w:t>
      </w:r>
      <w:r w:rsidR="003E5828" w:rsidRPr="003E5828">
        <w:rPr>
          <w:rFonts w:ascii="Arial" w:hAnsi="Arial" w:cs="Arial"/>
        </w:rPr>
        <w:t xml:space="preserve">, Mme </w:t>
      </w:r>
      <w:r w:rsidR="00D4063C" w:rsidRPr="003E5828">
        <w:rPr>
          <w:rFonts w:ascii="Arial" w:hAnsi="Arial" w:cs="Arial"/>
        </w:rPr>
        <w:t xml:space="preserve">Nadia </w:t>
      </w:r>
      <w:r w:rsidR="003E5828" w:rsidRPr="003E5828">
        <w:rPr>
          <w:rFonts w:ascii="Arial" w:hAnsi="Arial" w:cs="Arial"/>
        </w:rPr>
        <w:t>HAI</w:t>
      </w:r>
      <w:r w:rsidR="00D4063C" w:rsidRPr="003E5828">
        <w:rPr>
          <w:rFonts w:ascii="Arial" w:hAnsi="Arial" w:cs="Arial"/>
        </w:rPr>
        <w:t>, Ministre déléguée chargée de la Ville</w:t>
      </w:r>
      <w:r w:rsidR="003E5828" w:rsidRPr="003E5828">
        <w:rPr>
          <w:rFonts w:ascii="Arial" w:hAnsi="Arial" w:cs="Arial"/>
        </w:rPr>
        <w:t xml:space="preserve">, Mme </w:t>
      </w:r>
      <w:r w:rsidR="00D4063C" w:rsidRPr="003E5828">
        <w:rPr>
          <w:rFonts w:ascii="Arial" w:hAnsi="Arial" w:cs="Arial"/>
        </w:rPr>
        <w:t xml:space="preserve">Brigitte </w:t>
      </w:r>
      <w:r w:rsidR="003E5828" w:rsidRPr="003E5828">
        <w:rPr>
          <w:rFonts w:ascii="Arial" w:hAnsi="Arial" w:cs="Arial"/>
        </w:rPr>
        <w:t>BOURGUIGNON</w:t>
      </w:r>
      <w:r w:rsidR="00D4063C" w:rsidRPr="003E5828">
        <w:rPr>
          <w:rFonts w:ascii="Arial" w:hAnsi="Arial" w:cs="Arial"/>
        </w:rPr>
        <w:t>, Ministre déléguée chargée de l’Autonomie</w:t>
      </w:r>
      <w:r w:rsidR="003E5828">
        <w:rPr>
          <w:rFonts w:ascii="Arial" w:hAnsi="Arial" w:cs="Arial"/>
        </w:rPr>
        <w:t xml:space="preserve"> et M. </w:t>
      </w:r>
      <w:r w:rsidR="00D4063C" w:rsidRPr="00D4063C">
        <w:rPr>
          <w:rFonts w:ascii="Arial" w:hAnsi="Arial" w:cs="Arial"/>
        </w:rPr>
        <w:t xml:space="preserve">Adrien </w:t>
      </w:r>
      <w:r w:rsidR="003E5828" w:rsidRPr="00D4063C">
        <w:rPr>
          <w:rFonts w:ascii="Arial" w:hAnsi="Arial" w:cs="Arial"/>
        </w:rPr>
        <w:t>TAQUET</w:t>
      </w:r>
      <w:r w:rsidR="00D4063C" w:rsidRPr="00D4063C">
        <w:rPr>
          <w:rFonts w:ascii="Arial" w:hAnsi="Arial" w:cs="Arial"/>
        </w:rPr>
        <w:t>, Secrétaire d’Etat chargé de l’Enfance et des Familles</w:t>
      </w:r>
    </w:p>
    <w:p w:rsidR="00572EF7" w:rsidRDefault="00572EF7" w:rsidP="00572EF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B620B7">
        <w:rPr>
          <w:rFonts w:ascii="Arial" w:eastAsia="Arial Unicode MS" w:hAnsi="Arial" w:cs="Arial"/>
          <w:i/>
        </w:rPr>
        <w:t>Paris</w:t>
      </w:r>
      <w:r>
        <w:rPr>
          <w:rFonts w:ascii="Arial" w:eastAsia="Arial Unicode MS" w:hAnsi="Arial" w:cs="Arial"/>
          <w:i/>
        </w:rPr>
        <w:t>)</w:t>
      </w:r>
    </w:p>
    <w:p w:rsidR="00572EF7" w:rsidRDefault="00572EF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354B09" w:rsidRPr="00325209" w:rsidRDefault="002E0472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/>
      </w:r>
      <w:r w:rsidR="00354B09">
        <w:rPr>
          <w:rFonts w:ascii="Arial" w:hAnsi="Arial" w:cs="Arial"/>
          <w:b/>
          <w:color w:val="1F497D" w:themeColor="text2"/>
        </w:rPr>
        <w:t xml:space="preserve">JEUDI </w:t>
      </w:r>
      <w:r w:rsidR="00BE55AF">
        <w:rPr>
          <w:rFonts w:ascii="Arial" w:hAnsi="Arial" w:cs="Arial"/>
          <w:b/>
          <w:color w:val="1F497D" w:themeColor="text2"/>
        </w:rPr>
        <w:t>25</w:t>
      </w:r>
      <w:r w:rsidR="00354B09">
        <w:rPr>
          <w:rFonts w:ascii="Arial" w:hAnsi="Arial" w:cs="Arial"/>
          <w:b/>
          <w:color w:val="1F497D" w:themeColor="text2"/>
        </w:rPr>
        <w:t xml:space="preserve"> FEVRIER 2021</w:t>
      </w:r>
    </w:p>
    <w:p w:rsidR="00354B09" w:rsidRPr="00DC0D67" w:rsidRDefault="00354B09" w:rsidP="003E5828">
      <w:pPr>
        <w:widowControl w:val="0"/>
        <w:spacing w:after="0"/>
        <w:ind w:left="851" w:hanging="851"/>
        <w:jc w:val="both"/>
        <w:rPr>
          <w:rFonts w:ascii="Arial" w:hAnsi="Arial" w:cs="Arial"/>
          <w:b/>
          <w:sz w:val="28"/>
        </w:rPr>
      </w:pPr>
    </w:p>
    <w:p w:rsidR="00A53E2D" w:rsidRPr="003E5828" w:rsidRDefault="00590F12" w:rsidP="003E5828">
      <w:pPr>
        <w:widowControl w:val="0"/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A53E2D" w:rsidRPr="00C105B8">
        <w:rPr>
          <w:rFonts w:ascii="Arial" w:hAnsi="Arial" w:cs="Arial"/>
          <w:b/>
        </w:rPr>
        <w:t>h</w:t>
      </w:r>
      <w:r w:rsidR="00130BD3" w:rsidRPr="00C105B8">
        <w:rPr>
          <w:rFonts w:ascii="Arial" w:hAnsi="Arial" w:cs="Arial"/>
          <w:b/>
        </w:rPr>
        <w:t>0</w:t>
      </w:r>
      <w:r w:rsidR="002C4EEF" w:rsidRPr="00C105B8">
        <w:rPr>
          <w:rFonts w:ascii="Arial" w:hAnsi="Arial" w:cs="Arial"/>
          <w:b/>
        </w:rPr>
        <w:t>0</w:t>
      </w:r>
      <w:r w:rsidR="00A53E2D" w:rsidRPr="00C105B8">
        <w:rPr>
          <w:rFonts w:ascii="Arial" w:hAnsi="Arial" w:cs="Arial"/>
          <w:b/>
        </w:rPr>
        <w:t> </w:t>
      </w:r>
      <w:r w:rsidR="00A53E2D" w:rsidRPr="003E5828">
        <w:rPr>
          <w:rFonts w:ascii="Arial" w:hAnsi="Arial" w:cs="Arial"/>
        </w:rPr>
        <w:t>:</w:t>
      </w:r>
      <w:r w:rsidR="00A53E2D" w:rsidRPr="003E5828">
        <w:rPr>
          <w:rFonts w:ascii="Arial" w:hAnsi="Arial" w:cs="Arial"/>
          <w:b/>
        </w:rPr>
        <w:t xml:space="preserve"> </w:t>
      </w:r>
      <w:r w:rsidR="00BE55AF" w:rsidRPr="003E5828">
        <w:rPr>
          <w:rFonts w:ascii="Arial" w:hAnsi="Arial" w:cs="Arial"/>
        </w:rPr>
        <w:t xml:space="preserve">Comité </w:t>
      </w:r>
      <w:r w:rsidR="003E5828" w:rsidRPr="003E5828">
        <w:rPr>
          <w:rFonts w:ascii="Arial" w:hAnsi="Arial" w:cs="Arial"/>
        </w:rPr>
        <w:t>national de suivi du plan de création</w:t>
      </w:r>
      <w:r w:rsidR="00BE55AF" w:rsidRPr="003E5828">
        <w:rPr>
          <w:rFonts w:ascii="Arial" w:hAnsi="Arial" w:cs="Arial"/>
        </w:rPr>
        <w:t xml:space="preserve"> de solutions innovantes pour prévenir les départs en Belgique</w:t>
      </w:r>
    </w:p>
    <w:p w:rsidR="00130BD3" w:rsidRPr="003E5828" w:rsidRDefault="003E5828" w:rsidP="003E5828">
      <w:pPr>
        <w:widowControl w:val="0"/>
        <w:spacing w:after="0"/>
        <w:ind w:left="851" w:hanging="143"/>
        <w:jc w:val="both"/>
        <w:rPr>
          <w:rFonts w:ascii="Arial" w:hAnsi="Arial" w:cs="Arial"/>
          <w:i/>
        </w:rPr>
      </w:pPr>
      <w:r w:rsidRPr="003E5828">
        <w:rPr>
          <w:rFonts w:ascii="Arial" w:hAnsi="Arial" w:cs="Arial"/>
          <w:i/>
        </w:rPr>
        <w:t xml:space="preserve"> </w:t>
      </w:r>
      <w:r w:rsidR="00130BD3" w:rsidRPr="003E5828">
        <w:rPr>
          <w:rFonts w:ascii="Arial" w:hAnsi="Arial" w:cs="Arial"/>
          <w:i/>
        </w:rPr>
        <w:t xml:space="preserve">  </w:t>
      </w:r>
      <w:r w:rsidRPr="003E5828">
        <w:rPr>
          <w:rFonts w:ascii="Arial" w:hAnsi="Arial" w:cs="Arial"/>
          <w:i/>
        </w:rPr>
        <w:t>(Visioconférence)</w:t>
      </w:r>
    </w:p>
    <w:p w:rsidR="008D0F60" w:rsidRPr="003E5828" w:rsidRDefault="008D0F60" w:rsidP="003E5828">
      <w:pPr>
        <w:widowControl w:val="0"/>
        <w:spacing w:after="0"/>
        <w:ind w:left="851" w:hanging="851"/>
        <w:jc w:val="both"/>
        <w:rPr>
          <w:rFonts w:ascii="Arial" w:hAnsi="Arial" w:cs="Arial"/>
          <w:b/>
        </w:rPr>
      </w:pPr>
    </w:p>
    <w:p w:rsidR="00F961FB" w:rsidRPr="00C55EAE" w:rsidRDefault="004E1CAE" w:rsidP="00C55EAE">
      <w:pPr>
        <w:widowControl w:val="0"/>
        <w:spacing w:after="0"/>
        <w:ind w:left="851" w:hanging="851"/>
        <w:jc w:val="both"/>
        <w:rPr>
          <w:rFonts w:ascii="Arial" w:hAnsi="Arial" w:cs="Arial"/>
        </w:rPr>
      </w:pPr>
      <w:r w:rsidRPr="00C55EAE">
        <w:rPr>
          <w:rFonts w:ascii="Arial" w:hAnsi="Arial" w:cs="Arial"/>
          <w:b/>
        </w:rPr>
        <w:t>1</w:t>
      </w:r>
      <w:r w:rsidR="00590F12">
        <w:rPr>
          <w:rFonts w:ascii="Arial" w:hAnsi="Arial" w:cs="Arial"/>
          <w:b/>
        </w:rPr>
        <w:t>4</w:t>
      </w:r>
      <w:r w:rsidRPr="00C55EAE">
        <w:rPr>
          <w:rFonts w:ascii="Arial" w:hAnsi="Arial" w:cs="Arial"/>
          <w:b/>
        </w:rPr>
        <w:t>h</w:t>
      </w:r>
      <w:r w:rsidR="00F50DAF" w:rsidRPr="00C55EAE">
        <w:rPr>
          <w:rFonts w:ascii="Arial" w:hAnsi="Arial" w:cs="Arial"/>
          <w:b/>
        </w:rPr>
        <w:t>00</w:t>
      </w:r>
      <w:r w:rsidRPr="00C55EAE">
        <w:rPr>
          <w:rFonts w:ascii="Arial" w:hAnsi="Arial" w:cs="Arial"/>
          <w:b/>
        </w:rPr>
        <w:t> </w:t>
      </w:r>
      <w:r w:rsidRPr="00C55EAE">
        <w:rPr>
          <w:rFonts w:ascii="Arial" w:eastAsia="Arial Unicode MS" w:hAnsi="Arial" w:cs="Arial"/>
        </w:rPr>
        <w:t xml:space="preserve">: </w:t>
      </w:r>
      <w:r w:rsidR="0067474A" w:rsidRPr="00C55EAE">
        <w:rPr>
          <w:rFonts w:ascii="Arial" w:hAnsi="Arial" w:cs="Arial"/>
        </w:rPr>
        <w:t xml:space="preserve">Entretien avec </w:t>
      </w:r>
      <w:r w:rsidR="00F22A49">
        <w:rPr>
          <w:rFonts w:ascii="Arial" w:hAnsi="Arial" w:cs="Arial"/>
        </w:rPr>
        <w:t xml:space="preserve">le Dr Marie-Christine </w:t>
      </w:r>
      <w:r w:rsidR="00F22A49" w:rsidRPr="00F22A49">
        <w:rPr>
          <w:rFonts w:ascii="Arial" w:hAnsi="Arial" w:cs="Arial"/>
        </w:rPr>
        <w:t xml:space="preserve">ROUSSEAU </w:t>
      </w:r>
      <w:r w:rsidR="00C55EAE" w:rsidRPr="00F22A49">
        <w:rPr>
          <w:rFonts w:ascii="Arial" w:hAnsi="Arial" w:cs="Arial"/>
        </w:rPr>
        <w:t>et le Dr Franck SAPALY</w:t>
      </w:r>
      <w:r w:rsidR="00F22A49" w:rsidRPr="00F22A49">
        <w:t xml:space="preserve"> </w:t>
      </w:r>
      <w:r w:rsidR="00F22A49" w:rsidRPr="00F22A49">
        <w:rPr>
          <w:rFonts w:ascii="Arial" w:hAnsi="Arial" w:cs="Arial"/>
        </w:rPr>
        <w:t xml:space="preserve">sur l’accès aux soins des personnes </w:t>
      </w:r>
      <w:r w:rsidR="00F22A49">
        <w:rPr>
          <w:rFonts w:ascii="Arial" w:hAnsi="Arial" w:cs="Arial"/>
        </w:rPr>
        <w:t>en situation de handicap</w:t>
      </w:r>
    </w:p>
    <w:p w:rsidR="004E1CAE" w:rsidRDefault="002C4EEF" w:rsidP="002C4EE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C55EAE">
        <w:rPr>
          <w:rFonts w:ascii="Arial" w:eastAsia="Arial Unicode MS" w:hAnsi="Arial" w:cs="Arial"/>
          <w:i/>
        </w:rPr>
        <w:tab/>
        <w:t>(</w:t>
      </w:r>
      <w:r w:rsidR="00404F32" w:rsidRPr="00FB4E5B">
        <w:rPr>
          <w:rFonts w:ascii="Arial" w:eastAsia="Arial Unicode MS" w:hAnsi="Arial" w:cs="Arial"/>
          <w:i/>
        </w:rPr>
        <w:t>Visioconférence</w:t>
      </w:r>
      <w:r w:rsidRPr="00C55EAE">
        <w:rPr>
          <w:rFonts w:ascii="Arial" w:eastAsia="Arial Unicode MS" w:hAnsi="Arial" w:cs="Arial"/>
          <w:i/>
        </w:rPr>
        <w:t>)</w:t>
      </w:r>
    </w:p>
    <w:p w:rsidR="004E1CAE" w:rsidRDefault="004E1CAE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Pr="00CE4FEB" w:rsidRDefault="001D570C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</w:t>
      </w:r>
      <w:r w:rsidR="00590F12">
        <w:rPr>
          <w:rFonts w:ascii="Arial" w:hAnsi="Arial" w:cs="Arial"/>
          <w:b/>
          <w:color w:val="1F497D" w:themeColor="text2"/>
        </w:rPr>
        <w:t>DI 2</w:t>
      </w:r>
      <w:r w:rsidR="00BF3EC0">
        <w:rPr>
          <w:rFonts w:ascii="Arial" w:hAnsi="Arial" w:cs="Arial"/>
          <w:b/>
          <w:color w:val="1F497D" w:themeColor="text2"/>
        </w:rPr>
        <w:t>6</w:t>
      </w:r>
      <w:r w:rsidRPr="001D570C">
        <w:rPr>
          <w:rFonts w:ascii="Arial" w:hAnsi="Arial" w:cs="Arial"/>
          <w:b/>
          <w:color w:val="1F497D" w:themeColor="text2"/>
        </w:rPr>
        <w:t xml:space="preserve"> FEVRIER </w:t>
      </w:r>
      <w:r w:rsidRPr="00CE4FEB">
        <w:rPr>
          <w:rFonts w:ascii="Arial" w:hAnsi="Arial" w:cs="Arial"/>
          <w:b/>
          <w:color w:val="1F497D" w:themeColor="text2"/>
        </w:rPr>
        <w:t>2021</w:t>
      </w:r>
    </w:p>
    <w:p w:rsidR="001D570C" w:rsidRPr="00DC0D67" w:rsidRDefault="001D570C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B620B7" w:rsidRDefault="00590F12" w:rsidP="001D570C">
      <w:pPr>
        <w:widowControl w:val="0"/>
        <w:spacing w:after="0"/>
        <w:ind w:left="851" w:hanging="851"/>
        <w:jc w:val="both"/>
        <w:rPr>
          <w:rFonts w:ascii="Arial" w:hAnsi="Arial" w:cs="Arial"/>
        </w:rPr>
      </w:pPr>
      <w:r w:rsidRPr="00CE4FEB">
        <w:rPr>
          <w:rFonts w:ascii="Arial" w:eastAsia="Arial Unicode MS" w:hAnsi="Arial" w:cs="Arial"/>
          <w:b/>
        </w:rPr>
        <w:t>0</w:t>
      </w:r>
      <w:r w:rsidR="00CE4FEB">
        <w:rPr>
          <w:rFonts w:ascii="Arial" w:eastAsia="Arial Unicode MS" w:hAnsi="Arial" w:cs="Arial"/>
          <w:b/>
        </w:rPr>
        <w:t>8</w:t>
      </w:r>
      <w:r w:rsidR="001D570C" w:rsidRPr="00CE4FEB">
        <w:rPr>
          <w:rFonts w:ascii="Arial" w:eastAsia="Arial Unicode MS" w:hAnsi="Arial" w:cs="Arial"/>
          <w:b/>
        </w:rPr>
        <w:t>h</w:t>
      </w:r>
      <w:r w:rsidR="00CE4FEB">
        <w:rPr>
          <w:rFonts w:ascii="Arial" w:eastAsia="Arial Unicode MS" w:hAnsi="Arial" w:cs="Arial"/>
          <w:b/>
        </w:rPr>
        <w:t>2</w:t>
      </w:r>
      <w:r w:rsidR="001D570C" w:rsidRPr="00CE4FEB">
        <w:rPr>
          <w:rFonts w:ascii="Arial" w:eastAsia="Arial Unicode MS" w:hAnsi="Arial" w:cs="Arial"/>
          <w:b/>
        </w:rPr>
        <w:t>0 </w:t>
      </w:r>
      <w:r w:rsidR="001D570C" w:rsidRPr="00CE4FEB">
        <w:rPr>
          <w:rFonts w:ascii="Arial" w:eastAsia="Arial Unicode MS" w:hAnsi="Arial" w:cs="Arial"/>
        </w:rPr>
        <w:t>:</w:t>
      </w:r>
      <w:r w:rsidR="001D570C" w:rsidRPr="00CE4FEB">
        <w:rPr>
          <w:rFonts w:ascii="Arial" w:eastAsia="Arial Unicode MS" w:hAnsi="Arial" w:cs="Arial"/>
          <w:b/>
        </w:rPr>
        <w:t xml:space="preserve"> </w:t>
      </w:r>
      <w:r w:rsidR="001D570C" w:rsidRPr="00CE4FEB">
        <w:rPr>
          <w:rFonts w:ascii="Arial" w:hAnsi="Arial" w:cs="Arial"/>
        </w:rPr>
        <w:t xml:space="preserve">Déplacement </w:t>
      </w:r>
      <w:r w:rsidR="00B620B7">
        <w:rPr>
          <w:rFonts w:ascii="Arial" w:hAnsi="Arial" w:cs="Arial"/>
        </w:rPr>
        <w:t>dans les départements de</w:t>
      </w:r>
      <w:r w:rsidRPr="00CE4FEB">
        <w:rPr>
          <w:rFonts w:ascii="Arial" w:hAnsi="Arial" w:cs="Arial"/>
        </w:rPr>
        <w:t xml:space="preserve"> </w:t>
      </w:r>
      <w:r w:rsidR="00B620B7">
        <w:rPr>
          <w:rFonts w:ascii="Arial" w:hAnsi="Arial" w:cs="Arial"/>
        </w:rPr>
        <w:t xml:space="preserve">la </w:t>
      </w:r>
      <w:r w:rsidRPr="00CE4FEB">
        <w:rPr>
          <w:rFonts w:ascii="Arial" w:hAnsi="Arial" w:cs="Arial"/>
        </w:rPr>
        <w:t>Corrèze</w:t>
      </w:r>
      <w:r w:rsidR="00B620B7">
        <w:rPr>
          <w:rFonts w:ascii="Arial" w:hAnsi="Arial" w:cs="Arial"/>
        </w:rPr>
        <w:t xml:space="preserve"> et de la Creuse :</w:t>
      </w:r>
    </w:p>
    <w:p w:rsidR="00B620B7" w:rsidRPr="00786EDC" w:rsidRDefault="00550F26" w:rsidP="000C05BC">
      <w:pPr>
        <w:pStyle w:val="Paragraphedeliste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C05BC">
        <w:rPr>
          <w:rFonts w:ascii="Arial" w:hAnsi="Arial" w:cs="Arial"/>
        </w:rPr>
        <w:t xml:space="preserve">isite de l’entreprise </w:t>
      </w:r>
      <w:r w:rsidR="000C05BC" w:rsidRPr="000C05BC">
        <w:rPr>
          <w:rFonts w:ascii="Arial" w:hAnsi="Arial" w:cs="Arial"/>
        </w:rPr>
        <w:t>« Andros Confiseries »</w:t>
      </w:r>
      <w:r w:rsidR="000C05BC">
        <w:rPr>
          <w:rFonts w:ascii="Arial" w:hAnsi="Arial" w:cs="Arial"/>
        </w:rPr>
        <w:t xml:space="preserve"> et présentation du </w:t>
      </w:r>
      <w:r>
        <w:rPr>
          <w:rFonts w:ascii="Arial" w:hAnsi="Arial" w:cs="Arial"/>
        </w:rPr>
        <w:t>p</w:t>
      </w:r>
      <w:r w:rsidR="00737DC6" w:rsidRPr="00786EDC">
        <w:rPr>
          <w:rFonts w:ascii="Arial" w:hAnsi="Arial" w:cs="Arial"/>
        </w:rPr>
        <w:t>rojet d’inclusion professionnelle</w:t>
      </w:r>
      <w:r>
        <w:rPr>
          <w:rFonts w:ascii="Arial" w:hAnsi="Arial" w:cs="Arial"/>
        </w:rPr>
        <w:t xml:space="preserve"> </w:t>
      </w:r>
      <w:r w:rsidR="000C05BC">
        <w:rPr>
          <w:rFonts w:ascii="Arial" w:hAnsi="Arial" w:cs="Arial"/>
        </w:rPr>
        <w:t xml:space="preserve">de l’entreprise </w:t>
      </w:r>
      <w:r w:rsidR="00786EDC" w:rsidRPr="00786EDC">
        <w:rPr>
          <w:rFonts w:ascii="Arial" w:hAnsi="Arial" w:cs="Arial"/>
        </w:rPr>
        <w:t xml:space="preserve">à </w:t>
      </w:r>
      <w:proofErr w:type="spellStart"/>
      <w:r w:rsidR="00786EDC" w:rsidRPr="00786EDC">
        <w:rPr>
          <w:rFonts w:ascii="Arial" w:hAnsi="Arial" w:cs="Arial"/>
        </w:rPr>
        <w:t>Altillac</w:t>
      </w:r>
      <w:proofErr w:type="spellEnd"/>
      <w:r w:rsidR="00786EDC" w:rsidRPr="00786EDC">
        <w:rPr>
          <w:rFonts w:ascii="Arial" w:hAnsi="Arial" w:cs="Arial"/>
        </w:rPr>
        <w:t xml:space="preserve"> et Beaulieu-sur-Dordogne</w:t>
      </w:r>
      <w:r w:rsidR="00786EDC">
        <w:rPr>
          <w:rFonts w:ascii="Arial" w:hAnsi="Arial" w:cs="Arial"/>
        </w:rPr>
        <w:t xml:space="preserve"> (</w:t>
      </w:r>
      <w:r w:rsidR="00786EDC" w:rsidRPr="00786EDC">
        <w:rPr>
          <w:rFonts w:ascii="Arial" w:hAnsi="Arial" w:cs="Arial"/>
        </w:rPr>
        <w:t>Corrèze</w:t>
      </w:r>
      <w:r w:rsidR="00786EDC">
        <w:rPr>
          <w:rFonts w:ascii="Arial" w:hAnsi="Arial" w:cs="Arial"/>
        </w:rPr>
        <w:t>)</w:t>
      </w:r>
    </w:p>
    <w:p w:rsidR="00B620B7" w:rsidRPr="00786EDC" w:rsidRDefault="00786EDC" w:rsidP="00786EDC">
      <w:pPr>
        <w:pStyle w:val="Paragraphedeliste"/>
        <w:widowControl w:val="0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 w:rsidRPr="00786EDC">
        <w:rPr>
          <w:rFonts w:ascii="Arial" w:hAnsi="Arial" w:cs="Arial"/>
        </w:rPr>
        <w:t xml:space="preserve">Visite du foyer occupationnel « Les Tamaris » de la Fondation Chirac à </w:t>
      </w:r>
      <w:proofErr w:type="spellStart"/>
      <w:r w:rsidRPr="00786EDC">
        <w:rPr>
          <w:rFonts w:ascii="Arial" w:hAnsi="Arial" w:cs="Arial"/>
        </w:rPr>
        <w:t>Sornac</w:t>
      </w:r>
      <w:proofErr w:type="spellEnd"/>
      <w:r>
        <w:rPr>
          <w:rFonts w:ascii="Arial" w:hAnsi="Arial" w:cs="Arial"/>
        </w:rPr>
        <w:t xml:space="preserve"> (</w:t>
      </w:r>
      <w:r w:rsidRPr="00786EDC">
        <w:rPr>
          <w:rFonts w:ascii="Arial" w:hAnsi="Arial" w:cs="Arial"/>
        </w:rPr>
        <w:t>Corrèze</w:t>
      </w:r>
      <w:r>
        <w:rPr>
          <w:rFonts w:ascii="Arial" w:hAnsi="Arial" w:cs="Arial"/>
        </w:rPr>
        <w:t>)</w:t>
      </w:r>
    </w:p>
    <w:p w:rsidR="001D570C" w:rsidRPr="00786EDC" w:rsidRDefault="00786EDC" w:rsidP="00786EDC">
      <w:pPr>
        <w:pStyle w:val="Paragraphedeliste"/>
        <w:widowControl w:val="0"/>
        <w:numPr>
          <w:ilvl w:val="0"/>
          <w:numId w:val="19"/>
        </w:numPr>
        <w:spacing w:after="0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</w:rPr>
        <w:t>Table ronde autour du d</w:t>
      </w:r>
      <w:r w:rsidR="00CE4FEB" w:rsidRPr="00786EDC">
        <w:rPr>
          <w:rFonts w:ascii="Arial" w:hAnsi="Arial" w:cs="Arial"/>
        </w:rPr>
        <w:t xml:space="preserve">éploiement de </w:t>
      </w:r>
      <w:r w:rsidR="00590F12" w:rsidRPr="00786EDC">
        <w:rPr>
          <w:rFonts w:ascii="Arial" w:hAnsi="Arial" w:cs="Arial"/>
        </w:rPr>
        <w:t>la feuille de route</w:t>
      </w:r>
      <w:r w:rsidR="003E5828" w:rsidRPr="00786EDC">
        <w:rPr>
          <w:rFonts w:ascii="Arial" w:hAnsi="Arial" w:cs="Arial"/>
        </w:rPr>
        <w:t> « MDPH</w:t>
      </w:r>
      <w:r w:rsidR="00590F12" w:rsidRPr="00786EDC">
        <w:rPr>
          <w:rFonts w:ascii="Arial" w:hAnsi="Arial" w:cs="Arial"/>
        </w:rPr>
        <w:t xml:space="preserve"> 2022</w:t>
      </w:r>
      <w:r w:rsidR="003E5828" w:rsidRPr="00786EDC">
        <w:rPr>
          <w:rFonts w:ascii="Arial" w:hAnsi="Arial" w:cs="Arial"/>
        </w:rPr>
        <w:t xml:space="preserve"> » et </w:t>
      </w:r>
      <w:r>
        <w:rPr>
          <w:rFonts w:ascii="Arial" w:hAnsi="Arial" w:cs="Arial"/>
        </w:rPr>
        <w:t xml:space="preserve">de la </w:t>
      </w:r>
      <w:r w:rsidR="003E5828" w:rsidRPr="00786EDC">
        <w:rPr>
          <w:rFonts w:ascii="Arial" w:hAnsi="Arial" w:cs="Arial"/>
        </w:rPr>
        <w:t>publication du baromètre MDPH n°2</w:t>
      </w:r>
      <w:r w:rsidR="00B620B7" w:rsidRPr="00786EDC">
        <w:rPr>
          <w:rFonts w:ascii="Arial" w:hAnsi="Arial" w:cs="Arial"/>
        </w:rPr>
        <w:t xml:space="preserve"> </w:t>
      </w:r>
      <w:r w:rsidRPr="00786EDC">
        <w:rPr>
          <w:rFonts w:ascii="Arial" w:hAnsi="Arial" w:cs="Arial"/>
        </w:rPr>
        <w:t>à Aubusson</w:t>
      </w:r>
      <w:r>
        <w:rPr>
          <w:rFonts w:ascii="Arial" w:hAnsi="Arial" w:cs="Arial"/>
        </w:rPr>
        <w:t xml:space="preserve"> (</w:t>
      </w:r>
      <w:r w:rsidRPr="00786EDC">
        <w:rPr>
          <w:rFonts w:ascii="Arial" w:hAnsi="Arial" w:cs="Arial"/>
        </w:rPr>
        <w:t>Creuse</w:t>
      </w:r>
      <w:r>
        <w:rPr>
          <w:rFonts w:ascii="Arial" w:hAnsi="Arial" w:cs="Arial"/>
        </w:rPr>
        <w:t>)</w:t>
      </w:r>
    </w:p>
    <w:p w:rsidR="002C4EEF" w:rsidRDefault="002C4EEF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E5828" w:rsidRDefault="003E582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226C4" w:rsidRDefault="000226C4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D6">
          <w:rPr>
            <w:noProof/>
          </w:rPr>
          <w:t>2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68C"/>
    <w:multiLevelType w:val="hybridMultilevel"/>
    <w:tmpl w:val="8E12BD0C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3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7"/>
  </w:num>
  <w:num w:numId="10">
    <w:abstractNumId w:val="3"/>
  </w:num>
  <w:num w:numId="11">
    <w:abstractNumId w:val="14"/>
  </w:num>
  <w:num w:numId="12">
    <w:abstractNumId w:val="9"/>
  </w:num>
  <w:num w:numId="13">
    <w:abstractNumId w:val="1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1BF"/>
    <w:rsid w:val="00014A95"/>
    <w:rsid w:val="00016944"/>
    <w:rsid w:val="0001718D"/>
    <w:rsid w:val="0002063B"/>
    <w:rsid w:val="000207C4"/>
    <w:rsid w:val="000226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672A1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05BC"/>
    <w:rsid w:val="000C4206"/>
    <w:rsid w:val="000C6A13"/>
    <w:rsid w:val="000D3212"/>
    <w:rsid w:val="000D490E"/>
    <w:rsid w:val="000E7298"/>
    <w:rsid w:val="000F4B81"/>
    <w:rsid w:val="0010416C"/>
    <w:rsid w:val="00105A90"/>
    <w:rsid w:val="0011315F"/>
    <w:rsid w:val="0011462A"/>
    <w:rsid w:val="0011616D"/>
    <w:rsid w:val="00120629"/>
    <w:rsid w:val="00130066"/>
    <w:rsid w:val="00130BD3"/>
    <w:rsid w:val="00130D63"/>
    <w:rsid w:val="001326BD"/>
    <w:rsid w:val="00137124"/>
    <w:rsid w:val="00140E9F"/>
    <w:rsid w:val="00146D65"/>
    <w:rsid w:val="00147A9C"/>
    <w:rsid w:val="001515C3"/>
    <w:rsid w:val="00151C04"/>
    <w:rsid w:val="001629FB"/>
    <w:rsid w:val="001636D0"/>
    <w:rsid w:val="00164D0B"/>
    <w:rsid w:val="00166B21"/>
    <w:rsid w:val="001673BF"/>
    <w:rsid w:val="00167BFC"/>
    <w:rsid w:val="00171D0B"/>
    <w:rsid w:val="00173527"/>
    <w:rsid w:val="00187A33"/>
    <w:rsid w:val="00192119"/>
    <w:rsid w:val="001930C7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E0472"/>
    <w:rsid w:val="002E42BD"/>
    <w:rsid w:val="002E43CD"/>
    <w:rsid w:val="002F2C87"/>
    <w:rsid w:val="002F4897"/>
    <w:rsid w:val="002F7454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454AE"/>
    <w:rsid w:val="00353DF2"/>
    <w:rsid w:val="00354B09"/>
    <w:rsid w:val="003659BA"/>
    <w:rsid w:val="00367FEA"/>
    <w:rsid w:val="00370031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4A33"/>
    <w:rsid w:val="003C2E33"/>
    <w:rsid w:val="003C55F3"/>
    <w:rsid w:val="003D7673"/>
    <w:rsid w:val="003E0A9E"/>
    <w:rsid w:val="003E118F"/>
    <w:rsid w:val="003E2881"/>
    <w:rsid w:val="003E5828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37C2C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3E32"/>
    <w:rsid w:val="00490960"/>
    <w:rsid w:val="00494C5E"/>
    <w:rsid w:val="00495C31"/>
    <w:rsid w:val="004A0109"/>
    <w:rsid w:val="004A13E9"/>
    <w:rsid w:val="004A2E4D"/>
    <w:rsid w:val="004A2F0B"/>
    <w:rsid w:val="004A3546"/>
    <w:rsid w:val="004A6DB1"/>
    <w:rsid w:val="004A792C"/>
    <w:rsid w:val="004B3275"/>
    <w:rsid w:val="004C0086"/>
    <w:rsid w:val="004C6C8C"/>
    <w:rsid w:val="004D11D2"/>
    <w:rsid w:val="004D2730"/>
    <w:rsid w:val="004D2B3F"/>
    <w:rsid w:val="004E1CAE"/>
    <w:rsid w:val="004E58B7"/>
    <w:rsid w:val="004E7649"/>
    <w:rsid w:val="004E7FD6"/>
    <w:rsid w:val="004F0E8E"/>
    <w:rsid w:val="004F595F"/>
    <w:rsid w:val="00504A78"/>
    <w:rsid w:val="00506B2F"/>
    <w:rsid w:val="00507600"/>
    <w:rsid w:val="00514083"/>
    <w:rsid w:val="00515077"/>
    <w:rsid w:val="00517E59"/>
    <w:rsid w:val="0053026F"/>
    <w:rsid w:val="0053434C"/>
    <w:rsid w:val="00534385"/>
    <w:rsid w:val="00541FD7"/>
    <w:rsid w:val="00544358"/>
    <w:rsid w:val="00550F26"/>
    <w:rsid w:val="00551724"/>
    <w:rsid w:val="00554EA2"/>
    <w:rsid w:val="005610AA"/>
    <w:rsid w:val="00565E89"/>
    <w:rsid w:val="00567C52"/>
    <w:rsid w:val="00571E27"/>
    <w:rsid w:val="00572EF7"/>
    <w:rsid w:val="00575C18"/>
    <w:rsid w:val="00577DAB"/>
    <w:rsid w:val="00580A2D"/>
    <w:rsid w:val="005814C4"/>
    <w:rsid w:val="00581EA6"/>
    <w:rsid w:val="0058636C"/>
    <w:rsid w:val="00590F12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37DC6"/>
    <w:rsid w:val="007535C7"/>
    <w:rsid w:val="0076232B"/>
    <w:rsid w:val="0077475F"/>
    <w:rsid w:val="0077534F"/>
    <w:rsid w:val="00780CDC"/>
    <w:rsid w:val="00780F35"/>
    <w:rsid w:val="00786033"/>
    <w:rsid w:val="00786EDC"/>
    <w:rsid w:val="00791554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2C15"/>
    <w:rsid w:val="008A58AA"/>
    <w:rsid w:val="008B6309"/>
    <w:rsid w:val="008B781C"/>
    <w:rsid w:val="008C25F6"/>
    <w:rsid w:val="008C7A80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931"/>
    <w:rsid w:val="00970AA9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330E"/>
    <w:rsid w:val="00A47F43"/>
    <w:rsid w:val="00A53E2D"/>
    <w:rsid w:val="00A54B88"/>
    <w:rsid w:val="00A54EEF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0EF7"/>
    <w:rsid w:val="00B1189B"/>
    <w:rsid w:val="00B23986"/>
    <w:rsid w:val="00B2678D"/>
    <w:rsid w:val="00B37CF7"/>
    <w:rsid w:val="00B4041D"/>
    <w:rsid w:val="00B411C0"/>
    <w:rsid w:val="00B4125B"/>
    <w:rsid w:val="00B46D36"/>
    <w:rsid w:val="00B50B97"/>
    <w:rsid w:val="00B620B7"/>
    <w:rsid w:val="00B627F1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55AF"/>
    <w:rsid w:val="00BE6EF8"/>
    <w:rsid w:val="00BF3EC0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4FE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063C"/>
    <w:rsid w:val="00D42B95"/>
    <w:rsid w:val="00D44786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0D67"/>
    <w:rsid w:val="00DC5E22"/>
    <w:rsid w:val="00DC6135"/>
    <w:rsid w:val="00DC7D1D"/>
    <w:rsid w:val="00DE0342"/>
    <w:rsid w:val="00DE35D8"/>
    <w:rsid w:val="00DE628E"/>
    <w:rsid w:val="00DF0A4F"/>
    <w:rsid w:val="00DF0E50"/>
    <w:rsid w:val="00E02F1A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3DE9"/>
    <w:rsid w:val="00E36DE4"/>
    <w:rsid w:val="00E370F3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4C40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2CC3"/>
    <w:rsid w:val="00F532DD"/>
    <w:rsid w:val="00F53B09"/>
    <w:rsid w:val="00F60AB6"/>
    <w:rsid w:val="00F61227"/>
    <w:rsid w:val="00F6207C"/>
    <w:rsid w:val="00F71FCC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2C36480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PHARIENGAM-LAFOSSE Germaine</cp:lastModifiedBy>
  <cp:revision>15</cp:revision>
  <cp:lastPrinted>2021-02-22T09:33:00Z</cp:lastPrinted>
  <dcterms:created xsi:type="dcterms:W3CDTF">2021-02-19T13:28:00Z</dcterms:created>
  <dcterms:modified xsi:type="dcterms:W3CDTF">2021-02-22T09:35:00Z</dcterms:modified>
</cp:coreProperties>
</file>