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8B007" w14:textId="77777777" w:rsidR="00351D49" w:rsidRDefault="00351D49" w:rsidP="00E056E9">
      <w:pPr>
        <w:pStyle w:val="Corpsdetexte"/>
        <w:ind w:left="-142" w:firstLine="142"/>
        <w:rPr>
          <w:rFonts w:ascii="Times New Roman"/>
          <w:noProof/>
        </w:rPr>
        <w:sectPr w:rsidR="00351D49" w:rsidSect="00E056E9">
          <w:headerReference w:type="default" r:id="rId8"/>
          <w:footerReference w:type="even" r:id="rId9"/>
          <w:footerReference w:type="default" r:id="rId10"/>
          <w:type w:val="continuous"/>
          <w:pgSz w:w="11910" w:h="16840"/>
          <w:pgMar w:top="964" w:right="964" w:bottom="964" w:left="1701" w:header="720" w:footer="720" w:gutter="0"/>
          <w:cols w:space="720"/>
        </w:sectPr>
      </w:pPr>
    </w:p>
    <w:p w14:paraId="2102AAD8" w14:textId="0F3EFAF7" w:rsidR="0079276E" w:rsidRPr="0079276E" w:rsidRDefault="0079276E" w:rsidP="00E056E9">
      <w:pPr>
        <w:pStyle w:val="Corpsdetexte"/>
        <w:rPr>
          <w:rFonts w:ascii="Times New Roman"/>
        </w:rPr>
      </w:pPr>
    </w:p>
    <w:p w14:paraId="7E60EF37" w14:textId="77777777" w:rsidR="000924D0" w:rsidRPr="00290741" w:rsidRDefault="000924D0" w:rsidP="00CD5E65">
      <w:pPr>
        <w:pStyle w:val="Corpsdetexte"/>
        <w:jc w:val="center"/>
        <w:rPr>
          <w:b/>
          <w:lang w:val="fr-FR"/>
        </w:rPr>
      </w:pPr>
    </w:p>
    <w:p w14:paraId="67C60D82" w14:textId="77777777" w:rsidR="00965B19" w:rsidRDefault="00965B19" w:rsidP="00076B31">
      <w:pPr>
        <w:pStyle w:val="Titre1"/>
      </w:pPr>
    </w:p>
    <w:p w14:paraId="7D7D0E12" w14:textId="0F33B9B6" w:rsidR="00E056E9" w:rsidRDefault="00E056E9" w:rsidP="001C0BDC">
      <w:pPr>
        <w:pStyle w:val="Titre1"/>
        <w:jc w:val="left"/>
      </w:pPr>
    </w:p>
    <w:p w14:paraId="7DCF03CF" w14:textId="5116E57E" w:rsidR="00E056E9" w:rsidRPr="00205DFE" w:rsidRDefault="00622FC1" w:rsidP="00E056E9">
      <w:pPr>
        <w:widowControl/>
        <w:autoSpaceDE/>
        <w:autoSpaceDN/>
        <w:spacing w:after="160" w:line="259" w:lineRule="auto"/>
        <w:jc w:val="right"/>
        <w:rPr>
          <w:szCs w:val="22"/>
          <w:lang w:val="fr-FR"/>
        </w:rPr>
      </w:pPr>
      <w:r w:rsidRPr="00205DFE">
        <w:rPr>
          <w:szCs w:val="22"/>
          <w:lang w:val="fr-FR"/>
        </w:rPr>
        <w:t xml:space="preserve">Paris, le </w:t>
      </w:r>
      <w:r w:rsidR="002E175E">
        <w:rPr>
          <w:szCs w:val="22"/>
          <w:lang w:val="fr-FR"/>
        </w:rPr>
        <w:t>7</w:t>
      </w:r>
      <w:r w:rsidR="00205DFE" w:rsidRPr="00205DFE">
        <w:rPr>
          <w:szCs w:val="22"/>
          <w:lang w:val="fr-FR"/>
        </w:rPr>
        <w:t xml:space="preserve"> octobre 2020</w:t>
      </w:r>
    </w:p>
    <w:p w14:paraId="1913B4C6" w14:textId="6B281F04" w:rsidR="006517BD" w:rsidRDefault="002E175E" w:rsidP="00E056E9">
      <w:pPr>
        <w:widowControl/>
        <w:autoSpaceDE/>
        <w:autoSpaceDN/>
        <w:spacing w:after="160" w:line="259" w:lineRule="auto"/>
        <w:jc w:val="right"/>
        <w:rPr>
          <w:i/>
          <w:szCs w:val="22"/>
          <w:lang w:val="fr-FR"/>
        </w:rPr>
      </w:pPr>
      <w:r>
        <w:rPr>
          <w:i/>
          <w:szCs w:val="22"/>
          <w:lang w:val="fr-FR"/>
        </w:rPr>
        <w:t>Modifié le 26 novembre 2020</w:t>
      </w:r>
    </w:p>
    <w:p w14:paraId="500D8F61" w14:textId="60CB6AAF" w:rsidR="006517BD" w:rsidRDefault="006517BD" w:rsidP="006517BD">
      <w:pPr>
        <w:widowControl/>
        <w:autoSpaceDE/>
        <w:autoSpaceDN/>
        <w:spacing w:after="160" w:line="259" w:lineRule="auto"/>
        <w:jc w:val="center"/>
        <w:rPr>
          <w:i/>
          <w:szCs w:val="22"/>
          <w:lang w:val="fr-FR"/>
        </w:rPr>
      </w:pPr>
      <w:r>
        <w:rPr>
          <w:rFonts w:ascii="Times New Roman"/>
          <w:noProof/>
          <w:lang w:val="fr-FR" w:eastAsia="fr-FR"/>
        </w:rPr>
        <w:drawing>
          <wp:inline distT="0" distB="0" distL="0" distR="0" wp14:anchorId="76C893D6" wp14:editId="07DC77E6">
            <wp:extent cx="962025" cy="962025"/>
            <wp:effectExtent l="0" t="0" r="9525" b="9525"/>
            <wp:docPr id="1" name="Image 1" descr="C:\Users\pierre.maurel\AppData\Local\Microsoft\Windows\INetCache\Content.Word\logo_fr_rel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ierre.maurel\AppData\Local\Microsoft\Windows\INetCache\Content.Word\logo_fr_relanc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p w14:paraId="37692CF3" w14:textId="77777777" w:rsidR="006517BD" w:rsidRPr="001C0BDC" w:rsidRDefault="006517BD" w:rsidP="00E056E9">
      <w:pPr>
        <w:widowControl/>
        <w:autoSpaceDE/>
        <w:autoSpaceDN/>
        <w:spacing w:after="160" w:line="259" w:lineRule="auto"/>
        <w:jc w:val="right"/>
        <w:rPr>
          <w:i/>
          <w:szCs w:val="22"/>
          <w:lang w:val="fr-FR"/>
        </w:rPr>
      </w:pPr>
    </w:p>
    <w:p w14:paraId="443FD342" w14:textId="77777777" w:rsidR="00E056E9" w:rsidRDefault="00E056E9" w:rsidP="00E056E9">
      <w:pPr>
        <w:pStyle w:val="Titre1"/>
        <w:jc w:val="left"/>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31"/>
      </w:tblGrid>
      <w:tr w:rsidR="00E056E9" w:rsidRPr="00C56FD4" w14:paraId="519182A7" w14:textId="77777777" w:rsidTr="00E056E9">
        <w:trPr>
          <w:trHeight w:val="811"/>
        </w:trPr>
        <w:tc>
          <w:tcPr>
            <w:tcW w:w="4820" w:type="dxa"/>
          </w:tcPr>
          <w:p w14:paraId="6A807ACE" w14:textId="77777777" w:rsidR="00E056E9" w:rsidRPr="00C56FD4" w:rsidRDefault="00E056E9" w:rsidP="00E9290E">
            <w:pPr>
              <w:jc w:val="center"/>
              <w:rPr>
                <w:b/>
              </w:rPr>
            </w:pPr>
            <w:r>
              <w:rPr>
                <w:b/>
              </w:rPr>
              <w:t>Elisabeth Borne</w:t>
            </w:r>
          </w:p>
          <w:p w14:paraId="5DF41790" w14:textId="77777777" w:rsidR="00E056E9" w:rsidRDefault="00E056E9" w:rsidP="00E9290E">
            <w:pPr>
              <w:jc w:val="center"/>
            </w:pPr>
            <w:r w:rsidRPr="00C56FD4">
              <w:t>Ministre du Travail</w:t>
            </w:r>
            <w:r>
              <w:t>, de l’Emploi et de l’Insertion</w:t>
            </w:r>
          </w:p>
          <w:p w14:paraId="7838E146" w14:textId="77777777" w:rsidR="00E056E9" w:rsidRPr="00C56FD4" w:rsidRDefault="00E056E9" w:rsidP="00E9290E">
            <w:pPr>
              <w:jc w:val="center"/>
            </w:pPr>
          </w:p>
        </w:tc>
        <w:tc>
          <w:tcPr>
            <w:tcW w:w="4531" w:type="dxa"/>
          </w:tcPr>
          <w:p w14:paraId="39274533" w14:textId="70DEFE7B" w:rsidR="00E056E9" w:rsidRPr="00C56FD4" w:rsidRDefault="00E056E9" w:rsidP="00E9290E">
            <w:pPr>
              <w:jc w:val="center"/>
              <w:rPr>
                <w:b/>
              </w:rPr>
            </w:pPr>
            <w:r>
              <w:rPr>
                <w:b/>
              </w:rPr>
              <w:t>Sophie Cluzel</w:t>
            </w:r>
          </w:p>
          <w:p w14:paraId="3296784A" w14:textId="09732640" w:rsidR="00E056E9" w:rsidRPr="00C56FD4" w:rsidRDefault="00E056E9" w:rsidP="00E9290E">
            <w:pPr>
              <w:jc w:val="center"/>
            </w:pPr>
            <w:proofErr w:type="spellStart"/>
            <w:r>
              <w:rPr>
                <w:rFonts w:asciiTheme="minorHAnsi" w:hAnsiTheme="minorHAnsi" w:cstheme="minorHAnsi"/>
                <w:bCs/>
                <w:i/>
                <w:color w:val="000000"/>
              </w:rPr>
              <w:t>Secrétaire</w:t>
            </w:r>
            <w:proofErr w:type="spellEnd"/>
            <w:r>
              <w:rPr>
                <w:rFonts w:asciiTheme="minorHAnsi" w:hAnsiTheme="minorHAnsi" w:cstheme="minorHAnsi"/>
                <w:bCs/>
                <w:i/>
                <w:color w:val="000000"/>
              </w:rPr>
              <w:t xml:space="preserve"> </w:t>
            </w:r>
            <w:proofErr w:type="spellStart"/>
            <w:r>
              <w:rPr>
                <w:rFonts w:asciiTheme="minorHAnsi" w:hAnsiTheme="minorHAnsi" w:cstheme="minorHAnsi"/>
                <w:bCs/>
                <w:i/>
                <w:color w:val="000000"/>
              </w:rPr>
              <w:t>d’État</w:t>
            </w:r>
            <w:proofErr w:type="spellEnd"/>
            <w:r>
              <w:rPr>
                <w:rFonts w:asciiTheme="minorHAnsi" w:hAnsiTheme="minorHAnsi" w:cstheme="minorHAnsi"/>
                <w:bCs/>
                <w:i/>
                <w:color w:val="000000"/>
              </w:rPr>
              <w:t xml:space="preserve"> </w:t>
            </w:r>
            <w:proofErr w:type="spellStart"/>
            <w:r>
              <w:rPr>
                <w:rFonts w:asciiTheme="minorHAnsi" w:hAnsiTheme="minorHAnsi" w:cstheme="minorHAnsi"/>
                <w:bCs/>
                <w:i/>
                <w:color w:val="000000"/>
              </w:rPr>
              <w:t>auprès</w:t>
            </w:r>
            <w:proofErr w:type="spellEnd"/>
            <w:r>
              <w:rPr>
                <w:rFonts w:asciiTheme="minorHAnsi" w:hAnsiTheme="minorHAnsi" w:cstheme="minorHAnsi"/>
                <w:bCs/>
                <w:i/>
                <w:color w:val="000000"/>
              </w:rPr>
              <w:t xml:space="preserve"> du Premier </w:t>
            </w:r>
            <w:proofErr w:type="spellStart"/>
            <w:r>
              <w:rPr>
                <w:rFonts w:asciiTheme="minorHAnsi" w:hAnsiTheme="minorHAnsi" w:cstheme="minorHAnsi"/>
                <w:bCs/>
                <w:i/>
                <w:color w:val="000000"/>
              </w:rPr>
              <w:t>Ministre</w:t>
            </w:r>
            <w:proofErr w:type="spellEnd"/>
            <w:r>
              <w:rPr>
                <w:rFonts w:asciiTheme="minorHAnsi" w:hAnsiTheme="minorHAnsi" w:cstheme="minorHAnsi"/>
                <w:bCs/>
                <w:i/>
                <w:color w:val="000000"/>
              </w:rPr>
              <w:t xml:space="preserve"> </w:t>
            </w:r>
            <w:proofErr w:type="spellStart"/>
            <w:r>
              <w:rPr>
                <w:rFonts w:asciiTheme="minorHAnsi" w:hAnsiTheme="minorHAnsi" w:cstheme="minorHAnsi"/>
                <w:bCs/>
                <w:i/>
                <w:color w:val="000000"/>
              </w:rPr>
              <w:t>en</w:t>
            </w:r>
            <w:proofErr w:type="spellEnd"/>
            <w:r>
              <w:rPr>
                <w:rFonts w:asciiTheme="minorHAnsi" w:hAnsiTheme="minorHAnsi" w:cstheme="minorHAnsi"/>
                <w:bCs/>
                <w:i/>
                <w:color w:val="000000"/>
              </w:rPr>
              <w:t xml:space="preserve"> charge des </w:t>
            </w:r>
            <w:proofErr w:type="spellStart"/>
            <w:r>
              <w:rPr>
                <w:rFonts w:asciiTheme="minorHAnsi" w:hAnsiTheme="minorHAnsi" w:cstheme="minorHAnsi"/>
                <w:bCs/>
                <w:i/>
                <w:color w:val="000000"/>
              </w:rPr>
              <w:t>personnes</w:t>
            </w:r>
            <w:proofErr w:type="spellEnd"/>
            <w:r>
              <w:rPr>
                <w:rFonts w:asciiTheme="minorHAnsi" w:hAnsiTheme="minorHAnsi" w:cstheme="minorHAnsi"/>
                <w:bCs/>
                <w:i/>
                <w:color w:val="000000"/>
              </w:rPr>
              <w:t xml:space="preserve"> </w:t>
            </w:r>
            <w:proofErr w:type="spellStart"/>
            <w:r>
              <w:rPr>
                <w:rFonts w:asciiTheme="minorHAnsi" w:hAnsiTheme="minorHAnsi" w:cstheme="minorHAnsi"/>
                <w:bCs/>
                <w:i/>
                <w:color w:val="000000"/>
              </w:rPr>
              <w:t>handicapées</w:t>
            </w:r>
            <w:proofErr w:type="spellEnd"/>
          </w:p>
        </w:tc>
      </w:tr>
    </w:tbl>
    <w:p w14:paraId="235D10F5" w14:textId="02BEBDB5" w:rsidR="00E056E9" w:rsidRDefault="00E056E9" w:rsidP="00E056E9">
      <w:pPr>
        <w:pStyle w:val="Titre1"/>
        <w:jc w:val="left"/>
      </w:pPr>
    </w:p>
    <w:p w14:paraId="324AE42E" w14:textId="690AE43D" w:rsidR="00E056E9" w:rsidRDefault="00E056E9" w:rsidP="00E056E9">
      <w:pPr>
        <w:pStyle w:val="Titre1"/>
        <w:jc w:val="left"/>
      </w:pPr>
    </w:p>
    <w:p w14:paraId="7121A664" w14:textId="2A878E31" w:rsidR="000924D0" w:rsidRPr="003A39F1" w:rsidRDefault="0051728F" w:rsidP="00E056E9">
      <w:pPr>
        <w:pStyle w:val="Titre1"/>
      </w:pPr>
      <w:r>
        <w:t>COMMUNIQUÉ</w:t>
      </w:r>
      <w:r w:rsidR="00965B19" w:rsidRPr="00965B19">
        <w:t xml:space="preserve"> DE PRESSE</w:t>
      </w:r>
    </w:p>
    <w:p w14:paraId="32F941D7" w14:textId="77777777" w:rsidR="00965B19" w:rsidRPr="003A39F1" w:rsidRDefault="00965B19" w:rsidP="007123A1">
      <w:pPr>
        <w:pStyle w:val="Date10"/>
        <w:jc w:val="center"/>
      </w:pPr>
    </w:p>
    <w:p w14:paraId="59787D27" w14:textId="1AED8C67" w:rsidR="001C0BDC" w:rsidRDefault="00792B53" w:rsidP="007123A1">
      <w:pPr>
        <w:pStyle w:val="Titre1demapage"/>
        <w:spacing w:line="276" w:lineRule="auto"/>
        <w:jc w:val="center"/>
        <w:rPr>
          <w:sz w:val="24"/>
          <w:szCs w:val="24"/>
        </w:rPr>
      </w:pPr>
      <w:r w:rsidRPr="001C0BDC">
        <w:rPr>
          <w:sz w:val="24"/>
          <w:szCs w:val="24"/>
        </w:rPr>
        <w:t>Création d’un</w:t>
      </w:r>
      <w:r w:rsidR="00FB4B4F" w:rsidRPr="001C0BDC">
        <w:rPr>
          <w:sz w:val="24"/>
          <w:szCs w:val="24"/>
        </w:rPr>
        <w:t>e</w:t>
      </w:r>
      <w:r w:rsidR="00461F78" w:rsidRPr="001C0BDC">
        <w:rPr>
          <w:sz w:val="24"/>
          <w:szCs w:val="24"/>
        </w:rPr>
        <w:t xml:space="preserve"> </w:t>
      </w:r>
      <w:r w:rsidRPr="001C0BDC">
        <w:rPr>
          <w:sz w:val="24"/>
          <w:szCs w:val="24"/>
        </w:rPr>
        <w:t>prime à l’embauche de</w:t>
      </w:r>
      <w:r w:rsidR="001C0BDC">
        <w:rPr>
          <w:sz w:val="24"/>
          <w:szCs w:val="24"/>
        </w:rPr>
        <w:t xml:space="preserve"> 4</w:t>
      </w:r>
      <w:r w:rsidR="00A168CC">
        <w:rPr>
          <w:sz w:val="24"/>
          <w:szCs w:val="24"/>
        </w:rPr>
        <w:t xml:space="preserve"> </w:t>
      </w:r>
      <w:r w:rsidR="0038303C" w:rsidRPr="001C0BDC">
        <w:rPr>
          <w:sz w:val="24"/>
          <w:szCs w:val="24"/>
        </w:rPr>
        <w:t xml:space="preserve">000 euros </w:t>
      </w:r>
    </w:p>
    <w:p w14:paraId="1F5FA428" w14:textId="22D48D69" w:rsidR="0038303C" w:rsidRPr="001C0BDC" w:rsidRDefault="0038303C" w:rsidP="007123A1">
      <w:pPr>
        <w:pStyle w:val="Titre1demapage"/>
        <w:spacing w:line="276" w:lineRule="auto"/>
        <w:jc w:val="center"/>
        <w:rPr>
          <w:sz w:val="24"/>
          <w:szCs w:val="24"/>
        </w:rPr>
      </w:pPr>
      <w:proofErr w:type="gramStart"/>
      <w:r w:rsidRPr="001C0BDC">
        <w:rPr>
          <w:sz w:val="24"/>
          <w:szCs w:val="24"/>
        </w:rPr>
        <w:t>pour</w:t>
      </w:r>
      <w:proofErr w:type="gramEnd"/>
      <w:r w:rsidRPr="001C0BDC">
        <w:rPr>
          <w:sz w:val="24"/>
          <w:szCs w:val="24"/>
        </w:rPr>
        <w:t xml:space="preserve"> </w:t>
      </w:r>
      <w:r w:rsidR="00622FC1">
        <w:rPr>
          <w:sz w:val="24"/>
          <w:szCs w:val="24"/>
        </w:rPr>
        <w:t>dynamiser</w:t>
      </w:r>
      <w:r w:rsidR="00FB4B4F" w:rsidRPr="001C0BDC">
        <w:rPr>
          <w:sz w:val="24"/>
          <w:szCs w:val="24"/>
        </w:rPr>
        <w:t xml:space="preserve"> </w:t>
      </w:r>
      <w:r w:rsidR="00792B53" w:rsidRPr="001C0BDC">
        <w:rPr>
          <w:sz w:val="24"/>
          <w:szCs w:val="24"/>
        </w:rPr>
        <w:t xml:space="preserve">le recrutement </w:t>
      </w:r>
      <w:r w:rsidR="009639EE" w:rsidRPr="001C0BDC">
        <w:rPr>
          <w:sz w:val="24"/>
          <w:szCs w:val="24"/>
        </w:rPr>
        <w:t>des</w:t>
      </w:r>
      <w:r w:rsidRPr="001C0BDC">
        <w:rPr>
          <w:sz w:val="24"/>
          <w:szCs w:val="24"/>
        </w:rPr>
        <w:t xml:space="preserve"> travailleur</w:t>
      </w:r>
      <w:r w:rsidR="009639EE" w:rsidRPr="001C0BDC">
        <w:rPr>
          <w:sz w:val="24"/>
          <w:szCs w:val="24"/>
        </w:rPr>
        <w:t>s</w:t>
      </w:r>
      <w:r w:rsidRPr="001C0BDC">
        <w:rPr>
          <w:sz w:val="24"/>
          <w:szCs w:val="24"/>
        </w:rPr>
        <w:t xml:space="preserve"> handicapé</w:t>
      </w:r>
      <w:r w:rsidR="009639EE" w:rsidRPr="001C0BDC">
        <w:rPr>
          <w:sz w:val="24"/>
          <w:szCs w:val="24"/>
        </w:rPr>
        <w:t>s</w:t>
      </w:r>
    </w:p>
    <w:p w14:paraId="551002A0" w14:textId="77777777" w:rsidR="00991F22" w:rsidRPr="001C0BDC" w:rsidRDefault="00991F22" w:rsidP="00E056E9">
      <w:pPr>
        <w:pStyle w:val="Corpsdetexte"/>
        <w:ind w:left="129" w:right="24"/>
        <w:jc w:val="both"/>
        <w:rPr>
          <w:rFonts w:asciiTheme="minorHAnsi" w:hAnsiTheme="minorHAnsi" w:cstheme="minorHAnsi"/>
          <w:color w:val="231F20"/>
          <w:sz w:val="24"/>
          <w:szCs w:val="24"/>
          <w:lang w:val="fr-FR"/>
        </w:rPr>
      </w:pPr>
    </w:p>
    <w:p w14:paraId="099C5B23" w14:textId="73B7C597" w:rsidR="00991F22" w:rsidRPr="001C0BDC" w:rsidRDefault="00BA2B42" w:rsidP="0091043A">
      <w:pPr>
        <w:spacing w:after="120" w:line="276" w:lineRule="auto"/>
        <w:jc w:val="both"/>
        <w:rPr>
          <w:rFonts w:asciiTheme="minorHAnsi" w:hAnsiTheme="minorHAnsi" w:cstheme="minorHAnsi"/>
          <w:b/>
          <w:color w:val="231F20"/>
          <w:sz w:val="22"/>
          <w:szCs w:val="22"/>
          <w:lang w:val="fr-FR"/>
        </w:rPr>
      </w:pPr>
      <w:r w:rsidRPr="00E056E9">
        <w:rPr>
          <w:rFonts w:asciiTheme="minorHAnsi" w:hAnsiTheme="minorHAnsi" w:cstheme="minorHAnsi"/>
          <w:b/>
          <w:color w:val="231F20"/>
          <w:sz w:val="22"/>
          <w:szCs w:val="22"/>
          <w:lang w:val="fr-FR"/>
        </w:rPr>
        <w:t xml:space="preserve">Dans le cadre </w:t>
      </w:r>
      <w:r w:rsidR="00792B53">
        <w:rPr>
          <w:rFonts w:asciiTheme="minorHAnsi" w:hAnsiTheme="minorHAnsi" w:cstheme="minorHAnsi"/>
          <w:b/>
          <w:color w:val="231F20"/>
          <w:sz w:val="22"/>
          <w:szCs w:val="22"/>
          <w:lang w:val="fr-FR"/>
        </w:rPr>
        <w:t>du plan « France Relance », le G</w:t>
      </w:r>
      <w:r w:rsidRPr="00E056E9">
        <w:rPr>
          <w:rFonts w:asciiTheme="minorHAnsi" w:hAnsiTheme="minorHAnsi" w:cstheme="minorHAnsi"/>
          <w:b/>
          <w:color w:val="231F20"/>
          <w:sz w:val="22"/>
          <w:szCs w:val="22"/>
          <w:lang w:val="fr-FR"/>
        </w:rPr>
        <w:t>ouvernement a décidé de créer une aide à l’embauche visant à favoriser l’emploi des personnes en situation de handicap</w:t>
      </w:r>
      <w:r w:rsidR="00991F22" w:rsidRPr="00E056E9">
        <w:rPr>
          <w:rFonts w:asciiTheme="minorHAnsi" w:hAnsiTheme="minorHAnsi" w:cstheme="minorHAnsi"/>
          <w:b/>
          <w:color w:val="231F20"/>
          <w:sz w:val="22"/>
          <w:szCs w:val="22"/>
          <w:lang w:val="fr-FR"/>
        </w:rPr>
        <w:t xml:space="preserve">. Cette </w:t>
      </w:r>
      <w:r w:rsidRPr="00E056E9">
        <w:rPr>
          <w:rFonts w:asciiTheme="minorHAnsi" w:hAnsiTheme="minorHAnsi" w:cstheme="minorHAnsi"/>
          <w:b/>
          <w:color w:val="231F20"/>
          <w:sz w:val="22"/>
          <w:szCs w:val="22"/>
          <w:lang w:val="fr-FR"/>
        </w:rPr>
        <w:t>aide financière d’un montant maximal de 4000</w:t>
      </w:r>
      <w:r w:rsidR="005A1174" w:rsidRPr="00E056E9">
        <w:rPr>
          <w:rFonts w:asciiTheme="minorHAnsi" w:hAnsiTheme="minorHAnsi" w:cstheme="minorHAnsi"/>
          <w:b/>
          <w:color w:val="231F20"/>
          <w:sz w:val="22"/>
          <w:szCs w:val="22"/>
          <w:lang w:val="fr-FR"/>
        </w:rPr>
        <w:t xml:space="preserve"> </w:t>
      </w:r>
      <w:r w:rsidRPr="00E056E9">
        <w:rPr>
          <w:rFonts w:asciiTheme="minorHAnsi" w:hAnsiTheme="minorHAnsi" w:cstheme="minorHAnsi"/>
          <w:b/>
          <w:color w:val="231F20"/>
          <w:sz w:val="22"/>
          <w:szCs w:val="22"/>
          <w:lang w:val="fr-FR"/>
        </w:rPr>
        <w:t xml:space="preserve">€ </w:t>
      </w:r>
      <w:r w:rsidR="00991F22" w:rsidRPr="00E056E9">
        <w:rPr>
          <w:rFonts w:asciiTheme="minorHAnsi" w:hAnsiTheme="minorHAnsi" w:cstheme="minorHAnsi"/>
          <w:b/>
          <w:color w:val="231F20"/>
          <w:sz w:val="22"/>
          <w:szCs w:val="22"/>
          <w:lang w:val="fr-FR"/>
        </w:rPr>
        <w:t xml:space="preserve">est </w:t>
      </w:r>
      <w:r w:rsidRPr="00E056E9">
        <w:rPr>
          <w:rFonts w:asciiTheme="minorHAnsi" w:hAnsiTheme="minorHAnsi" w:cstheme="minorHAnsi"/>
          <w:b/>
          <w:color w:val="231F20"/>
          <w:sz w:val="22"/>
          <w:szCs w:val="22"/>
          <w:lang w:val="fr-FR"/>
        </w:rPr>
        <w:t>a</w:t>
      </w:r>
      <w:r w:rsidR="00991F22" w:rsidRPr="00E056E9">
        <w:rPr>
          <w:rFonts w:asciiTheme="minorHAnsi" w:hAnsiTheme="minorHAnsi" w:cstheme="minorHAnsi"/>
          <w:b/>
          <w:color w:val="231F20"/>
          <w:sz w:val="22"/>
          <w:szCs w:val="22"/>
          <w:lang w:val="fr-FR"/>
        </w:rPr>
        <w:t>ttribuée aux entreprises</w:t>
      </w:r>
      <w:r w:rsidR="007D7E5D" w:rsidRPr="00E056E9">
        <w:rPr>
          <w:rFonts w:asciiTheme="minorHAnsi" w:hAnsiTheme="minorHAnsi" w:cstheme="minorHAnsi"/>
          <w:b/>
          <w:color w:val="231F20"/>
          <w:sz w:val="22"/>
          <w:szCs w:val="22"/>
          <w:lang w:val="fr-FR"/>
        </w:rPr>
        <w:t xml:space="preserve"> et aux associations</w:t>
      </w:r>
      <w:r w:rsidR="006517BD">
        <w:rPr>
          <w:rFonts w:asciiTheme="minorHAnsi" w:hAnsiTheme="minorHAnsi" w:cstheme="minorHAnsi"/>
          <w:b/>
          <w:color w:val="231F20"/>
          <w:sz w:val="22"/>
          <w:szCs w:val="22"/>
          <w:lang w:val="fr-FR"/>
        </w:rPr>
        <w:t>, quelles que soient leur taille et leurs structures,</w:t>
      </w:r>
      <w:r w:rsidR="007D7E5D" w:rsidRPr="00E056E9">
        <w:rPr>
          <w:rFonts w:asciiTheme="minorHAnsi" w:hAnsiTheme="minorHAnsi" w:cstheme="minorHAnsi"/>
          <w:b/>
          <w:color w:val="231F20"/>
          <w:sz w:val="22"/>
          <w:szCs w:val="22"/>
          <w:lang w:val="fr-FR"/>
        </w:rPr>
        <w:t xml:space="preserve"> </w:t>
      </w:r>
      <w:r w:rsidRPr="00E056E9">
        <w:rPr>
          <w:rFonts w:asciiTheme="minorHAnsi" w:hAnsiTheme="minorHAnsi" w:cstheme="minorHAnsi"/>
          <w:b/>
          <w:color w:val="231F20"/>
          <w:sz w:val="22"/>
          <w:szCs w:val="22"/>
          <w:lang w:val="fr-FR"/>
        </w:rPr>
        <w:t xml:space="preserve">qui embauchent </w:t>
      </w:r>
      <w:r w:rsidR="00034326" w:rsidRPr="00E056E9">
        <w:rPr>
          <w:rFonts w:asciiTheme="minorHAnsi" w:hAnsiTheme="minorHAnsi" w:cstheme="minorHAnsi"/>
          <w:b/>
          <w:color w:val="231F20"/>
          <w:sz w:val="22"/>
          <w:szCs w:val="22"/>
          <w:lang w:val="fr-FR"/>
        </w:rPr>
        <w:t>entre le 1</w:t>
      </w:r>
      <w:r w:rsidR="00034326" w:rsidRPr="00E056E9">
        <w:rPr>
          <w:rFonts w:asciiTheme="minorHAnsi" w:hAnsiTheme="minorHAnsi" w:cstheme="minorHAnsi"/>
          <w:b/>
          <w:color w:val="231F20"/>
          <w:sz w:val="22"/>
          <w:szCs w:val="22"/>
          <w:vertAlign w:val="superscript"/>
          <w:lang w:val="fr-FR"/>
        </w:rPr>
        <w:t>er</w:t>
      </w:r>
      <w:r w:rsidR="00034326" w:rsidRPr="00E056E9">
        <w:rPr>
          <w:rFonts w:asciiTheme="minorHAnsi" w:hAnsiTheme="minorHAnsi" w:cstheme="minorHAnsi"/>
          <w:b/>
          <w:color w:val="231F20"/>
          <w:sz w:val="22"/>
          <w:szCs w:val="22"/>
          <w:lang w:val="fr-FR"/>
        </w:rPr>
        <w:t xml:space="preserve"> septembre 2020 et le </w:t>
      </w:r>
      <w:r w:rsidR="002E175E">
        <w:rPr>
          <w:rFonts w:asciiTheme="minorHAnsi" w:hAnsiTheme="minorHAnsi" w:cstheme="minorHAnsi"/>
          <w:b/>
          <w:color w:val="231F20"/>
          <w:sz w:val="22"/>
          <w:szCs w:val="22"/>
          <w:lang w:val="fr-FR"/>
        </w:rPr>
        <w:t>30 juin</w:t>
      </w:r>
      <w:r w:rsidR="00034326" w:rsidRPr="00E056E9">
        <w:rPr>
          <w:rFonts w:asciiTheme="minorHAnsi" w:hAnsiTheme="minorHAnsi" w:cstheme="minorHAnsi"/>
          <w:b/>
          <w:color w:val="231F20"/>
          <w:sz w:val="22"/>
          <w:szCs w:val="22"/>
          <w:lang w:val="fr-FR"/>
        </w:rPr>
        <w:t xml:space="preserve"> 2021 </w:t>
      </w:r>
      <w:r w:rsidRPr="00E056E9">
        <w:rPr>
          <w:rFonts w:asciiTheme="minorHAnsi" w:hAnsiTheme="minorHAnsi" w:cstheme="minorHAnsi"/>
          <w:b/>
          <w:color w:val="231F20"/>
          <w:sz w:val="22"/>
          <w:szCs w:val="22"/>
          <w:lang w:val="fr-FR"/>
        </w:rPr>
        <w:t xml:space="preserve">un salarié travailleur handicapé, en CDI ou CDD </w:t>
      </w:r>
      <w:r w:rsidR="007D7E5D" w:rsidRPr="00E056E9">
        <w:rPr>
          <w:rFonts w:asciiTheme="minorHAnsi" w:hAnsiTheme="minorHAnsi" w:cstheme="minorHAnsi"/>
          <w:b/>
          <w:color w:val="231F20"/>
          <w:sz w:val="22"/>
          <w:szCs w:val="22"/>
          <w:lang w:val="fr-FR"/>
        </w:rPr>
        <w:t>d’au moins 3 mois</w:t>
      </w:r>
      <w:r w:rsidRPr="00E056E9">
        <w:rPr>
          <w:rFonts w:asciiTheme="minorHAnsi" w:hAnsiTheme="minorHAnsi" w:cstheme="minorHAnsi"/>
          <w:b/>
          <w:color w:val="231F20"/>
          <w:sz w:val="22"/>
          <w:szCs w:val="22"/>
          <w:lang w:val="fr-FR"/>
        </w:rPr>
        <w:t xml:space="preserve">, et </w:t>
      </w:r>
      <w:r w:rsidR="007D7E5D" w:rsidRPr="00E056E9">
        <w:rPr>
          <w:rFonts w:asciiTheme="minorHAnsi" w:hAnsiTheme="minorHAnsi" w:cstheme="minorHAnsi"/>
          <w:b/>
          <w:color w:val="231F20"/>
          <w:sz w:val="22"/>
          <w:szCs w:val="22"/>
          <w:lang w:val="fr-FR"/>
        </w:rPr>
        <w:t>rémunéré</w:t>
      </w:r>
      <w:r w:rsidRPr="00E056E9">
        <w:rPr>
          <w:rFonts w:asciiTheme="minorHAnsi" w:hAnsiTheme="minorHAnsi" w:cstheme="minorHAnsi"/>
          <w:b/>
          <w:color w:val="231F20"/>
          <w:sz w:val="22"/>
          <w:szCs w:val="22"/>
          <w:lang w:val="fr-FR"/>
        </w:rPr>
        <w:t xml:space="preserve"> jusqu’à 2 fois le SMIC.</w:t>
      </w:r>
    </w:p>
    <w:p w14:paraId="4E610084" w14:textId="1F296137" w:rsidR="00991F22" w:rsidRPr="0060388B" w:rsidRDefault="00991F22" w:rsidP="001C0BDC">
      <w:pPr>
        <w:pStyle w:val="Corpsdetexte"/>
        <w:spacing w:before="184" w:after="120" w:line="276" w:lineRule="auto"/>
        <w:ind w:right="30"/>
        <w:jc w:val="both"/>
        <w:rPr>
          <w:rFonts w:asciiTheme="majorHAnsi" w:hAnsiTheme="majorHAnsi" w:cstheme="majorHAnsi"/>
          <w:sz w:val="22"/>
          <w:szCs w:val="22"/>
          <w:lang w:val="fr-FR"/>
        </w:rPr>
      </w:pPr>
      <w:r w:rsidRPr="0060388B">
        <w:rPr>
          <w:rFonts w:asciiTheme="majorHAnsi" w:hAnsiTheme="majorHAnsi" w:cstheme="majorHAnsi"/>
          <w:sz w:val="22"/>
          <w:szCs w:val="22"/>
          <w:lang w:val="fr-FR"/>
        </w:rPr>
        <w:t xml:space="preserve">La construction d’une société inclusive, priorité du mandat présidentiel, passe par un accès réel au marché du travail des personnes </w:t>
      </w:r>
      <w:r w:rsidR="007D7E5D" w:rsidRPr="0060388B">
        <w:rPr>
          <w:rFonts w:asciiTheme="majorHAnsi" w:hAnsiTheme="majorHAnsi" w:cstheme="majorHAnsi"/>
          <w:sz w:val="22"/>
          <w:szCs w:val="22"/>
          <w:lang w:val="fr-FR"/>
        </w:rPr>
        <w:t>en situation de handicap</w:t>
      </w:r>
      <w:r w:rsidRPr="0060388B">
        <w:rPr>
          <w:rFonts w:asciiTheme="majorHAnsi" w:hAnsiTheme="majorHAnsi" w:cstheme="majorHAnsi"/>
          <w:sz w:val="22"/>
          <w:szCs w:val="22"/>
          <w:lang w:val="fr-FR"/>
        </w:rPr>
        <w:t xml:space="preserve">. </w:t>
      </w:r>
    </w:p>
    <w:p w14:paraId="1B9F9FA2" w14:textId="11E759DE" w:rsidR="0060388B" w:rsidRDefault="00991F22" w:rsidP="0060388B">
      <w:pPr>
        <w:jc w:val="both"/>
        <w:rPr>
          <w:rFonts w:asciiTheme="majorHAnsi" w:hAnsiTheme="majorHAnsi" w:cstheme="majorHAnsi"/>
          <w:sz w:val="22"/>
          <w:szCs w:val="22"/>
        </w:rPr>
      </w:pPr>
      <w:r w:rsidRPr="0060388B">
        <w:rPr>
          <w:rFonts w:asciiTheme="majorHAnsi" w:hAnsiTheme="majorHAnsi" w:cstheme="majorHAnsi"/>
          <w:sz w:val="22"/>
          <w:szCs w:val="22"/>
          <w:lang w:val="fr-FR"/>
        </w:rPr>
        <w:t xml:space="preserve">Dans ce contexte, le Gouvernement s’engage à soutenir spécifiquement les personnes </w:t>
      </w:r>
      <w:r w:rsidR="007D7E5D" w:rsidRPr="0060388B">
        <w:rPr>
          <w:rFonts w:asciiTheme="majorHAnsi" w:hAnsiTheme="majorHAnsi" w:cstheme="majorHAnsi"/>
          <w:sz w:val="22"/>
          <w:szCs w:val="22"/>
          <w:lang w:val="fr-FR"/>
        </w:rPr>
        <w:t>en situation de handicap</w:t>
      </w:r>
      <w:r w:rsidRPr="0060388B">
        <w:rPr>
          <w:rFonts w:asciiTheme="majorHAnsi" w:hAnsiTheme="majorHAnsi" w:cstheme="majorHAnsi"/>
          <w:sz w:val="22"/>
          <w:szCs w:val="22"/>
          <w:lang w:val="fr-FR"/>
        </w:rPr>
        <w:t>, quel que soit leur âge, dans leur accès à l’emploi par une mesure exceptionnelle d’aide à l’embauche destinée aux entreprises</w:t>
      </w:r>
      <w:r w:rsidR="007D7E5D" w:rsidRPr="0060388B">
        <w:rPr>
          <w:rFonts w:asciiTheme="majorHAnsi" w:hAnsiTheme="majorHAnsi" w:cstheme="majorHAnsi"/>
          <w:sz w:val="22"/>
          <w:szCs w:val="22"/>
          <w:lang w:val="fr-FR"/>
        </w:rPr>
        <w:t xml:space="preserve"> et aux associations</w:t>
      </w:r>
      <w:r w:rsidRPr="0060388B">
        <w:rPr>
          <w:rFonts w:asciiTheme="majorHAnsi" w:hAnsiTheme="majorHAnsi" w:cstheme="majorHAnsi"/>
          <w:sz w:val="22"/>
          <w:szCs w:val="22"/>
          <w:lang w:val="fr-FR"/>
        </w:rPr>
        <w:t>.</w:t>
      </w:r>
      <w:r w:rsidR="0060388B" w:rsidRPr="0060388B">
        <w:rPr>
          <w:rFonts w:asciiTheme="majorHAnsi" w:hAnsiTheme="majorHAnsi" w:cstheme="majorHAnsi"/>
          <w:sz w:val="22"/>
          <w:szCs w:val="22"/>
        </w:rPr>
        <w:t xml:space="preserve"> </w:t>
      </w:r>
    </w:p>
    <w:p w14:paraId="736F54EA" w14:textId="77777777" w:rsidR="00622FC1" w:rsidRDefault="00622FC1" w:rsidP="0060388B">
      <w:pPr>
        <w:jc w:val="both"/>
        <w:rPr>
          <w:rFonts w:asciiTheme="majorHAnsi" w:hAnsiTheme="majorHAnsi" w:cstheme="majorHAnsi"/>
          <w:sz w:val="22"/>
          <w:szCs w:val="22"/>
        </w:rPr>
      </w:pPr>
    </w:p>
    <w:p w14:paraId="71094555" w14:textId="112E2ED5" w:rsidR="00622FC1" w:rsidRPr="007F6068" w:rsidRDefault="007F6068" w:rsidP="0060388B">
      <w:pPr>
        <w:jc w:val="both"/>
        <w:rPr>
          <w:rFonts w:asciiTheme="majorHAnsi" w:hAnsiTheme="majorHAnsi" w:cstheme="majorHAnsi"/>
          <w:sz w:val="22"/>
          <w:szCs w:val="22"/>
        </w:rPr>
      </w:pPr>
      <w:r>
        <w:rPr>
          <w:rFonts w:asciiTheme="majorHAnsi" w:hAnsiTheme="majorHAnsi" w:cstheme="majorHAnsi"/>
          <w:sz w:val="22"/>
          <w:szCs w:val="22"/>
          <w:lang w:val="fr-FR"/>
        </w:rPr>
        <w:t xml:space="preserve">Pour Elisabeth Borne : </w:t>
      </w:r>
      <w:r w:rsidR="00A168CC" w:rsidRPr="00A168CC">
        <w:rPr>
          <w:rFonts w:asciiTheme="majorHAnsi" w:hAnsiTheme="majorHAnsi" w:cstheme="majorHAnsi"/>
          <w:i/>
          <w:sz w:val="22"/>
          <w:szCs w:val="22"/>
          <w:lang w:val="fr-FR"/>
        </w:rPr>
        <w:t>“Avec cette aide, nous voulons favoriser l’embauche de</w:t>
      </w:r>
      <w:r>
        <w:rPr>
          <w:rFonts w:asciiTheme="majorHAnsi" w:hAnsiTheme="majorHAnsi" w:cstheme="majorHAnsi"/>
          <w:i/>
          <w:sz w:val="22"/>
          <w:szCs w:val="22"/>
          <w:lang w:val="fr-FR"/>
        </w:rPr>
        <w:t>s</w:t>
      </w:r>
      <w:r w:rsidR="00A168CC" w:rsidRPr="00A168CC">
        <w:rPr>
          <w:rFonts w:asciiTheme="majorHAnsi" w:hAnsiTheme="majorHAnsi" w:cstheme="majorHAnsi"/>
          <w:i/>
          <w:sz w:val="22"/>
          <w:szCs w:val="22"/>
          <w:lang w:val="fr-FR"/>
        </w:rPr>
        <w:t xml:space="preserve"> personnes en situation de handicap. La crise que nous avons traversée ne doit</w:t>
      </w:r>
      <w:r>
        <w:rPr>
          <w:rFonts w:asciiTheme="majorHAnsi" w:hAnsiTheme="majorHAnsi" w:cstheme="majorHAnsi"/>
          <w:i/>
          <w:sz w:val="22"/>
          <w:szCs w:val="22"/>
          <w:lang w:val="fr-FR"/>
        </w:rPr>
        <w:t xml:space="preserve"> pas</w:t>
      </w:r>
      <w:r w:rsidR="00A168CC" w:rsidRPr="00A168CC">
        <w:rPr>
          <w:rFonts w:asciiTheme="majorHAnsi" w:hAnsiTheme="majorHAnsi" w:cstheme="majorHAnsi"/>
          <w:i/>
          <w:sz w:val="22"/>
          <w:szCs w:val="22"/>
          <w:lang w:val="fr-FR"/>
        </w:rPr>
        <w:t xml:space="preserve"> nous faire oublier la nécessité de bâtir une société plus inclusive</w:t>
      </w:r>
      <w:r w:rsidR="004436F2">
        <w:rPr>
          <w:rFonts w:asciiTheme="majorHAnsi" w:hAnsiTheme="majorHAnsi" w:cstheme="majorHAnsi"/>
          <w:i/>
          <w:sz w:val="22"/>
          <w:szCs w:val="22"/>
          <w:lang w:val="fr-FR"/>
        </w:rPr>
        <w:t xml:space="preserve">. </w:t>
      </w:r>
      <w:r w:rsidR="004436F2" w:rsidRPr="00A168CC">
        <w:rPr>
          <w:rFonts w:asciiTheme="majorHAnsi" w:hAnsiTheme="majorHAnsi" w:cstheme="majorHAnsi"/>
          <w:i/>
          <w:sz w:val="22"/>
          <w:szCs w:val="22"/>
          <w:lang w:val="fr-FR"/>
        </w:rPr>
        <w:t xml:space="preserve">Personne ne doit rester sur le bord de la route. </w:t>
      </w:r>
      <w:r w:rsidR="00A168CC" w:rsidRPr="00A168CC">
        <w:rPr>
          <w:rFonts w:asciiTheme="majorHAnsi" w:hAnsiTheme="majorHAnsi" w:cstheme="majorHAnsi"/>
          <w:i/>
          <w:sz w:val="22"/>
          <w:szCs w:val="22"/>
          <w:lang w:val="fr-FR"/>
        </w:rPr>
        <w:t>”</w:t>
      </w:r>
    </w:p>
    <w:p w14:paraId="54262446" w14:textId="77777777" w:rsidR="000254EC" w:rsidRPr="00A168CC" w:rsidRDefault="000254EC" w:rsidP="0060388B">
      <w:pPr>
        <w:jc w:val="both"/>
        <w:rPr>
          <w:rFonts w:asciiTheme="majorHAnsi" w:hAnsiTheme="majorHAnsi" w:cstheme="majorHAnsi"/>
          <w:i/>
          <w:sz w:val="22"/>
          <w:szCs w:val="22"/>
          <w:lang w:val="fr-FR"/>
        </w:rPr>
      </w:pPr>
    </w:p>
    <w:p w14:paraId="44113341" w14:textId="3DD3DA56" w:rsidR="0060388B" w:rsidRPr="00A168CC" w:rsidRDefault="00622FC1" w:rsidP="0091043A">
      <w:pPr>
        <w:spacing w:after="120"/>
        <w:jc w:val="both"/>
        <w:rPr>
          <w:b/>
          <w:color w:val="FF0000"/>
          <w:sz w:val="22"/>
          <w:szCs w:val="22"/>
          <w:lang w:val="fr-FR"/>
        </w:rPr>
      </w:pPr>
      <w:r w:rsidRPr="00A168CC">
        <w:rPr>
          <w:sz w:val="22"/>
          <w:szCs w:val="22"/>
          <w:lang w:val="fr-FR"/>
        </w:rPr>
        <w:t xml:space="preserve">Pour Sophie </w:t>
      </w:r>
      <w:proofErr w:type="spellStart"/>
      <w:r w:rsidRPr="00A168CC">
        <w:rPr>
          <w:sz w:val="22"/>
          <w:szCs w:val="22"/>
          <w:lang w:val="fr-FR"/>
        </w:rPr>
        <w:t>Cluzel</w:t>
      </w:r>
      <w:proofErr w:type="spellEnd"/>
      <w:r w:rsidRPr="00A168CC">
        <w:rPr>
          <w:sz w:val="22"/>
          <w:szCs w:val="22"/>
          <w:lang w:val="fr-FR"/>
        </w:rPr>
        <w:t xml:space="preserve"> </w:t>
      </w:r>
      <w:r w:rsidR="0060388B" w:rsidRPr="00A168CC">
        <w:rPr>
          <w:sz w:val="22"/>
          <w:szCs w:val="22"/>
          <w:lang w:val="fr-FR"/>
        </w:rPr>
        <w:t>: “</w:t>
      </w:r>
      <w:r w:rsidRPr="00A168CC">
        <w:rPr>
          <w:sz w:val="22"/>
          <w:szCs w:val="22"/>
          <w:lang w:val="fr-FR"/>
        </w:rPr>
        <w:t xml:space="preserve"> </w:t>
      </w:r>
      <w:r w:rsidRPr="00A168CC">
        <w:rPr>
          <w:i/>
          <w:sz w:val="22"/>
          <w:szCs w:val="22"/>
          <w:lang w:val="fr-FR"/>
        </w:rPr>
        <w:t>L</w:t>
      </w:r>
      <w:r w:rsidR="0060388B" w:rsidRPr="00A168CC">
        <w:rPr>
          <w:i/>
          <w:sz w:val="22"/>
          <w:szCs w:val="22"/>
          <w:lang w:val="fr-FR"/>
        </w:rPr>
        <w:t>’évolution</w:t>
      </w:r>
      <w:r w:rsidRPr="00A168CC">
        <w:rPr>
          <w:i/>
          <w:sz w:val="22"/>
          <w:szCs w:val="22"/>
          <w:lang w:val="fr-FR"/>
        </w:rPr>
        <w:t xml:space="preserve"> vers une société inclusive </w:t>
      </w:r>
      <w:r w:rsidR="0015704B" w:rsidRPr="00A168CC">
        <w:rPr>
          <w:i/>
          <w:sz w:val="22"/>
          <w:szCs w:val="22"/>
          <w:lang w:val="fr-FR"/>
        </w:rPr>
        <w:t xml:space="preserve">doit </w:t>
      </w:r>
      <w:r w:rsidRPr="00A168CC">
        <w:rPr>
          <w:i/>
          <w:sz w:val="22"/>
          <w:szCs w:val="22"/>
          <w:lang w:val="fr-FR"/>
        </w:rPr>
        <w:t xml:space="preserve">se </w:t>
      </w:r>
      <w:r w:rsidR="0015704B" w:rsidRPr="00A168CC">
        <w:rPr>
          <w:i/>
          <w:sz w:val="22"/>
          <w:szCs w:val="22"/>
          <w:lang w:val="fr-FR"/>
        </w:rPr>
        <w:t>construire</w:t>
      </w:r>
      <w:r w:rsidRPr="00A168CC">
        <w:rPr>
          <w:i/>
          <w:sz w:val="22"/>
          <w:szCs w:val="22"/>
          <w:lang w:val="fr-FR"/>
        </w:rPr>
        <w:t xml:space="preserve"> avec </w:t>
      </w:r>
      <w:r w:rsidR="0060388B" w:rsidRPr="00A168CC">
        <w:rPr>
          <w:i/>
          <w:sz w:val="22"/>
          <w:szCs w:val="22"/>
          <w:lang w:val="fr-FR"/>
        </w:rPr>
        <w:t xml:space="preserve">les </w:t>
      </w:r>
      <w:r w:rsidR="00153755" w:rsidRPr="00A168CC">
        <w:rPr>
          <w:i/>
          <w:sz w:val="22"/>
          <w:szCs w:val="22"/>
          <w:lang w:val="fr-FR"/>
        </w:rPr>
        <w:t>entreprises</w:t>
      </w:r>
      <w:r w:rsidR="0060388B" w:rsidRPr="00A168CC">
        <w:rPr>
          <w:i/>
          <w:sz w:val="22"/>
          <w:szCs w:val="22"/>
          <w:lang w:val="fr-FR"/>
        </w:rPr>
        <w:t xml:space="preserve"> c</w:t>
      </w:r>
      <w:r w:rsidRPr="00A168CC">
        <w:rPr>
          <w:i/>
          <w:sz w:val="22"/>
          <w:szCs w:val="22"/>
          <w:lang w:val="fr-FR"/>
        </w:rPr>
        <w:t>ar</w:t>
      </w:r>
      <w:r w:rsidR="0015704B" w:rsidRPr="00A168CC">
        <w:rPr>
          <w:i/>
          <w:sz w:val="22"/>
          <w:szCs w:val="22"/>
          <w:lang w:val="fr-FR"/>
        </w:rPr>
        <w:t xml:space="preserve"> ce sont elles qui en détiennent en partie</w:t>
      </w:r>
      <w:r w:rsidR="0060388B" w:rsidRPr="00A168CC">
        <w:rPr>
          <w:i/>
          <w:sz w:val="22"/>
          <w:szCs w:val="22"/>
          <w:lang w:val="fr-FR"/>
        </w:rPr>
        <w:t xml:space="preserve"> la clé</w:t>
      </w:r>
      <w:r w:rsidR="0091043A" w:rsidRPr="00A168CC">
        <w:rPr>
          <w:i/>
          <w:sz w:val="22"/>
          <w:szCs w:val="22"/>
          <w:lang w:val="fr-FR"/>
        </w:rPr>
        <w:t xml:space="preserve"> </w:t>
      </w:r>
      <w:r w:rsidR="0060388B" w:rsidRPr="00A168CC">
        <w:rPr>
          <w:i/>
          <w:sz w:val="22"/>
          <w:szCs w:val="22"/>
          <w:lang w:val="fr-FR"/>
        </w:rPr>
        <w:t xml:space="preserve">! </w:t>
      </w:r>
      <w:r w:rsidRPr="00A168CC">
        <w:rPr>
          <w:i/>
          <w:sz w:val="22"/>
          <w:szCs w:val="22"/>
          <w:lang w:val="fr-FR"/>
        </w:rPr>
        <w:t>D</w:t>
      </w:r>
      <w:r w:rsidR="000254EC" w:rsidRPr="00A168CC">
        <w:rPr>
          <w:i/>
          <w:sz w:val="22"/>
          <w:szCs w:val="22"/>
          <w:lang w:val="fr-FR"/>
        </w:rPr>
        <w:t xml:space="preserve">evenir </w:t>
      </w:r>
      <w:r w:rsidR="006517BD" w:rsidRPr="00A168CC">
        <w:rPr>
          <w:i/>
          <w:sz w:val="22"/>
          <w:szCs w:val="22"/>
          <w:lang w:val="fr-FR"/>
        </w:rPr>
        <w:t>un entrepreneur inclusif</w:t>
      </w:r>
      <w:r w:rsidRPr="00A168CC">
        <w:rPr>
          <w:i/>
          <w:sz w:val="22"/>
          <w:szCs w:val="22"/>
          <w:lang w:val="fr-FR"/>
        </w:rPr>
        <w:t xml:space="preserve"> ne se décrèt</w:t>
      </w:r>
      <w:r w:rsidR="0015704B" w:rsidRPr="00A168CC">
        <w:rPr>
          <w:i/>
          <w:sz w:val="22"/>
          <w:szCs w:val="22"/>
          <w:lang w:val="fr-FR"/>
        </w:rPr>
        <w:t>e pas, l</w:t>
      </w:r>
      <w:r w:rsidR="0060388B" w:rsidRPr="00A168CC">
        <w:rPr>
          <w:i/>
          <w:sz w:val="22"/>
          <w:szCs w:val="22"/>
          <w:lang w:val="fr-FR"/>
        </w:rPr>
        <w:t>es employeurs</w:t>
      </w:r>
      <w:r w:rsidR="000A1E83" w:rsidRPr="00A168CC">
        <w:rPr>
          <w:i/>
          <w:sz w:val="22"/>
          <w:szCs w:val="22"/>
          <w:lang w:val="fr-FR"/>
        </w:rPr>
        <w:t xml:space="preserve"> doivent être accompagnés</w:t>
      </w:r>
      <w:r w:rsidR="0060388B" w:rsidRPr="00A168CC">
        <w:rPr>
          <w:i/>
          <w:sz w:val="22"/>
          <w:szCs w:val="22"/>
          <w:lang w:val="fr-FR"/>
        </w:rPr>
        <w:t xml:space="preserve"> </w:t>
      </w:r>
      <w:r w:rsidR="0015704B" w:rsidRPr="00A168CC">
        <w:rPr>
          <w:i/>
          <w:sz w:val="22"/>
          <w:szCs w:val="22"/>
          <w:lang w:val="fr-FR"/>
        </w:rPr>
        <w:t>afin de dépasser</w:t>
      </w:r>
      <w:r w:rsidR="0060388B" w:rsidRPr="00A168CC">
        <w:rPr>
          <w:i/>
          <w:sz w:val="22"/>
          <w:szCs w:val="22"/>
          <w:lang w:val="fr-FR"/>
        </w:rPr>
        <w:t xml:space="preserve"> les idées reçues</w:t>
      </w:r>
      <w:r w:rsidR="0015704B" w:rsidRPr="00A168CC">
        <w:rPr>
          <w:i/>
          <w:sz w:val="22"/>
          <w:szCs w:val="22"/>
          <w:lang w:val="fr-FR"/>
        </w:rPr>
        <w:t xml:space="preserve">. Aujourd’hui, nous poursuivons la </w:t>
      </w:r>
      <w:r w:rsidR="004D3256" w:rsidRPr="00A168CC">
        <w:rPr>
          <w:i/>
          <w:sz w:val="22"/>
          <w:szCs w:val="22"/>
          <w:lang w:val="fr-FR"/>
        </w:rPr>
        <w:t>cré</w:t>
      </w:r>
      <w:r w:rsidR="0015704B" w:rsidRPr="00A168CC">
        <w:rPr>
          <w:i/>
          <w:sz w:val="22"/>
          <w:szCs w:val="22"/>
          <w:lang w:val="fr-FR"/>
        </w:rPr>
        <w:t>ation de leviers</w:t>
      </w:r>
      <w:r w:rsidR="0060388B" w:rsidRPr="00A168CC">
        <w:rPr>
          <w:i/>
          <w:sz w:val="22"/>
          <w:szCs w:val="22"/>
          <w:lang w:val="fr-FR"/>
        </w:rPr>
        <w:t xml:space="preserve"> </w:t>
      </w:r>
      <w:r w:rsidR="0015704B" w:rsidRPr="00A168CC">
        <w:rPr>
          <w:i/>
          <w:sz w:val="22"/>
          <w:szCs w:val="22"/>
          <w:lang w:val="fr-FR"/>
        </w:rPr>
        <w:t>pour faire</w:t>
      </w:r>
      <w:r w:rsidR="0060388B" w:rsidRPr="00A168CC">
        <w:rPr>
          <w:i/>
          <w:sz w:val="22"/>
          <w:szCs w:val="22"/>
          <w:lang w:val="fr-FR"/>
        </w:rPr>
        <w:t xml:space="preserve"> sauter tous les verrous qui </w:t>
      </w:r>
      <w:r w:rsidR="0015704B" w:rsidRPr="00A168CC">
        <w:rPr>
          <w:i/>
          <w:sz w:val="22"/>
          <w:szCs w:val="22"/>
          <w:lang w:val="fr-FR"/>
        </w:rPr>
        <w:t>freinent</w:t>
      </w:r>
      <w:r w:rsidR="0060388B" w:rsidRPr="00A168CC">
        <w:rPr>
          <w:i/>
          <w:sz w:val="22"/>
          <w:szCs w:val="22"/>
          <w:lang w:val="fr-FR"/>
        </w:rPr>
        <w:t xml:space="preserve"> </w:t>
      </w:r>
      <w:r w:rsidR="0015704B" w:rsidRPr="00A168CC">
        <w:rPr>
          <w:i/>
          <w:sz w:val="22"/>
          <w:szCs w:val="22"/>
          <w:lang w:val="fr-FR"/>
        </w:rPr>
        <w:t xml:space="preserve">encore le recrutement des </w:t>
      </w:r>
      <w:r w:rsidR="0091043A" w:rsidRPr="00A168CC">
        <w:rPr>
          <w:i/>
          <w:sz w:val="22"/>
          <w:szCs w:val="22"/>
          <w:lang w:val="fr-FR"/>
        </w:rPr>
        <w:t>candidat</w:t>
      </w:r>
      <w:r w:rsidR="0015704B" w:rsidRPr="00A168CC">
        <w:rPr>
          <w:i/>
          <w:sz w:val="22"/>
          <w:szCs w:val="22"/>
          <w:lang w:val="fr-FR"/>
        </w:rPr>
        <w:t>s</w:t>
      </w:r>
      <w:r w:rsidR="001B7831" w:rsidRPr="00A168CC">
        <w:rPr>
          <w:i/>
          <w:sz w:val="22"/>
          <w:szCs w:val="22"/>
          <w:lang w:val="fr-FR"/>
        </w:rPr>
        <w:t xml:space="preserve">. </w:t>
      </w:r>
      <w:r w:rsidR="000254EC" w:rsidRPr="00A168CC">
        <w:rPr>
          <w:i/>
          <w:sz w:val="22"/>
          <w:szCs w:val="22"/>
          <w:lang w:val="fr-FR"/>
        </w:rPr>
        <w:t xml:space="preserve">Inciter financièrement </w:t>
      </w:r>
      <w:r w:rsidR="0015704B" w:rsidRPr="00A168CC">
        <w:rPr>
          <w:i/>
          <w:sz w:val="22"/>
          <w:szCs w:val="22"/>
          <w:lang w:val="fr-FR"/>
        </w:rPr>
        <w:t>à l’embauche</w:t>
      </w:r>
      <w:r w:rsidR="000254EC" w:rsidRPr="00A168CC">
        <w:rPr>
          <w:i/>
          <w:sz w:val="22"/>
          <w:szCs w:val="22"/>
          <w:lang w:val="fr-FR"/>
        </w:rPr>
        <w:t xml:space="preserve"> des</w:t>
      </w:r>
      <w:r w:rsidR="0015704B" w:rsidRPr="00A168CC">
        <w:rPr>
          <w:i/>
          <w:sz w:val="22"/>
          <w:szCs w:val="22"/>
          <w:lang w:val="fr-FR"/>
        </w:rPr>
        <w:t xml:space="preserve"> travailleurs handicapés est un</w:t>
      </w:r>
      <w:r w:rsidR="004D3256" w:rsidRPr="00A168CC">
        <w:rPr>
          <w:i/>
          <w:sz w:val="22"/>
          <w:szCs w:val="22"/>
          <w:lang w:val="fr-FR"/>
        </w:rPr>
        <w:t xml:space="preserve"> levier majeur</w:t>
      </w:r>
      <w:r w:rsidR="0015704B" w:rsidRPr="00A168CC">
        <w:rPr>
          <w:i/>
          <w:sz w:val="22"/>
          <w:szCs w:val="22"/>
          <w:lang w:val="fr-FR"/>
        </w:rPr>
        <w:t>.”</w:t>
      </w:r>
      <w:r w:rsidR="0015704B" w:rsidRPr="00A168CC">
        <w:rPr>
          <w:sz w:val="22"/>
          <w:szCs w:val="22"/>
          <w:lang w:val="fr-FR"/>
        </w:rPr>
        <w:t xml:space="preserve"> </w:t>
      </w:r>
    </w:p>
    <w:p w14:paraId="072DAFBC" w14:textId="708550D8" w:rsidR="000254EC" w:rsidRPr="0060388B" w:rsidRDefault="000254EC" w:rsidP="000254EC">
      <w:pPr>
        <w:pStyle w:val="Corpsdetexte"/>
        <w:spacing w:before="160" w:after="120" w:line="276" w:lineRule="auto"/>
        <w:ind w:right="30"/>
        <w:jc w:val="both"/>
        <w:rPr>
          <w:rFonts w:asciiTheme="majorHAnsi" w:hAnsiTheme="majorHAnsi" w:cstheme="majorHAnsi"/>
          <w:sz w:val="22"/>
          <w:szCs w:val="22"/>
          <w:lang w:val="fr-FR"/>
        </w:rPr>
      </w:pPr>
      <w:r w:rsidRPr="0060388B">
        <w:rPr>
          <w:rFonts w:asciiTheme="majorHAnsi" w:hAnsiTheme="majorHAnsi" w:cstheme="majorHAnsi"/>
          <w:sz w:val="22"/>
          <w:szCs w:val="22"/>
          <w:lang w:val="fr-FR"/>
        </w:rPr>
        <w:t>L’aide financière créée par le Gouvernement d’un montant de 4</w:t>
      </w:r>
      <w:r w:rsidR="0091043A">
        <w:rPr>
          <w:rFonts w:asciiTheme="majorHAnsi" w:hAnsiTheme="majorHAnsi" w:cstheme="majorHAnsi"/>
          <w:sz w:val="22"/>
          <w:szCs w:val="22"/>
          <w:lang w:val="fr-FR"/>
        </w:rPr>
        <w:t xml:space="preserve"> </w:t>
      </w:r>
      <w:r w:rsidRPr="0060388B">
        <w:rPr>
          <w:rFonts w:asciiTheme="majorHAnsi" w:hAnsiTheme="majorHAnsi" w:cstheme="majorHAnsi"/>
          <w:sz w:val="22"/>
          <w:szCs w:val="22"/>
          <w:lang w:val="fr-FR"/>
        </w:rPr>
        <w:t xml:space="preserve">000 € sur un an à temps plein est attribuée aux </w:t>
      </w:r>
      <w:r>
        <w:rPr>
          <w:rFonts w:asciiTheme="majorHAnsi" w:hAnsiTheme="majorHAnsi" w:cstheme="majorHAnsi"/>
          <w:sz w:val="22"/>
          <w:szCs w:val="22"/>
          <w:lang w:val="fr-FR"/>
        </w:rPr>
        <w:t>employeurs</w:t>
      </w:r>
      <w:r w:rsidRPr="0060388B">
        <w:rPr>
          <w:rFonts w:asciiTheme="majorHAnsi" w:hAnsiTheme="majorHAnsi" w:cstheme="majorHAnsi"/>
          <w:sz w:val="22"/>
          <w:szCs w:val="22"/>
          <w:lang w:val="fr-FR"/>
        </w:rPr>
        <w:t xml:space="preserve"> des secteurs marchand et non marchand, quels que soient leur taille et </w:t>
      </w:r>
      <w:r w:rsidRPr="0060388B">
        <w:rPr>
          <w:rFonts w:asciiTheme="majorHAnsi" w:hAnsiTheme="majorHAnsi" w:cstheme="majorHAnsi"/>
          <w:sz w:val="22"/>
          <w:szCs w:val="22"/>
          <w:lang w:val="fr-FR"/>
        </w:rPr>
        <w:lastRenderedPageBreak/>
        <w:t>leur secteur d’activité, qui embauchent entre le 1</w:t>
      </w:r>
      <w:r w:rsidRPr="0060388B">
        <w:rPr>
          <w:rFonts w:asciiTheme="majorHAnsi" w:hAnsiTheme="majorHAnsi" w:cstheme="majorHAnsi"/>
          <w:sz w:val="22"/>
          <w:szCs w:val="22"/>
          <w:vertAlign w:val="superscript"/>
          <w:lang w:val="fr-FR"/>
        </w:rPr>
        <w:t>er</w:t>
      </w:r>
      <w:r w:rsidRPr="0060388B">
        <w:rPr>
          <w:rFonts w:asciiTheme="majorHAnsi" w:hAnsiTheme="majorHAnsi" w:cstheme="majorHAnsi"/>
          <w:sz w:val="22"/>
          <w:szCs w:val="22"/>
          <w:lang w:val="fr-FR"/>
        </w:rPr>
        <w:t xml:space="preserve"> septembre 2020 et le </w:t>
      </w:r>
      <w:r w:rsidR="002E175E">
        <w:rPr>
          <w:rFonts w:asciiTheme="majorHAnsi" w:hAnsiTheme="majorHAnsi" w:cstheme="majorHAnsi"/>
          <w:sz w:val="22"/>
          <w:szCs w:val="22"/>
          <w:lang w:val="fr-FR"/>
        </w:rPr>
        <w:t xml:space="preserve">30 juin </w:t>
      </w:r>
      <w:bookmarkStart w:id="0" w:name="_GoBack"/>
      <w:bookmarkEnd w:id="0"/>
      <w:r w:rsidRPr="0060388B">
        <w:rPr>
          <w:rFonts w:asciiTheme="majorHAnsi" w:hAnsiTheme="majorHAnsi" w:cstheme="majorHAnsi"/>
          <w:sz w:val="22"/>
          <w:szCs w:val="22"/>
          <w:lang w:val="fr-FR"/>
        </w:rPr>
        <w:t>2021 un salarié ayant une reconnaissance de la qualité de travailleur handicapé (RQTH), en CDI ou CDD d’au moins 3 mois et rémunéré jusqu’à 2 fois le SMIC.</w:t>
      </w:r>
    </w:p>
    <w:p w14:paraId="55A5BB9E" w14:textId="77777777" w:rsidR="00674D37" w:rsidRDefault="000254EC" w:rsidP="00147302">
      <w:pPr>
        <w:pStyle w:val="Corpsdetexte"/>
        <w:spacing w:before="160" w:after="120" w:line="276" w:lineRule="auto"/>
        <w:ind w:right="30"/>
        <w:jc w:val="both"/>
        <w:rPr>
          <w:rFonts w:asciiTheme="majorHAnsi" w:hAnsiTheme="majorHAnsi" w:cstheme="majorHAnsi"/>
          <w:sz w:val="22"/>
          <w:szCs w:val="22"/>
          <w:lang w:val="fr-FR"/>
        </w:rPr>
      </w:pPr>
      <w:r w:rsidRPr="0060388B">
        <w:rPr>
          <w:rFonts w:asciiTheme="majorHAnsi" w:hAnsiTheme="majorHAnsi" w:cstheme="majorHAnsi"/>
          <w:sz w:val="22"/>
          <w:szCs w:val="22"/>
          <w:lang w:val="fr-FR"/>
        </w:rPr>
        <w:t>Elle est versée par tranche trimestrielle sur une période d’un an, au prorata du temps de travail et de la durée du contrat. Pour en bénéficier, les entreprises et associations pourront remplir leur demande sur la plateforme de télé</w:t>
      </w:r>
      <w:r w:rsidR="0091043A">
        <w:rPr>
          <w:rFonts w:asciiTheme="majorHAnsi" w:hAnsiTheme="majorHAnsi" w:cstheme="majorHAnsi"/>
          <w:sz w:val="22"/>
          <w:szCs w:val="22"/>
          <w:lang w:val="fr-FR"/>
        </w:rPr>
        <w:t>-</w:t>
      </w:r>
      <w:r w:rsidRPr="0060388B">
        <w:rPr>
          <w:rFonts w:asciiTheme="majorHAnsi" w:hAnsiTheme="majorHAnsi" w:cstheme="majorHAnsi"/>
          <w:sz w:val="22"/>
          <w:szCs w:val="22"/>
          <w:lang w:val="fr-FR"/>
        </w:rPr>
        <w:t>service de l’Agence de services et de paiement (ASP) à compter du 4 janvier 2021.</w:t>
      </w:r>
    </w:p>
    <w:p w14:paraId="58C8E988" w14:textId="59A84F70" w:rsidR="0060388B" w:rsidRPr="00C9219D" w:rsidRDefault="0015704B" w:rsidP="00147302">
      <w:pPr>
        <w:pStyle w:val="Corpsdetexte"/>
        <w:spacing w:before="160" w:after="120" w:line="276" w:lineRule="auto"/>
        <w:ind w:right="30"/>
        <w:jc w:val="both"/>
        <w:rPr>
          <w:rFonts w:asciiTheme="majorHAnsi" w:hAnsiTheme="majorHAnsi" w:cstheme="majorHAnsi"/>
          <w:sz w:val="22"/>
          <w:szCs w:val="22"/>
          <w:lang w:val="fr-FR"/>
        </w:rPr>
      </w:pPr>
      <w:r w:rsidRPr="00C9219D">
        <w:rPr>
          <w:rFonts w:asciiTheme="majorHAnsi" w:hAnsiTheme="majorHAnsi" w:cstheme="majorHAnsi"/>
          <w:sz w:val="22"/>
          <w:szCs w:val="22"/>
          <w:lang w:val="fr-FR"/>
        </w:rPr>
        <w:t>Cette mesure</w:t>
      </w:r>
      <w:r w:rsidR="0060388B" w:rsidRPr="00C9219D">
        <w:rPr>
          <w:rFonts w:asciiTheme="majorHAnsi" w:hAnsiTheme="majorHAnsi" w:cstheme="majorHAnsi"/>
          <w:sz w:val="22"/>
          <w:szCs w:val="22"/>
          <w:lang w:val="fr-FR"/>
        </w:rPr>
        <w:t xml:space="preserve"> </w:t>
      </w:r>
      <w:r w:rsidRPr="00C9219D">
        <w:rPr>
          <w:rFonts w:asciiTheme="majorHAnsi" w:hAnsiTheme="majorHAnsi" w:cstheme="majorHAnsi"/>
          <w:sz w:val="22"/>
          <w:szCs w:val="22"/>
          <w:lang w:val="fr-FR"/>
        </w:rPr>
        <w:t xml:space="preserve">mise en </w:t>
      </w:r>
      <w:r w:rsidR="00A76C8D" w:rsidRPr="00C9219D">
        <w:rPr>
          <w:rFonts w:asciiTheme="majorHAnsi" w:hAnsiTheme="majorHAnsi" w:cstheme="majorHAnsi"/>
          <w:sz w:val="22"/>
          <w:szCs w:val="22"/>
          <w:lang w:val="fr-FR"/>
        </w:rPr>
        <w:t>œuvre</w:t>
      </w:r>
      <w:r w:rsidR="00622FC1" w:rsidRPr="00C9219D">
        <w:rPr>
          <w:rFonts w:asciiTheme="majorHAnsi" w:hAnsiTheme="majorHAnsi" w:cstheme="majorHAnsi"/>
          <w:sz w:val="22"/>
          <w:szCs w:val="22"/>
          <w:lang w:val="fr-FR"/>
        </w:rPr>
        <w:t xml:space="preserve"> avec #France Relance</w:t>
      </w:r>
      <w:r w:rsidR="001B7831" w:rsidRPr="00C9219D">
        <w:rPr>
          <w:rFonts w:asciiTheme="majorHAnsi" w:hAnsiTheme="majorHAnsi" w:cstheme="majorHAnsi"/>
          <w:sz w:val="22"/>
          <w:szCs w:val="22"/>
          <w:lang w:val="fr-FR"/>
        </w:rPr>
        <w:t xml:space="preserve"> </w:t>
      </w:r>
      <w:r w:rsidRPr="00C9219D">
        <w:rPr>
          <w:rFonts w:asciiTheme="majorHAnsi" w:hAnsiTheme="majorHAnsi" w:cstheme="majorHAnsi"/>
          <w:sz w:val="22"/>
          <w:szCs w:val="22"/>
          <w:lang w:val="fr-FR"/>
        </w:rPr>
        <w:t>s’inscri</w:t>
      </w:r>
      <w:r w:rsidR="0060388B" w:rsidRPr="00C9219D">
        <w:rPr>
          <w:rFonts w:asciiTheme="majorHAnsi" w:hAnsiTheme="majorHAnsi" w:cstheme="majorHAnsi"/>
          <w:sz w:val="22"/>
          <w:szCs w:val="22"/>
          <w:lang w:val="fr-FR"/>
        </w:rPr>
        <w:t xml:space="preserve">t dans un ensemble de </w:t>
      </w:r>
      <w:r w:rsidR="001B7831" w:rsidRPr="00C9219D">
        <w:rPr>
          <w:rFonts w:asciiTheme="majorHAnsi" w:hAnsiTheme="majorHAnsi" w:cstheme="majorHAnsi"/>
          <w:sz w:val="22"/>
          <w:szCs w:val="22"/>
          <w:lang w:val="fr-FR"/>
        </w:rPr>
        <w:t>dispositi</w:t>
      </w:r>
      <w:r w:rsidR="00622FC1" w:rsidRPr="00C9219D">
        <w:rPr>
          <w:rFonts w:asciiTheme="majorHAnsi" w:hAnsiTheme="majorHAnsi" w:cstheme="majorHAnsi"/>
          <w:sz w:val="22"/>
          <w:szCs w:val="22"/>
          <w:lang w:val="fr-FR"/>
        </w:rPr>
        <w:t xml:space="preserve">fs conçus </w:t>
      </w:r>
      <w:r w:rsidR="0060388B" w:rsidRPr="00C9219D">
        <w:rPr>
          <w:rFonts w:asciiTheme="majorHAnsi" w:hAnsiTheme="majorHAnsi" w:cstheme="majorHAnsi"/>
          <w:sz w:val="22"/>
          <w:szCs w:val="22"/>
          <w:lang w:val="fr-FR"/>
        </w:rPr>
        <w:t xml:space="preserve">pour </w:t>
      </w:r>
      <w:r w:rsidR="00622FC1" w:rsidRPr="00C9219D">
        <w:rPr>
          <w:rFonts w:asciiTheme="majorHAnsi" w:hAnsiTheme="majorHAnsi" w:cstheme="majorHAnsi"/>
          <w:sz w:val="22"/>
          <w:szCs w:val="22"/>
          <w:lang w:val="fr-FR"/>
        </w:rPr>
        <w:t xml:space="preserve">dynamiser et soutenir l’emploi des personnes en situation de </w:t>
      </w:r>
      <w:r w:rsidR="00674D37">
        <w:rPr>
          <w:rFonts w:asciiTheme="majorHAnsi" w:hAnsiTheme="majorHAnsi" w:cstheme="majorHAnsi"/>
          <w:sz w:val="22"/>
          <w:szCs w:val="22"/>
          <w:lang w:val="fr-FR"/>
        </w:rPr>
        <w:t>h</w:t>
      </w:r>
      <w:r w:rsidR="00DF313D" w:rsidRPr="00C9219D">
        <w:rPr>
          <w:rFonts w:asciiTheme="majorHAnsi" w:hAnsiTheme="majorHAnsi" w:cstheme="majorHAnsi"/>
          <w:sz w:val="22"/>
          <w:szCs w:val="22"/>
          <w:lang w:val="fr-FR"/>
        </w:rPr>
        <w:t>andicap :</w:t>
      </w:r>
      <w:r w:rsidR="0060388B" w:rsidRPr="00C9219D">
        <w:rPr>
          <w:rFonts w:asciiTheme="majorHAnsi" w:hAnsiTheme="majorHAnsi" w:cstheme="majorHAnsi"/>
          <w:sz w:val="22"/>
          <w:szCs w:val="22"/>
          <w:lang w:val="fr-FR"/>
        </w:rPr>
        <w:t xml:space="preserve">  </w:t>
      </w:r>
    </w:p>
    <w:p w14:paraId="2EB3E63E" w14:textId="77777777" w:rsidR="0060388B" w:rsidRPr="00C9219D" w:rsidRDefault="0060388B" w:rsidP="0060388B">
      <w:pPr>
        <w:pStyle w:val="Paragraphedeliste"/>
        <w:widowControl/>
        <w:numPr>
          <w:ilvl w:val="0"/>
          <w:numId w:val="8"/>
        </w:numPr>
        <w:autoSpaceDE/>
        <w:autoSpaceDN/>
        <w:spacing w:before="0"/>
        <w:contextualSpacing/>
        <w:jc w:val="both"/>
        <w:rPr>
          <w:rFonts w:asciiTheme="majorHAnsi" w:hAnsiTheme="majorHAnsi" w:cstheme="majorHAnsi"/>
          <w:sz w:val="22"/>
          <w:szCs w:val="22"/>
          <w:lang w:val="fr-FR"/>
        </w:rPr>
      </w:pPr>
      <w:r w:rsidRPr="00C9219D">
        <w:rPr>
          <w:rFonts w:asciiTheme="majorHAnsi" w:hAnsiTheme="majorHAnsi" w:cstheme="majorHAnsi"/>
          <w:sz w:val="22"/>
          <w:szCs w:val="22"/>
          <w:lang w:val="fr-FR"/>
        </w:rPr>
        <w:t>Améliorer la formation des personnes handicapées </w:t>
      </w:r>
    </w:p>
    <w:p w14:paraId="46949836" w14:textId="10FB11D6" w:rsidR="0060388B" w:rsidRPr="00C9219D" w:rsidRDefault="00C9219D" w:rsidP="0060388B">
      <w:pPr>
        <w:pStyle w:val="Paragraphedeliste"/>
        <w:widowControl/>
        <w:numPr>
          <w:ilvl w:val="0"/>
          <w:numId w:val="5"/>
        </w:numPr>
        <w:autoSpaceDE/>
        <w:autoSpaceDN/>
        <w:spacing w:before="0"/>
        <w:contextualSpacing/>
        <w:jc w:val="both"/>
        <w:rPr>
          <w:rFonts w:asciiTheme="majorHAnsi" w:hAnsiTheme="majorHAnsi" w:cstheme="majorHAnsi"/>
          <w:sz w:val="22"/>
          <w:szCs w:val="22"/>
          <w:lang w:val="fr-FR"/>
        </w:rPr>
      </w:pPr>
      <w:r>
        <w:rPr>
          <w:rFonts w:asciiTheme="majorHAnsi" w:hAnsiTheme="majorHAnsi" w:cstheme="majorHAnsi"/>
          <w:sz w:val="22"/>
          <w:szCs w:val="22"/>
          <w:lang w:val="fr-FR"/>
        </w:rPr>
        <w:t>A</w:t>
      </w:r>
      <w:r w:rsidR="0060388B" w:rsidRPr="00C9219D">
        <w:rPr>
          <w:rFonts w:asciiTheme="majorHAnsi" w:hAnsiTheme="majorHAnsi" w:cstheme="majorHAnsi"/>
          <w:sz w:val="22"/>
          <w:szCs w:val="22"/>
          <w:lang w:val="fr-FR"/>
        </w:rPr>
        <w:t>ccessibilité des centres de formation à tout type de handicap</w:t>
      </w:r>
    </w:p>
    <w:p w14:paraId="4DA03897" w14:textId="2E876F10" w:rsidR="0060388B" w:rsidRPr="00C9219D" w:rsidRDefault="00622FC1" w:rsidP="0060388B">
      <w:pPr>
        <w:pStyle w:val="Paragraphedeliste"/>
        <w:widowControl/>
        <w:numPr>
          <w:ilvl w:val="0"/>
          <w:numId w:val="5"/>
        </w:numPr>
        <w:autoSpaceDE/>
        <w:autoSpaceDN/>
        <w:spacing w:before="0"/>
        <w:contextualSpacing/>
        <w:jc w:val="both"/>
        <w:rPr>
          <w:rFonts w:asciiTheme="majorHAnsi" w:hAnsiTheme="majorHAnsi" w:cstheme="majorHAnsi"/>
          <w:sz w:val="22"/>
          <w:szCs w:val="22"/>
          <w:lang w:val="fr-FR"/>
        </w:rPr>
      </w:pPr>
      <w:r w:rsidRPr="00C9219D">
        <w:rPr>
          <w:rFonts w:asciiTheme="majorHAnsi" w:hAnsiTheme="majorHAnsi" w:cstheme="majorHAnsi"/>
          <w:sz w:val="22"/>
          <w:szCs w:val="22"/>
          <w:lang w:val="fr-FR"/>
        </w:rPr>
        <w:t xml:space="preserve">1 </w:t>
      </w:r>
      <w:r w:rsidR="0060388B" w:rsidRPr="00C9219D">
        <w:rPr>
          <w:rFonts w:asciiTheme="majorHAnsi" w:hAnsiTheme="majorHAnsi" w:cstheme="majorHAnsi"/>
          <w:sz w:val="22"/>
          <w:szCs w:val="22"/>
          <w:lang w:val="fr-FR"/>
        </w:rPr>
        <w:t>référent handicap dans</w:t>
      </w:r>
      <w:r w:rsidRPr="00C9219D">
        <w:rPr>
          <w:rFonts w:asciiTheme="majorHAnsi" w:hAnsiTheme="majorHAnsi" w:cstheme="majorHAnsi"/>
          <w:sz w:val="22"/>
          <w:szCs w:val="22"/>
          <w:lang w:val="fr-FR"/>
        </w:rPr>
        <w:t xml:space="preserve"> tous</w:t>
      </w:r>
      <w:r w:rsidR="0060388B" w:rsidRPr="00C9219D">
        <w:rPr>
          <w:rFonts w:asciiTheme="majorHAnsi" w:hAnsiTheme="majorHAnsi" w:cstheme="majorHAnsi"/>
          <w:sz w:val="22"/>
          <w:szCs w:val="22"/>
          <w:lang w:val="fr-FR"/>
        </w:rPr>
        <w:t xml:space="preserve"> les CFA </w:t>
      </w:r>
    </w:p>
    <w:p w14:paraId="16A7E50E" w14:textId="7E401F57" w:rsidR="0060388B" w:rsidRPr="00C9219D" w:rsidRDefault="00C9219D" w:rsidP="0060388B">
      <w:pPr>
        <w:pStyle w:val="Paragraphedeliste"/>
        <w:widowControl/>
        <w:numPr>
          <w:ilvl w:val="0"/>
          <w:numId w:val="5"/>
        </w:numPr>
        <w:autoSpaceDE/>
        <w:autoSpaceDN/>
        <w:spacing w:before="0"/>
        <w:contextualSpacing/>
        <w:jc w:val="both"/>
        <w:rPr>
          <w:rFonts w:asciiTheme="majorHAnsi" w:hAnsiTheme="majorHAnsi" w:cstheme="majorHAnsi"/>
          <w:sz w:val="22"/>
          <w:szCs w:val="22"/>
          <w:lang w:val="fr-FR"/>
        </w:rPr>
      </w:pPr>
      <w:r>
        <w:rPr>
          <w:rFonts w:asciiTheme="majorHAnsi" w:hAnsiTheme="majorHAnsi" w:cstheme="majorHAnsi"/>
          <w:sz w:val="22"/>
          <w:szCs w:val="22"/>
          <w:lang w:val="fr-FR"/>
        </w:rPr>
        <w:t>M</w:t>
      </w:r>
      <w:r w:rsidR="0060388B" w:rsidRPr="00C9219D">
        <w:rPr>
          <w:rFonts w:asciiTheme="majorHAnsi" w:hAnsiTheme="majorHAnsi" w:cstheme="majorHAnsi"/>
          <w:sz w:val="22"/>
          <w:szCs w:val="22"/>
          <w:lang w:val="fr-FR"/>
        </w:rPr>
        <w:t xml:space="preserve">ajoration du compte personnel formation </w:t>
      </w:r>
    </w:p>
    <w:p w14:paraId="16A5D31B" w14:textId="77777777" w:rsidR="00622FC1" w:rsidRPr="00C9219D" w:rsidRDefault="00622FC1" w:rsidP="00622FC1">
      <w:pPr>
        <w:pStyle w:val="Paragraphedeliste"/>
        <w:widowControl/>
        <w:autoSpaceDE/>
        <w:autoSpaceDN/>
        <w:spacing w:before="0"/>
        <w:ind w:left="720" w:firstLine="0"/>
        <w:contextualSpacing/>
        <w:jc w:val="both"/>
        <w:rPr>
          <w:rFonts w:asciiTheme="majorHAnsi" w:hAnsiTheme="majorHAnsi" w:cstheme="majorHAnsi"/>
          <w:sz w:val="22"/>
          <w:szCs w:val="22"/>
          <w:lang w:val="fr-FR"/>
        </w:rPr>
      </w:pPr>
    </w:p>
    <w:p w14:paraId="420B08A7" w14:textId="77777777" w:rsidR="0060388B" w:rsidRPr="00C9219D" w:rsidRDefault="0060388B" w:rsidP="0060388B">
      <w:pPr>
        <w:pStyle w:val="Paragraphedeliste"/>
        <w:widowControl/>
        <w:numPr>
          <w:ilvl w:val="0"/>
          <w:numId w:val="8"/>
        </w:numPr>
        <w:autoSpaceDE/>
        <w:autoSpaceDN/>
        <w:spacing w:before="0"/>
        <w:contextualSpacing/>
        <w:jc w:val="both"/>
        <w:rPr>
          <w:rFonts w:asciiTheme="majorHAnsi" w:hAnsiTheme="majorHAnsi" w:cstheme="majorHAnsi"/>
          <w:sz w:val="22"/>
          <w:szCs w:val="22"/>
          <w:lang w:val="fr-FR"/>
        </w:rPr>
      </w:pPr>
      <w:r w:rsidRPr="00C9219D">
        <w:rPr>
          <w:rFonts w:asciiTheme="majorHAnsi" w:hAnsiTheme="majorHAnsi" w:cstheme="majorHAnsi"/>
          <w:sz w:val="22"/>
          <w:szCs w:val="22"/>
          <w:lang w:val="fr-FR"/>
        </w:rPr>
        <w:t xml:space="preserve">Favoriser le </w:t>
      </w:r>
      <w:proofErr w:type="spellStart"/>
      <w:r w:rsidRPr="00C9219D">
        <w:rPr>
          <w:rFonts w:asciiTheme="majorHAnsi" w:hAnsiTheme="majorHAnsi" w:cstheme="majorHAnsi"/>
          <w:sz w:val="22"/>
          <w:szCs w:val="22"/>
          <w:lang w:val="fr-FR"/>
        </w:rPr>
        <w:t>sourcing</w:t>
      </w:r>
      <w:proofErr w:type="spellEnd"/>
      <w:r w:rsidRPr="00C9219D">
        <w:rPr>
          <w:rFonts w:asciiTheme="majorHAnsi" w:hAnsiTheme="majorHAnsi" w:cstheme="majorHAnsi"/>
          <w:sz w:val="22"/>
          <w:szCs w:val="22"/>
          <w:lang w:val="fr-FR"/>
        </w:rPr>
        <w:t xml:space="preserve"> de candidats en situation de handicap </w:t>
      </w:r>
    </w:p>
    <w:p w14:paraId="3C57BBD8" w14:textId="66B0D4BB" w:rsidR="0060388B" w:rsidRPr="00C9219D" w:rsidRDefault="00C9219D" w:rsidP="0060388B">
      <w:pPr>
        <w:pStyle w:val="Paragraphedeliste"/>
        <w:widowControl/>
        <w:numPr>
          <w:ilvl w:val="0"/>
          <w:numId w:val="5"/>
        </w:numPr>
        <w:autoSpaceDE/>
        <w:autoSpaceDN/>
        <w:spacing w:before="0"/>
        <w:contextualSpacing/>
        <w:jc w:val="both"/>
        <w:rPr>
          <w:rFonts w:asciiTheme="majorHAnsi" w:hAnsiTheme="majorHAnsi" w:cstheme="majorHAnsi"/>
          <w:sz w:val="22"/>
          <w:szCs w:val="22"/>
          <w:lang w:val="fr-FR"/>
        </w:rPr>
      </w:pPr>
      <w:r w:rsidRPr="00C9219D">
        <w:rPr>
          <w:rFonts w:asciiTheme="majorHAnsi" w:hAnsiTheme="majorHAnsi" w:cstheme="majorHAnsi"/>
          <w:sz w:val="22"/>
          <w:szCs w:val="22"/>
          <w:lang w:val="fr-FR"/>
        </w:rPr>
        <w:t>Rapprochement</w:t>
      </w:r>
      <w:r w:rsidR="0060388B" w:rsidRPr="00C9219D">
        <w:rPr>
          <w:rFonts w:asciiTheme="majorHAnsi" w:hAnsiTheme="majorHAnsi" w:cstheme="majorHAnsi"/>
          <w:sz w:val="22"/>
          <w:szCs w:val="22"/>
          <w:lang w:val="fr-FR"/>
        </w:rPr>
        <w:t xml:space="preserve"> en cours de Pôle emploi et de Cap Emploi</w:t>
      </w:r>
    </w:p>
    <w:p w14:paraId="0CCE2AC2" w14:textId="1CAEA2A3" w:rsidR="0060388B" w:rsidRPr="00C9219D" w:rsidRDefault="00C9219D" w:rsidP="0060388B">
      <w:pPr>
        <w:pStyle w:val="Paragraphedeliste"/>
        <w:widowControl/>
        <w:numPr>
          <w:ilvl w:val="0"/>
          <w:numId w:val="5"/>
        </w:numPr>
        <w:autoSpaceDE/>
        <w:autoSpaceDN/>
        <w:spacing w:before="0"/>
        <w:contextualSpacing/>
        <w:jc w:val="both"/>
        <w:rPr>
          <w:rFonts w:asciiTheme="majorHAnsi" w:hAnsiTheme="majorHAnsi" w:cstheme="majorHAnsi"/>
          <w:sz w:val="22"/>
          <w:szCs w:val="22"/>
          <w:lang w:val="fr-FR"/>
        </w:rPr>
      </w:pPr>
      <w:r>
        <w:rPr>
          <w:rFonts w:asciiTheme="majorHAnsi" w:hAnsiTheme="majorHAnsi" w:cstheme="majorHAnsi"/>
          <w:sz w:val="22"/>
          <w:szCs w:val="22"/>
          <w:lang w:val="fr-FR"/>
        </w:rPr>
        <w:t>C</w:t>
      </w:r>
      <w:r w:rsidR="0060388B" w:rsidRPr="00C9219D">
        <w:rPr>
          <w:rFonts w:asciiTheme="majorHAnsi" w:hAnsiTheme="majorHAnsi" w:cstheme="majorHAnsi"/>
          <w:sz w:val="22"/>
          <w:szCs w:val="22"/>
          <w:lang w:val="fr-FR"/>
        </w:rPr>
        <w:t>ontrats tremplin des Entreprises Adaptées</w:t>
      </w:r>
    </w:p>
    <w:p w14:paraId="7085EB2E" w14:textId="77777777" w:rsidR="00622FC1" w:rsidRPr="00C9219D" w:rsidRDefault="00622FC1" w:rsidP="00622FC1">
      <w:pPr>
        <w:pStyle w:val="Paragraphedeliste"/>
        <w:widowControl/>
        <w:autoSpaceDE/>
        <w:autoSpaceDN/>
        <w:spacing w:before="0"/>
        <w:ind w:left="720" w:firstLine="0"/>
        <w:contextualSpacing/>
        <w:jc w:val="both"/>
        <w:rPr>
          <w:rFonts w:asciiTheme="majorHAnsi" w:hAnsiTheme="majorHAnsi" w:cstheme="majorHAnsi"/>
          <w:sz w:val="22"/>
          <w:szCs w:val="22"/>
          <w:lang w:val="fr-FR"/>
        </w:rPr>
      </w:pPr>
    </w:p>
    <w:p w14:paraId="5C4B0D6C" w14:textId="77777777" w:rsidR="0060388B" w:rsidRPr="00C9219D" w:rsidRDefault="0060388B" w:rsidP="0060388B">
      <w:pPr>
        <w:pStyle w:val="Paragraphedeliste"/>
        <w:widowControl/>
        <w:numPr>
          <w:ilvl w:val="0"/>
          <w:numId w:val="8"/>
        </w:numPr>
        <w:autoSpaceDE/>
        <w:autoSpaceDN/>
        <w:spacing w:before="0"/>
        <w:contextualSpacing/>
        <w:jc w:val="both"/>
        <w:rPr>
          <w:rFonts w:asciiTheme="majorHAnsi" w:hAnsiTheme="majorHAnsi" w:cstheme="majorHAnsi"/>
          <w:sz w:val="22"/>
          <w:szCs w:val="22"/>
          <w:lang w:val="fr-FR"/>
        </w:rPr>
      </w:pPr>
      <w:r w:rsidRPr="00C9219D">
        <w:rPr>
          <w:rFonts w:asciiTheme="majorHAnsi" w:hAnsiTheme="majorHAnsi" w:cstheme="majorHAnsi"/>
          <w:sz w:val="22"/>
          <w:szCs w:val="22"/>
          <w:lang w:val="fr-FR"/>
        </w:rPr>
        <w:t xml:space="preserve">Accompagner l’employeur et la personne dans la durée, une fois le recrutement réalisé </w:t>
      </w:r>
    </w:p>
    <w:p w14:paraId="464EC3DF" w14:textId="1518099A" w:rsidR="0060388B" w:rsidRDefault="0060388B" w:rsidP="0060388B">
      <w:pPr>
        <w:pStyle w:val="Paragraphedeliste"/>
        <w:widowControl/>
        <w:numPr>
          <w:ilvl w:val="0"/>
          <w:numId w:val="5"/>
        </w:numPr>
        <w:autoSpaceDE/>
        <w:autoSpaceDN/>
        <w:spacing w:before="0"/>
        <w:contextualSpacing/>
        <w:jc w:val="both"/>
        <w:rPr>
          <w:rFonts w:asciiTheme="majorHAnsi" w:hAnsiTheme="majorHAnsi" w:cstheme="majorHAnsi"/>
          <w:sz w:val="22"/>
          <w:szCs w:val="22"/>
          <w:lang w:val="fr-FR"/>
        </w:rPr>
      </w:pPr>
      <w:r w:rsidRPr="00C9219D">
        <w:rPr>
          <w:rFonts w:asciiTheme="majorHAnsi" w:hAnsiTheme="majorHAnsi" w:cstheme="majorHAnsi"/>
          <w:sz w:val="22"/>
          <w:szCs w:val="22"/>
          <w:lang w:val="fr-FR"/>
        </w:rPr>
        <w:t>Dispositif Emploi Accompagné</w:t>
      </w:r>
    </w:p>
    <w:p w14:paraId="56352692" w14:textId="2CDD1F33" w:rsidR="00F073AB" w:rsidRDefault="00F073AB" w:rsidP="00F073AB">
      <w:pPr>
        <w:widowControl/>
        <w:autoSpaceDE/>
        <w:autoSpaceDN/>
        <w:ind w:left="360"/>
        <w:contextualSpacing/>
        <w:jc w:val="both"/>
        <w:rPr>
          <w:rFonts w:asciiTheme="majorHAnsi" w:hAnsiTheme="majorHAnsi" w:cstheme="majorHAnsi"/>
          <w:sz w:val="22"/>
          <w:szCs w:val="22"/>
          <w:lang w:val="fr-FR"/>
        </w:rPr>
      </w:pPr>
    </w:p>
    <w:p w14:paraId="3A02BD2C" w14:textId="0D6F5E45" w:rsidR="00F073AB" w:rsidRDefault="00F073AB" w:rsidP="00F073AB">
      <w:pPr>
        <w:widowControl/>
        <w:autoSpaceDE/>
        <w:autoSpaceDN/>
        <w:ind w:left="360"/>
        <w:contextualSpacing/>
        <w:jc w:val="both"/>
        <w:rPr>
          <w:rFonts w:asciiTheme="majorHAnsi" w:hAnsiTheme="majorHAnsi" w:cstheme="majorHAnsi"/>
          <w:sz w:val="22"/>
          <w:szCs w:val="22"/>
          <w:lang w:val="fr-FR"/>
        </w:rPr>
      </w:pPr>
    </w:p>
    <w:p w14:paraId="048041C8" w14:textId="3FD1760E" w:rsidR="00F073AB" w:rsidRPr="00F073AB" w:rsidRDefault="00F073AB" w:rsidP="00F073AB">
      <w:pPr>
        <w:widowControl/>
        <w:autoSpaceDE/>
        <w:autoSpaceDN/>
        <w:ind w:left="360"/>
        <w:contextualSpacing/>
        <w:jc w:val="both"/>
        <w:rPr>
          <w:rFonts w:asciiTheme="majorHAnsi" w:hAnsiTheme="majorHAnsi" w:cstheme="majorHAnsi"/>
          <w:sz w:val="22"/>
          <w:szCs w:val="22"/>
          <w:lang w:val="fr-FR"/>
        </w:rPr>
      </w:pPr>
      <w:r>
        <w:rPr>
          <w:rFonts w:asciiTheme="majorHAnsi" w:hAnsiTheme="majorHAnsi" w:cstheme="majorHAnsi"/>
          <w:sz w:val="22"/>
          <w:szCs w:val="22"/>
          <w:lang w:val="fr-FR"/>
        </w:rPr>
        <w:t xml:space="preserve">Lien à télécharger  : </w:t>
      </w:r>
      <w:hyperlink r:id="rId12" w:history="1">
        <w:r w:rsidRPr="00F073AB">
          <w:rPr>
            <w:rStyle w:val="Lienhypertexte"/>
            <w:rFonts w:asciiTheme="majorHAnsi" w:hAnsiTheme="majorHAnsi" w:cstheme="majorHAnsi"/>
            <w:sz w:val="22"/>
            <w:szCs w:val="22"/>
            <w:lang w:val="fr-FR"/>
          </w:rPr>
          <w:t>Décret n° 2020-1223 du 6 octobre 2020 instituant une aide à l'embauche des travailleurs handicapés</w:t>
        </w:r>
      </w:hyperlink>
    </w:p>
    <w:p w14:paraId="56BD2178" w14:textId="77777777" w:rsidR="0060388B" w:rsidRPr="00C9219D" w:rsidRDefault="0060388B" w:rsidP="0060388B">
      <w:pPr>
        <w:jc w:val="both"/>
        <w:rPr>
          <w:rFonts w:asciiTheme="majorHAnsi" w:hAnsiTheme="majorHAnsi" w:cstheme="majorHAnsi"/>
          <w:sz w:val="22"/>
          <w:szCs w:val="22"/>
          <w:lang w:val="fr-FR"/>
        </w:rPr>
      </w:pPr>
    </w:p>
    <w:p w14:paraId="26D38625" w14:textId="77777777" w:rsidR="005513A7" w:rsidRDefault="005513A7" w:rsidP="001C0BDC">
      <w:pPr>
        <w:pStyle w:val="Corpsdetexte"/>
        <w:spacing w:after="120" w:line="276" w:lineRule="auto"/>
        <w:ind w:right="59"/>
        <w:jc w:val="both"/>
        <w:rPr>
          <w:rFonts w:asciiTheme="majorHAnsi" w:hAnsiTheme="majorHAnsi" w:cstheme="majorHAnsi"/>
          <w:sz w:val="22"/>
          <w:szCs w:val="22"/>
          <w:lang w:val="fr-FR"/>
        </w:rPr>
      </w:pPr>
    </w:p>
    <w:p w14:paraId="6CB8143A" w14:textId="18DB0ECD" w:rsidR="000948F1" w:rsidRPr="0060388B" w:rsidRDefault="00FD5A90" w:rsidP="001C0BDC">
      <w:pPr>
        <w:pStyle w:val="Corpsdetexte"/>
        <w:spacing w:after="120" w:line="276" w:lineRule="auto"/>
        <w:ind w:right="59"/>
        <w:jc w:val="both"/>
        <w:rPr>
          <w:rFonts w:asciiTheme="majorHAnsi" w:hAnsiTheme="majorHAnsi" w:cstheme="majorHAnsi"/>
          <w:sz w:val="22"/>
          <w:szCs w:val="22"/>
          <w:lang w:val="fr-FR"/>
        </w:rPr>
      </w:pPr>
      <w:r w:rsidRPr="0060388B">
        <w:rPr>
          <w:rFonts w:asciiTheme="majorHAnsi" w:hAnsiTheme="majorHAnsi" w:cstheme="majorHAnsi"/>
          <w:noProof/>
          <w:sz w:val="22"/>
          <w:szCs w:val="22"/>
          <w:lang w:val="fr-FR" w:eastAsia="fr-FR"/>
        </w:rPr>
        <mc:AlternateContent>
          <mc:Choice Requires="wps">
            <w:drawing>
              <wp:anchor distT="45720" distB="45720" distL="114300" distR="114300" simplePos="0" relativeHeight="251661312" behindDoc="1" locked="0" layoutInCell="1" allowOverlap="1" wp14:anchorId="48F3E16A" wp14:editId="141091DF">
                <wp:simplePos x="0" y="0"/>
                <wp:positionH relativeFrom="column">
                  <wp:posOffset>-26035</wp:posOffset>
                </wp:positionH>
                <wp:positionV relativeFrom="paragraph">
                  <wp:posOffset>95996</wp:posOffset>
                </wp:positionV>
                <wp:extent cx="3755571" cy="1027430"/>
                <wp:effectExtent l="0" t="0" r="0" b="127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5571" cy="1027430"/>
                        </a:xfrm>
                        <a:prstGeom prst="rect">
                          <a:avLst/>
                        </a:prstGeom>
                        <a:solidFill>
                          <a:srgbClr val="FFFFFF"/>
                        </a:solidFill>
                        <a:ln w="9525">
                          <a:noFill/>
                          <a:miter lim="800000"/>
                          <a:headEnd/>
                          <a:tailEnd/>
                        </a:ln>
                      </wps:spPr>
                      <wps:txbx>
                        <w:txbxContent>
                          <w:p w14:paraId="6A3E6F20" w14:textId="77777777" w:rsidR="00FD5A90" w:rsidRDefault="00FD5A90" w:rsidP="00FD5A90">
                            <w:pPr>
                              <w:rPr>
                                <w:b/>
                                <w:u w:val="single"/>
                              </w:rPr>
                            </w:pPr>
                            <w:r w:rsidRPr="004B6610">
                              <w:rPr>
                                <w:b/>
                                <w:u w:val="single"/>
                              </w:rPr>
                              <w:t xml:space="preserve">CONTACTS PRESSE </w:t>
                            </w:r>
                          </w:p>
                          <w:p w14:paraId="783A1AA1" w14:textId="77777777" w:rsidR="00FD5A90" w:rsidRPr="004B6610" w:rsidRDefault="00FD5A90" w:rsidP="00FD5A90">
                            <w:pPr>
                              <w:rPr>
                                <w:b/>
                                <w:u w:val="single"/>
                              </w:rPr>
                            </w:pPr>
                          </w:p>
                          <w:p w14:paraId="681C83ED" w14:textId="77777777" w:rsidR="00FD5A90" w:rsidRPr="00752C34" w:rsidRDefault="00FD5A90" w:rsidP="00FD5A90">
                            <w:pPr>
                              <w:spacing w:line="180" w:lineRule="exact"/>
                              <w:rPr>
                                <w:sz w:val="16"/>
                                <w:szCs w:val="16"/>
                              </w:rPr>
                            </w:pPr>
                            <w:r>
                              <w:rPr>
                                <w:sz w:val="16"/>
                                <w:szCs w:val="16"/>
                              </w:rPr>
                              <w:t xml:space="preserve">Cabinet </w:t>
                            </w:r>
                            <w:proofErr w:type="spellStart"/>
                            <w:r>
                              <w:rPr>
                                <w:sz w:val="16"/>
                                <w:szCs w:val="16"/>
                              </w:rPr>
                              <w:t>d’Elisabeth</w:t>
                            </w:r>
                            <w:proofErr w:type="spellEnd"/>
                            <w:r>
                              <w:rPr>
                                <w:sz w:val="16"/>
                                <w:szCs w:val="16"/>
                              </w:rPr>
                              <w:t xml:space="preserve"> Borne</w:t>
                            </w:r>
                          </w:p>
                          <w:p w14:paraId="28FE1B9A" w14:textId="77777777" w:rsidR="00FD5A90" w:rsidRPr="00630B63" w:rsidRDefault="00E10059" w:rsidP="00FD5A90">
                            <w:pPr>
                              <w:pStyle w:val="contact"/>
                              <w:rPr>
                                <w:rStyle w:val="Lienhypertexte"/>
                              </w:rPr>
                            </w:pPr>
                            <w:hyperlink r:id="rId13" w:history="1">
                              <w:r w:rsidR="00FD5A90" w:rsidRPr="00630B63">
                                <w:rPr>
                                  <w:rStyle w:val="Lienhypertexte"/>
                                </w:rPr>
                                <w:t>sec.presse.travail@cab.travail.gouv.fr</w:t>
                              </w:r>
                            </w:hyperlink>
                          </w:p>
                          <w:p w14:paraId="3775AA21" w14:textId="77777777" w:rsidR="00FD5A90" w:rsidRDefault="00FD5A90" w:rsidP="00FD5A90">
                            <w:pPr>
                              <w:pStyle w:val="contact"/>
                            </w:pPr>
                          </w:p>
                          <w:p w14:paraId="3767F10A" w14:textId="382A959A" w:rsidR="00FD5A90" w:rsidRDefault="00FD5A90" w:rsidP="00FD5A90">
                            <w:pPr>
                              <w:pStyle w:val="contact"/>
                            </w:pPr>
                            <w:r w:rsidRPr="00752C34">
                              <w:t xml:space="preserve">Cabinet </w:t>
                            </w:r>
                            <w:r>
                              <w:t xml:space="preserve">de Sophie </w:t>
                            </w:r>
                            <w:proofErr w:type="spellStart"/>
                            <w:r>
                              <w:t>Cluzel</w:t>
                            </w:r>
                            <w:proofErr w:type="spellEnd"/>
                          </w:p>
                          <w:p w14:paraId="54BA0950" w14:textId="3C70588D" w:rsidR="00DF313D" w:rsidRDefault="00E10059" w:rsidP="00FD5A90">
                            <w:pPr>
                              <w:pStyle w:val="contact"/>
                            </w:pPr>
                            <w:hyperlink r:id="rId14" w:history="1">
                              <w:r w:rsidR="00DF313D" w:rsidRPr="00235395">
                                <w:rPr>
                                  <w:rStyle w:val="Lienhypertexte"/>
                                </w:rPr>
                                <w:t>seph.communication@pm.gouv.fr</w:t>
                              </w:r>
                            </w:hyperlink>
                            <w:r w:rsidR="00DF313D">
                              <w:t xml:space="preserve"> </w:t>
                            </w:r>
                          </w:p>
                          <w:p w14:paraId="20829208" w14:textId="77777777" w:rsidR="00FD5A90" w:rsidRPr="00752C34" w:rsidRDefault="00FD5A90" w:rsidP="00FD5A90">
                            <w:pPr>
                              <w:pStyle w:val="contact"/>
                            </w:pP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8F3E16A" id="_x0000_t202" coordsize="21600,21600" o:spt="202" path="m,l,21600r21600,l21600,xe">
                <v:stroke joinstyle="miter"/>
                <v:path gradientshapeok="t" o:connecttype="rect"/>
              </v:shapetype>
              <v:shape id="Zone de texte 2" o:spid="_x0000_s1026" type="#_x0000_t202" style="position:absolute;left:0;text-align:left;margin-left:-2.05pt;margin-top:7.55pt;width:295.7pt;height:80.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" stroked="f">
                <v:textbox inset="0,0,0,0">
                  <w:txbxContent>
                    <w:p w14:paraId="6A3E6F20" w14:textId="77777777" w:rsidR="00FD5A90" w:rsidRDefault="00FD5A90" w:rsidP="00FD5A90">
                      <w:pPr>
                        <w:rPr>
                          <w:b/>
                          <w:u w:val="single"/>
                        </w:rPr>
                      </w:pPr>
                      <w:r w:rsidRPr="004B6610">
                        <w:rPr>
                          <w:b/>
                          <w:u w:val="single"/>
                        </w:rPr>
                        <w:t xml:space="preserve">CONTACTS PRESSE </w:t>
                      </w:r>
                    </w:p>
                    <w:p w14:paraId="783A1AA1" w14:textId="77777777" w:rsidR="00FD5A90" w:rsidRPr="004B6610" w:rsidRDefault="00FD5A90" w:rsidP="00FD5A90">
                      <w:pPr>
                        <w:rPr>
                          <w:b/>
                          <w:u w:val="single"/>
                        </w:rPr>
                      </w:pPr>
                    </w:p>
                    <w:p w14:paraId="681C83ED" w14:textId="77777777" w:rsidR="00FD5A90" w:rsidRPr="00752C34" w:rsidRDefault="00FD5A90" w:rsidP="00FD5A90">
                      <w:pPr>
                        <w:spacing w:line="180" w:lineRule="exact"/>
                        <w:rPr>
                          <w:sz w:val="16"/>
                          <w:szCs w:val="16"/>
                        </w:rPr>
                      </w:pPr>
                      <w:r>
                        <w:rPr>
                          <w:sz w:val="16"/>
                          <w:szCs w:val="16"/>
                        </w:rPr>
                        <w:t xml:space="preserve">Cabinet </w:t>
                      </w:r>
                      <w:proofErr w:type="spellStart"/>
                      <w:r>
                        <w:rPr>
                          <w:sz w:val="16"/>
                          <w:szCs w:val="16"/>
                        </w:rPr>
                        <w:t>d’Elisabeth</w:t>
                      </w:r>
                      <w:proofErr w:type="spellEnd"/>
                      <w:r>
                        <w:rPr>
                          <w:sz w:val="16"/>
                          <w:szCs w:val="16"/>
                        </w:rPr>
                        <w:t xml:space="preserve"> Borne</w:t>
                      </w:r>
                    </w:p>
                    <w:p w14:paraId="28FE1B9A" w14:textId="77777777" w:rsidR="00FD5A90" w:rsidRPr="00630B63" w:rsidRDefault="00FF6F4E" w:rsidP="00FD5A90">
                      <w:pPr>
                        <w:pStyle w:val="contact"/>
                        <w:rPr>
                          <w:rStyle w:val="Lienhypertexte"/>
                        </w:rPr>
                      </w:pPr>
                      <w:hyperlink r:id="rId15" w:history="1">
                        <w:r w:rsidR="00FD5A90" w:rsidRPr="00630B63">
                          <w:rPr>
                            <w:rStyle w:val="Lienhypertexte"/>
                          </w:rPr>
                          <w:t>sec.presse.travail@cab.travail.gouv.fr</w:t>
                        </w:r>
                      </w:hyperlink>
                    </w:p>
                    <w:p w14:paraId="3775AA21" w14:textId="77777777" w:rsidR="00FD5A90" w:rsidRDefault="00FD5A90" w:rsidP="00FD5A90">
                      <w:pPr>
                        <w:pStyle w:val="contact"/>
                      </w:pPr>
                    </w:p>
                    <w:p w14:paraId="3767F10A" w14:textId="382A959A" w:rsidR="00FD5A90" w:rsidRDefault="00FD5A90" w:rsidP="00FD5A90">
                      <w:pPr>
                        <w:pStyle w:val="contact"/>
                      </w:pPr>
                      <w:r w:rsidRPr="00752C34">
                        <w:t xml:space="preserve">Cabinet </w:t>
                      </w:r>
                      <w:r>
                        <w:t xml:space="preserve">de Sophie </w:t>
                      </w:r>
                      <w:proofErr w:type="spellStart"/>
                      <w:r>
                        <w:t>Cluzel</w:t>
                      </w:r>
                      <w:proofErr w:type="spellEnd"/>
                    </w:p>
                    <w:p w14:paraId="54BA0950" w14:textId="3C70588D" w:rsidR="00DF313D" w:rsidRDefault="00FF6F4E" w:rsidP="00FD5A90">
                      <w:pPr>
                        <w:pStyle w:val="contact"/>
                      </w:pPr>
                      <w:hyperlink r:id="rId16" w:history="1">
                        <w:r w:rsidR="00DF313D" w:rsidRPr="00235395">
                          <w:rPr>
                            <w:rStyle w:val="Lienhypertexte"/>
                          </w:rPr>
                          <w:t>seph.communication@pm.gouv.fr</w:t>
                        </w:r>
                      </w:hyperlink>
                      <w:r w:rsidR="00DF313D">
                        <w:t xml:space="preserve"> </w:t>
                      </w:r>
                    </w:p>
                    <w:p w14:paraId="20829208" w14:textId="77777777" w:rsidR="00FD5A90" w:rsidRPr="00752C34" w:rsidRDefault="00FD5A90" w:rsidP="00FD5A90">
                      <w:pPr>
                        <w:pStyle w:val="contact"/>
                      </w:pPr>
                    </w:p>
                  </w:txbxContent>
                </v:textbox>
              </v:shape>
            </w:pict>
          </mc:Fallback>
        </mc:AlternateContent>
      </w:r>
    </w:p>
    <w:p w14:paraId="6CECEA08" w14:textId="587CAB5E" w:rsidR="000948F1" w:rsidRPr="0060388B" w:rsidRDefault="000948F1" w:rsidP="001C0BDC">
      <w:pPr>
        <w:pStyle w:val="Corpsdetexte"/>
        <w:spacing w:after="120" w:line="276" w:lineRule="auto"/>
        <w:ind w:right="59"/>
        <w:jc w:val="both"/>
        <w:rPr>
          <w:rFonts w:asciiTheme="majorHAnsi" w:hAnsiTheme="majorHAnsi" w:cstheme="majorHAnsi"/>
          <w:sz w:val="22"/>
          <w:szCs w:val="22"/>
          <w:lang w:val="fr-FR"/>
        </w:rPr>
      </w:pPr>
    </w:p>
    <w:p w14:paraId="23DDDF6B" w14:textId="2E254094" w:rsidR="00C27E6A" w:rsidRPr="0060388B" w:rsidRDefault="001C0BDC" w:rsidP="001C0BDC">
      <w:pPr>
        <w:pStyle w:val="Corpsdetexte"/>
        <w:spacing w:after="120"/>
        <w:ind w:right="59"/>
        <w:jc w:val="both"/>
        <w:rPr>
          <w:rFonts w:asciiTheme="majorHAnsi" w:hAnsiTheme="majorHAnsi" w:cstheme="majorHAnsi"/>
          <w:b/>
          <w:sz w:val="22"/>
          <w:szCs w:val="22"/>
          <w:lang w:val="fr-FR"/>
        </w:rPr>
      </w:pPr>
      <w:r w:rsidRPr="0060388B">
        <w:rPr>
          <w:rFonts w:asciiTheme="majorHAnsi" w:hAnsiTheme="majorHAnsi" w:cstheme="majorHAnsi"/>
          <w:b/>
          <w:noProof/>
          <w:sz w:val="22"/>
          <w:szCs w:val="22"/>
          <w:lang w:val="fr-FR" w:eastAsia="fr-FR"/>
        </w:rPr>
        <mc:AlternateContent>
          <mc:Choice Requires="wps">
            <w:drawing>
              <wp:anchor distT="45720" distB="45720" distL="114300" distR="114300" simplePos="0" relativeHeight="251659264" behindDoc="1" locked="0" layoutInCell="1" allowOverlap="1" wp14:anchorId="4BD790C9" wp14:editId="27DA3D52">
                <wp:simplePos x="0" y="0"/>
                <wp:positionH relativeFrom="column">
                  <wp:posOffset>-399415</wp:posOffset>
                </wp:positionH>
                <wp:positionV relativeFrom="paragraph">
                  <wp:posOffset>8096885</wp:posOffset>
                </wp:positionV>
                <wp:extent cx="3755571" cy="1027430"/>
                <wp:effectExtent l="0" t="0" r="0" b="127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5571" cy="1027430"/>
                        </a:xfrm>
                        <a:prstGeom prst="rect">
                          <a:avLst/>
                        </a:prstGeom>
                        <a:solidFill>
                          <a:srgbClr val="FFFFFF"/>
                        </a:solidFill>
                        <a:ln w="9525">
                          <a:noFill/>
                          <a:miter lim="800000"/>
                          <a:headEnd/>
                          <a:tailEnd/>
                        </a:ln>
                      </wps:spPr>
                      <wps:txbx>
                        <w:txbxContent>
                          <w:p w14:paraId="224A738F" w14:textId="77777777" w:rsidR="001C0BDC" w:rsidRDefault="001C0BDC" w:rsidP="001C0BDC">
                            <w:pPr>
                              <w:rPr>
                                <w:b/>
                                <w:u w:val="single"/>
                              </w:rPr>
                            </w:pPr>
                            <w:r w:rsidRPr="004B6610">
                              <w:rPr>
                                <w:b/>
                                <w:u w:val="single"/>
                              </w:rPr>
                              <w:t xml:space="preserve">CONTACTS PRESSE </w:t>
                            </w:r>
                          </w:p>
                          <w:p w14:paraId="1D400A4C" w14:textId="77777777" w:rsidR="001C0BDC" w:rsidRPr="004B6610" w:rsidRDefault="001C0BDC" w:rsidP="001C0BDC">
                            <w:pPr>
                              <w:rPr>
                                <w:b/>
                                <w:u w:val="single"/>
                              </w:rPr>
                            </w:pPr>
                          </w:p>
                          <w:p w14:paraId="3CD7B4D1" w14:textId="77777777" w:rsidR="001C0BDC" w:rsidRPr="00752C34" w:rsidRDefault="001C0BDC" w:rsidP="001C0BDC">
                            <w:pPr>
                              <w:spacing w:line="180" w:lineRule="exact"/>
                              <w:rPr>
                                <w:sz w:val="16"/>
                                <w:szCs w:val="16"/>
                              </w:rPr>
                            </w:pPr>
                            <w:r>
                              <w:rPr>
                                <w:sz w:val="16"/>
                                <w:szCs w:val="16"/>
                              </w:rPr>
                              <w:t xml:space="preserve">Cabinet </w:t>
                            </w:r>
                            <w:proofErr w:type="spellStart"/>
                            <w:r>
                              <w:rPr>
                                <w:sz w:val="16"/>
                                <w:szCs w:val="16"/>
                              </w:rPr>
                              <w:t>d’Elisabeth</w:t>
                            </w:r>
                            <w:proofErr w:type="spellEnd"/>
                            <w:r>
                              <w:rPr>
                                <w:sz w:val="16"/>
                                <w:szCs w:val="16"/>
                              </w:rPr>
                              <w:t xml:space="preserve"> Borne</w:t>
                            </w:r>
                          </w:p>
                          <w:p w14:paraId="3A407A09" w14:textId="77777777" w:rsidR="001C0BDC" w:rsidRPr="00630B63" w:rsidRDefault="00E10059" w:rsidP="001C0BDC">
                            <w:pPr>
                              <w:pStyle w:val="contact"/>
                              <w:rPr>
                                <w:rStyle w:val="Lienhypertexte"/>
                              </w:rPr>
                            </w:pPr>
                            <w:hyperlink r:id="rId17" w:history="1">
                              <w:r w:rsidR="001C0BDC" w:rsidRPr="00630B63">
                                <w:rPr>
                                  <w:rStyle w:val="Lienhypertexte"/>
                                </w:rPr>
                                <w:t>sec.presse.travail@cab.travail.gouv.fr</w:t>
                              </w:r>
                            </w:hyperlink>
                          </w:p>
                          <w:p w14:paraId="56968961" w14:textId="77777777" w:rsidR="001C0BDC" w:rsidRDefault="001C0BDC" w:rsidP="001C0BDC">
                            <w:pPr>
                              <w:pStyle w:val="contact"/>
                            </w:pPr>
                          </w:p>
                          <w:p w14:paraId="68212D78" w14:textId="5DCD2B0C" w:rsidR="001C0BDC" w:rsidRPr="00752C34" w:rsidRDefault="001C0BDC" w:rsidP="001C0BDC">
                            <w:pPr>
                              <w:pStyle w:val="contact"/>
                            </w:pPr>
                            <w:r w:rsidRPr="00752C34">
                              <w:t xml:space="preserve">Cabinet </w:t>
                            </w:r>
                            <w:r>
                              <w:t xml:space="preserve">de Sophie </w:t>
                            </w:r>
                            <w:proofErr w:type="spellStart"/>
                            <w:r>
                              <w:t>Cluzel</w:t>
                            </w:r>
                            <w:proofErr w:type="spellEnd"/>
                          </w:p>
                          <w:p w14:paraId="612D90B4" w14:textId="77777777" w:rsidR="001C0BDC" w:rsidRPr="00752C34" w:rsidRDefault="001C0BDC" w:rsidP="001C0BDC">
                            <w:pPr>
                              <w:spacing w:line="180" w:lineRule="exact"/>
                            </w:pP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4BD790C9" id="_x0000_s1027" type="#_x0000_t202" style="position:absolute;left:0;text-align:left;margin-left:-31.45pt;margin-top:637.55pt;width:295.7pt;height:80.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" stroked="f">
                <v:textbox inset="0,0,0,0">
                  <w:txbxContent>
                    <w:p w14:paraId="224A738F" w14:textId="77777777" w:rsidR="001C0BDC" w:rsidRDefault="001C0BDC" w:rsidP="001C0BDC">
                      <w:pPr>
                        <w:rPr>
                          <w:b/>
                          <w:u w:val="single"/>
                        </w:rPr>
                      </w:pPr>
                      <w:r w:rsidRPr="004B6610">
                        <w:rPr>
                          <w:b/>
                          <w:u w:val="single"/>
                        </w:rPr>
                        <w:t xml:space="preserve">CONTACTS PRESSE </w:t>
                      </w:r>
                    </w:p>
                    <w:p w14:paraId="1D400A4C" w14:textId="77777777" w:rsidR="001C0BDC" w:rsidRPr="004B6610" w:rsidRDefault="001C0BDC" w:rsidP="001C0BDC">
                      <w:pPr>
                        <w:rPr>
                          <w:b/>
                          <w:u w:val="single"/>
                        </w:rPr>
                      </w:pPr>
                    </w:p>
                    <w:p w14:paraId="3CD7B4D1" w14:textId="77777777" w:rsidR="001C0BDC" w:rsidRPr="00752C34" w:rsidRDefault="001C0BDC" w:rsidP="001C0BDC">
                      <w:pPr>
                        <w:spacing w:line="180" w:lineRule="exact"/>
                        <w:rPr>
                          <w:sz w:val="16"/>
                          <w:szCs w:val="16"/>
                        </w:rPr>
                      </w:pPr>
                      <w:r>
                        <w:rPr>
                          <w:sz w:val="16"/>
                          <w:szCs w:val="16"/>
                        </w:rPr>
                        <w:t xml:space="preserve">Cabinet </w:t>
                      </w:r>
                      <w:proofErr w:type="spellStart"/>
                      <w:r>
                        <w:rPr>
                          <w:sz w:val="16"/>
                          <w:szCs w:val="16"/>
                        </w:rPr>
                        <w:t>d’Elisabeth</w:t>
                      </w:r>
                      <w:proofErr w:type="spellEnd"/>
                      <w:r>
                        <w:rPr>
                          <w:sz w:val="16"/>
                          <w:szCs w:val="16"/>
                        </w:rPr>
                        <w:t xml:space="preserve"> Borne</w:t>
                      </w:r>
                    </w:p>
                    <w:p w14:paraId="3A407A09" w14:textId="77777777" w:rsidR="001C0BDC" w:rsidRPr="00630B63" w:rsidRDefault="00FF6F4E" w:rsidP="001C0BDC">
                      <w:pPr>
                        <w:pStyle w:val="contact"/>
                        <w:rPr>
                          <w:rStyle w:val="Lienhypertexte"/>
                        </w:rPr>
                      </w:pPr>
                      <w:hyperlink r:id="rId18" w:history="1">
                        <w:r w:rsidR="001C0BDC" w:rsidRPr="00630B63">
                          <w:rPr>
                            <w:rStyle w:val="Lienhypertexte"/>
                          </w:rPr>
                          <w:t>sec.presse.travail@cab.travail.gouv.fr</w:t>
                        </w:r>
                      </w:hyperlink>
                    </w:p>
                    <w:p w14:paraId="56968961" w14:textId="77777777" w:rsidR="001C0BDC" w:rsidRDefault="001C0BDC" w:rsidP="001C0BDC">
                      <w:pPr>
                        <w:pStyle w:val="contact"/>
                      </w:pPr>
                    </w:p>
                    <w:p w14:paraId="68212D78" w14:textId="5DCD2B0C" w:rsidR="001C0BDC" w:rsidRPr="00752C34" w:rsidRDefault="001C0BDC" w:rsidP="001C0BDC">
                      <w:pPr>
                        <w:pStyle w:val="contact"/>
                      </w:pPr>
                      <w:r w:rsidRPr="00752C34">
                        <w:t xml:space="preserve">Cabinet </w:t>
                      </w:r>
                      <w:r>
                        <w:t xml:space="preserve">de Sophie </w:t>
                      </w:r>
                      <w:proofErr w:type="spellStart"/>
                      <w:r>
                        <w:t>Cluzel</w:t>
                      </w:r>
                      <w:proofErr w:type="spellEnd"/>
                    </w:p>
                    <w:p w14:paraId="612D90B4" w14:textId="77777777" w:rsidR="001C0BDC" w:rsidRPr="00752C34" w:rsidRDefault="001C0BDC" w:rsidP="001C0BDC">
                      <w:pPr>
                        <w:spacing w:line="180" w:lineRule="exact"/>
                      </w:pPr>
                    </w:p>
                  </w:txbxContent>
                </v:textbox>
              </v:shape>
            </w:pict>
          </mc:Fallback>
        </mc:AlternateContent>
      </w:r>
    </w:p>
    <w:sectPr w:rsidR="00C27E6A" w:rsidRPr="0060388B" w:rsidSect="00E056E9">
      <w:headerReference w:type="default" r:id="rId19"/>
      <w:footerReference w:type="default" r:id="rId20"/>
      <w:type w:val="continuous"/>
      <w:pgSz w:w="11910" w:h="16840"/>
      <w:pgMar w:top="963" w:right="964" w:bottom="965"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10887" w14:textId="77777777" w:rsidR="00E10059" w:rsidRDefault="00E10059" w:rsidP="0079276E">
      <w:r>
        <w:separator/>
      </w:r>
    </w:p>
  </w:endnote>
  <w:endnote w:type="continuationSeparator" w:id="0">
    <w:p w14:paraId="4DFC3FF8" w14:textId="77777777" w:rsidR="00E10059" w:rsidRDefault="00E10059"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18778179"/>
      <w:docPartObj>
        <w:docPartGallery w:val="Page Numbers (Bottom of Page)"/>
        <w:docPartUnique/>
      </w:docPartObj>
    </w:sdtPr>
    <w:sdtEndPr>
      <w:rPr>
        <w:rStyle w:val="Numrodepage"/>
      </w:rPr>
    </w:sdtEndPr>
    <w:sdtContent>
      <w:p w14:paraId="20BF67F6" w14:textId="77777777" w:rsidR="00681D72" w:rsidRDefault="00681D72" w:rsidP="00C27E6A">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A041312" w14:textId="77777777" w:rsidR="00681D72" w:rsidRDefault="00681D7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FFB93" w14:textId="77777777" w:rsidR="00075639" w:rsidRDefault="00075639"/>
  <w:p w14:paraId="367305AD" w14:textId="77777777" w:rsidR="00965B19" w:rsidRPr="00045911" w:rsidRDefault="00965B19" w:rsidP="00F40A5B">
    <w:pPr>
      <w:tabs>
        <w:tab w:val="left" w:pos="5009"/>
      </w:tabs>
      <w:spacing w:line="170" w:lineRule="exact"/>
      <w:ind w:right="59"/>
      <w:rPr>
        <w:sz w:val="14"/>
        <w:lang w:val="fr-F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6E44A" w14:textId="77777777" w:rsidR="000E64B8" w:rsidRPr="00965B19" w:rsidRDefault="000E64B8" w:rsidP="0079276E">
    <w:pPr>
      <w:tabs>
        <w:tab w:val="left" w:pos="5009"/>
      </w:tabs>
      <w:spacing w:line="170" w:lineRule="exact"/>
      <w:ind w:left="111"/>
      <w:rPr>
        <w:sz w:val="14"/>
      </w:rPr>
    </w:pPr>
  </w:p>
  <w:sdt>
    <w:sdtPr>
      <w:rPr>
        <w:rStyle w:val="Numrodepage"/>
        <w:sz w:val="14"/>
        <w:szCs w:val="14"/>
      </w:rPr>
      <w:id w:val="160352445"/>
      <w:docPartObj>
        <w:docPartGallery w:val="Page Numbers (Bottom of Page)"/>
        <w:docPartUnique/>
      </w:docPartObj>
    </w:sdtPr>
    <w:sdtEndPr>
      <w:rPr>
        <w:rStyle w:val="Numrodepage"/>
      </w:rPr>
    </w:sdtEndPr>
    <w:sdtContent>
      <w:p w14:paraId="2DA0AC99" w14:textId="0E07CBD2" w:rsidR="00C27E6A" w:rsidRPr="00C27E6A" w:rsidRDefault="00C27E6A" w:rsidP="00874AA0">
        <w:pPr>
          <w:pStyle w:val="Pieddepage"/>
          <w:framePr w:wrap="none" w:vAnchor="text" w:hAnchor="margin" w:xAlign="center" w:y="290"/>
          <w:rPr>
            <w:rStyle w:val="Numrodepage"/>
            <w:sz w:val="14"/>
            <w:szCs w:val="14"/>
          </w:rPr>
        </w:pPr>
        <w:r w:rsidRPr="00C27E6A">
          <w:rPr>
            <w:rStyle w:val="Numrodepage"/>
            <w:sz w:val="14"/>
            <w:szCs w:val="14"/>
          </w:rPr>
          <w:fldChar w:fldCharType="begin"/>
        </w:r>
        <w:r w:rsidRPr="00C27E6A">
          <w:rPr>
            <w:rStyle w:val="Numrodepage"/>
            <w:sz w:val="14"/>
            <w:szCs w:val="14"/>
          </w:rPr>
          <w:instrText xml:space="preserve"> PAGE </w:instrText>
        </w:r>
        <w:r w:rsidRPr="00C27E6A">
          <w:rPr>
            <w:rStyle w:val="Numrodepage"/>
            <w:sz w:val="14"/>
            <w:szCs w:val="14"/>
          </w:rPr>
          <w:fldChar w:fldCharType="separate"/>
        </w:r>
        <w:r w:rsidR="002E175E">
          <w:rPr>
            <w:rStyle w:val="Numrodepage"/>
            <w:noProof/>
            <w:sz w:val="14"/>
            <w:szCs w:val="14"/>
          </w:rPr>
          <w:t>2</w:t>
        </w:r>
        <w:r w:rsidRPr="00C27E6A">
          <w:rPr>
            <w:rStyle w:val="Numrodepage"/>
            <w:sz w:val="14"/>
            <w:szCs w:val="14"/>
          </w:rPr>
          <w:fldChar w:fldCharType="end"/>
        </w:r>
      </w:p>
    </w:sdtContent>
  </w:sdt>
  <w:p w14:paraId="34F7E4B8" w14:textId="77777777" w:rsidR="000E64B8" w:rsidRPr="00965B19" w:rsidRDefault="000E64B8">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F22A5" w14:textId="77777777" w:rsidR="00E10059" w:rsidRDefault="00E10059" w:rsidP="0079276E">
      <w:r>
        <w:separator/>
      </w:r>
    </w:p>
  </w:footnote>
  <w:footnote w:type="continuationSeparator" w:id="0">
    <w:p w14:paraId="128CDAD3" w14:textId="77777777" w:rsidR="00E10059" w:rsidRDefault="00E10059"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6FD4C" w14:textId="1D0AC2A4" w:rsidR="00992DBA" w:rsidRDefault="00E056E9" w:rsidP="00E056E9">
    <w:pPr>
      <w:pStyle w:val="En-tte"/>
      <w:tabs>
        <w:tab w:val="clear" w:pos="4513"/>
        <w:tab w:val="left" w:pos="284"/>
        <w:tab w:val="left" w:pos="567"/>
      </w:tabs>
      <w:ind w:left="-709"/>
      <w:jc w:val="right"/>
      <w:rPr>
        <w:b/>
        <w:bCs/>
        <w:sz w:val="24"/>
        <w:szCs w:val="24"/>
      </w:rPr>
    </w:pPr>
    <w:r w:rsidRPr="00C56FD4">
      <w:rPr>
        <w:b/>
        <w:noProof/>
        <w:lang w:val="fr-FR" w:eastAsia="fr-FR"/>
      </w:rPr>
      <w:drawing>
        <wp:anchor distT="0" distB="0" distL="114300" distR="114300" simplePos="0" relativeHeight="251659264" behindDoc="0" locked="0" layoutInCell="1" allowOverlap="1" wp14:anchorId="40D9C3E7" wp14:editId="7D3D42D7">
          <wp:simplePos x="0" y="0"/>
          <wp:positionH relativeFrom="margin">
            <wp:posOffset>0</wp:posOffset>
          </wp:positionH>
          <wp:positionV relativeFrom="paragraph">
            <wp:posOffset>168910</wp:posOffset>
          </wp:positionV>
          <wp:extent cx="1912740" cy="97155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éléchargement.png"/>
                  <pic:cNvPicPr/>
                </pic:nvPicPr>
                <pic:blipFill>
                  <a:blip r:embed="rId1">
                    <a:extLst>
                      <a:ext uri="{28A0092B-C50C-407E-A947-70E740481C1C}">
                        <a14:useLocalDpi xmlns:a14="http://schemas.microsoft.com/office/drawing/2010/main" val="0"/>
                      </a:ext>
                    </a:extLst>
                  </a:blip>
                  <a:stretch>
                    <a:fillRect/>
                  </a:stretch>
                </pic:blipFill>
                <pic:spPr>
                  <a:xfrm>
                    <a:off x="0" y="0"/>
                    <a:ext cx="1912740" cy="971550"/>
                  </a:xfrm>
                  <a:prstGeom prst="rect">
                    <a:avLst/>
                  </a:prstGeom>
                </pic:spPr>
              </pic:pic>
            </a:graphicData>
          </a:graphic>
        </wp:anchor>
      </w:drawing>
    </w:r>
    <w:r w:rsidR="00992DBA">
      <w:rPr>
        <w:b/>
        <w:bCs/>
        <w:sz w:val="24"/>
        <w:szCs w:val="24"/>
      </w:rPr>
      <w:tab/>
    </w:r>
  </w:p>
  <w:p w14:paraId="6E30385B" w14:textId="77777777" w:rsidR="00992DBA" w:rsidRDefault="00992DBA" w:rsidP="00992DBA">
    <w:pPr>
      <w:pStyle w:val="En-tte"/>
      <w:tabs>
        <w:tab w:val="clear" w:pos="4513"/>
      </w:tabs>
      <w:jc w:val="right"/>
      <w:rPr>
        <w:b/>
        <w:bCs/>
        <w:sz w:val="24"/>
        <w:szCs w:val="24"/>
      </w:rPr>
    </w:pPr>
  </w:p>
  <w:p w14:paraId="4AEEDCB1" w14:textId="77777777" w:rsidR="0079276E" w:rsidRDefault="0079276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3C0F9" w14:textId="77777777" w:rsidR="00351D49" w:rsidRDefault="00351D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36C24"/>
    <w:multiLevelType w:val="hybridMultilevel"/>
    <w:tmpl w:val="F50ED0E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9D3734"/>
    <w:multiLevelType w:val="hybridMultilevel"/>
    <w:tmpl w:val="E2C681AE"/>
    <w:lvl w:ilvl="0" w:tplc="0B08736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4" w15:restartNumberingAfterBreak="0">
    <w:nsid w:val="43E1569B"/>
    <w:multiLevelType w:val="hybridMultilevel"/>
    <w:tmpl w:val="898053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5611374"/>
    <w:multiLevelType w:val="hybridMultilevel"/>
    <w:tmpl w:val="D03ACDAA"/>
    <w:lvl w:ilvl="0" w:tplc="F364093E">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2"/>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28F"/>
    <w:rsid w:val="000254EC"/>
    <w:rsid w:val="000257DD"/>
    <w:rsid w:val="00030A19"/>
    <w:rsid w:val="00034326"/>
    <w:rsid w:val="00045911"/>
    <w:rsid w:val="00065060"/>
    <w:rsid w:val="00075639"/>
    <w:rsid w:val="00075F14"/>
    <w:rsid w:val="00076B31"/>
    <w:rsid w:val="00080843"/>
    <w:rsid w:val="00083ACC"/>
    <w:rsid w:val="000924D0"/>
    <w:rsid w:val="000948F1"/>
    <w:rsid w:val="000A1E83"/>
    <w:rsid w:val="000B2933"/>
    <w:rsid w:val="000C45AB"/>
    <w:rsid w:val="000E64B8"/>
    <w:rsid w:val="000F22FA"/>
    <w:rsid w:val="00105232"/>
    <w:rsid w:val="001078B3"/>
    <w:rsid w:val="001103FF"/>
    <w:rsid w:val="00110401"/>
    <w:rsid w:val="0013667C"/>
    <w:rsid w:val="00136ABC"/>
    <w:rsid w:val="00147302"/>
    <w:rsid w:val="00153755"/>
    <w:rsid w:val="0015704B"/>
    <w:rsid w:val="00186831"/>
    <w:rsid w:val="001B7831"/>
    <w:rsid w:val="001C0BDC"/>
    <w:rsid w:val="00205DFE"/>
    <w:rsid w:val="002405F5"/>
    <w:rsid w:val="00241342"/>
    <w:rsid w:val="002622F6"/>
    <w:rsid w:val="00290741"/>
    <w:rsid w:val="002A483F"/>
    <w:rsid w:val="002B06C9"/>
    <w:rsid w:val="002E175E"/>
    <w:rsid w:val="00335CAE"/>
    <w:rsid w:val="00351D49"/>
    <w:rsid w:val="0035355E"/>
    <w:rsid w:val="00361129"/>
    <w:rsid w:val="0038303C"/>
    <w:rsid w:val="003A39F1"/>
    <w:rsid w:val="004413F2"/>
    <w:rsid w:val="004436F2"/>
    <w:rsid w:val="00461F78"/>
    <w:rsid w:val="004714C6"/>
    <w:rsid w:val="0047231F"/>
    <w:rsid w:val="0047637F"/>
    <w:rsid w:val="00491912"/>
    <w:rsid w:val="004960EA"/>
    <w:rsid w:val="004B4946"/>
    <w:rsid w:val="004D3256"/>
    <w:rsid w:val="004F011D"/>
    <w:rsid w:val="004F403D"/>
    <w:rsid w:val="0050128B"/>
    <w:rsid w:val="00510190"/>
    <w:rsid w:val="0051728F"/>
    <w:rsid w:val="005417EF"/>
    <w:rsid w:val="00542015"/>
    <w:rsid w:val="005513A7"/>
    <w:rsid w:val="005A1174"/>
    <w:rsid w:val="005F2E98"/>
    <w:rsid w:val="0060388B"/>
    <w:rsid w:val="006107E7"/>
    <w:rsid w:val="00612D69"/>
    <w:rsid w:val="00622FC1"/>
    <w:rsid w:val="0063635F"/>
    <w:rsid w:val="0064617C"/>
    <w:rsid w:val="006517BD"/>
    <w:rsid w:val="00674D37"/>
    <w:rsid w:val="00681D72"/>
    <w:rsid w:val="006B6D26"/>
    <w:rsid w:val="006D13B2"/>
    <w:rsid w:val="006D6820"/>
    <w:rsid w:val="006E4D10"/>
    <w:rsid w:val="007123A1"/>
    <w:rsid w:val="00747A49"/>
    <w:rsid w:val="00753D3E"/>
    <w:rsid w:val="00756175"/>
    <w:rsid w:val="0079276E"/>
    <w:rsid w:val="00792B53"/>
    <w:rsid w:val="007D7E5D"/>
    <w:rsid w:val="007F2C9C"/>
    <w:rsid w:val="007F6068"/>
    <w:rsid w:val="00807CCD"/>
    <w:rsid w:val="00851458"/>
    <w:rsid w:val="0085454E"/>
    <w:rsid w:val="00874AA0"/>
    <w:rsid w:val="00881E9F"/>
    <w:rsid w:val="00882D33"/>
    <w:rsid w:val="008D59BF"/>
    <w:rsid w:val="008D63A4"/>
    <w:rsid w:val="0091043A"/>
    <w:rsid w:val="00914AFD"/>
    <w:rsid w:val="009405B2"/>
    <w:rsid w:val="00942B28"/>
    <w:rsid w:val="00947557"/>
    <w:rsid w:val="0096035A"/>
    <w:rsid w:val="00961EFE"/>
    <w:rsid w:val="009623D5"/>
    <w:rsid w:val="009639EE"/>
    <w:rsid w:val="00965B19"/>
    <w:rsid w:val="00991F22"/>
    <w:rsid w:val="00992DBA"/>
    <w:rsid w:val="009B302B"/>
    <w:rsid w:val="009C2BC3"/>
    <w:rsid w:val="00A168CC"/>
    <w:rsid w:val="00A30EA6"/>
    <w:rsid w:val="00A44838"/>
    <w:rsid w:val="00A76C8D"/>
    <w:rsid w:val="00AB0307"/>
    <w:rsid w:val="00AC0262"/>
    <w:rsid w:val="00AD2B0C"/>
    <w:rsid w:val="00AE56EC"/>
    <w:rsid w:val="00B00601"/>
    <w:rsid w:val="00B01231"/>
    <w:rsid w:val="00B864B8"/>
    <w:rsid w:val="00B90591"/>
    <w:rsid w:val="00BA2B42"/>
    <w:rsid w:val="00BB3214"/>
    <w:rsid w:val="00C1578D"/>
    <w:rsid w:val="00C27E6A"/>
    <w:rsid w:val="00C53549"/>
    <w:rsid w:val="00C61458"/>
    <w:rsid w:val="00C67312"/>
    <w:rsid w:val="00C7799E"/>
    <w:rsid w:val="00C9219D"/>
    <w:rsid w:val="00CA2B71"/>
    <w:rsid w:val="00CB238D"/>
    <w:rsid w:val="00CD30A1"/>
    <w:rsid w:val="00CD5929"/>
    <w:rsid w:val="00CD5E65"/>
    <w:rsid w:val="00CF6461"/>
    <w:rsid w:val="00D076D3"/>
    <w:rsid w:val="00D10C52"/>
    <w:rsid w:val="00D17EA9"/>
    <w:rsid w:val="00D5690A"/>
    <w:rsid w:val="00D82EB5"/>
    <w:rsid w:val="00D952DB"/>
    <w:rsid w:val="00DB5393"/>
    <w:rsid w:val="00DF313D"/>
    <w:rsid w:val="00E00E6D"/>
    <w:rsid w:val="00E056E9"/>
    <w:rsid w:val="00E10059"/>
    <w:rsid w:val="00E1750F"/>
    <w:rsid w:val="00E564FB"/>
    <w:rsid w:val="00E73216"/>
    <w:rsid w:val="00EA097D"/>
    <w:rsid w:val="00EB199E"/>
    <w:rsid w:val="00EE0E18"/>
    <w:rsid w:val="00F073AB"/>
    <w:rsid w:val="00F07FE2"/>
    <w:rsid w:val="00F40A5B"/>
    <w:rsid w:val="00F60753"/>
    <w:rsid w:val="00F60DE1"/>
    <w:rsid w:val="00F64B8F"/>
    <w:rsid w:val="00FB4B4F"/>
    <w:rsid w:val="00FB6A61"/>
    <w:rsid w:val="00FC1ADE"/>
    <w:rsid w:val="00FD5A90"/>
    <w:rsid w:val="00FF6F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540AF"/>
  <w15:docId w15:val="{1D3C8E3D-8B5F-46EF-9B16-A912FDCC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5B19"/>
  </w:style>
  <w:style w:type="paragraph" w:styleId="Titre1">
    <w:name w:val="heading 1"/>
    <w:basedOn w:val="Normal"/>
    <w:next w:val="Corpsdetexte"/>
    <w:link w:val="Titre1Car"/>
    <w:uiPriority w:val="9"/>
    <w:qFormat/>
    <w:rsid w:val="006B6D26"/>
    <w:pPr>
      <w:jc w:val="center"/>
      <w:outlineLvl w:val="0"/>
    </w:pPr>
    <w:rPr>
      <w:b/>
      <w:sz w:val="24"/>
      <w:szCs w:val="24"/>
      <w:lang w:val="fr-FR"/>
    </w:rPr>
  </w:style>
  <w:style w:type="paragraph" w:styleId="Titre3">
    <w:name w:val="heading 3"/>
    <w:basedOn w:val="Normal"/>
    <w:next w:val="Normal"/>
    <w:link w:val="Titre3Car"/>
    <w:uiPriority w:val="9"/>
    <w:semiHidden/>
    <w:unhideWhenUsed/>
    <w:qFormat/>
    <w:rsid w:val="00991F22"/>
    <w:pPr>
      <w:keepNext/>
      <w:keepLines/>
      <w:spacing w:before="40"/>
      <w:outlineLvl w:val="2"/>
    </w:pPr>
    <w:rPr>
      <w:rFonts w:asciiTheme="majorHAnsi" w:eastAsiaTheme="majorEastAsia" w:hAnsiTheme="majorHAnsi" w:cstheme="majorBidi"/>
      <w:color w:val="223431"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076B31"/>
  </w:style>
  <w:style w:type="paragraph" w:styleId="Paragraphedeliste">
    <w:name w:val="List Paragraph"/>
    <w:basedOn w:val="Normal"/>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076B31"/>
    <w:pPr>
      <w:spacing w:before="103" w:line="242" w:lineRule="exact"/>
    </w:pPr>
    <w:rPr>
      <w:b/>
      <w:color w:val="231F20"/>
      <w:lang w:val="fr-FR"/>
    </w:rPr>
  </w:style>
  <w:style w:type="paragraph" w:customStyle="1" w:styleId="Signat">
    <w:name w:val="Signat"/>
    <w:basedOn w:val="Titre1"/>
    <w:next w:val="Corpsdetexte"/>
    <w:link w:val="SignatCar"/>
    <w:qFormat/>
    <w:rsid w:val="00076B31"/>
    <w:pPr>
      <w:jc w:val="right"/>
    </w:pPr>
    <w:rPr>
      <w:color w:val="231F20"/>
    </w:rPr>
  </w:style>
  <w:style w:type="character" w:customStyle="1" w:styleId="CorpsdetexteCar">
    <w:name w:val="Corps de texte Car"/>
    <w:basedOn w:val="Policepardfaut"/>
    <w:link w:val="Corpsdetexte"/>
    <w:uiPriority w:val="1"/>
    <w:rsid w:val="00076B31"/>
  </w:style>
  <w:style w:type="character" w:customStyle="1" w:styleId="ObjetCar">
    <w:name w:val="Objet Car"/>
    <w:basedOn w:val="CorpsdetexteCar"/>
    <w:link w:val="Objet"/>
    <w:rsid w:val="00076B31"/>
    <w:rPr>
      <w:b/>
      <w:color w:val="231F20"/>
      <w:lang w:val="fr-FR"/>
    </w:rPr>
  </w:style>
  <w:style w:type="character" w:customStyle="1" w:styleId="Titre1Car">
    <w:name w:val="Titre 1 Car"/>
    <w:basedOn w:val="Policepardfaut"/>
    <w:link w:val="Titre1"/>
    <w:uiPriority w:val="9"/>
    <w:rsid w:val="006B6D26"/>
    <w:rPr>
      <w:b/>
      <w:sz w:val="24"/>
      <w:szCs w:val="24"/>
      <w:lang w:val="fr-FR"/>
    </w:rPr>
  </w:style>
  <w:style w:type="character" w:customStyle="1" w:styleId="SignatCar">
    <w:name w:val="Signat Car"/>
    <w:basedOn w:val="Titre1Car"/>
    <w:link w:val="Signat"/>
    <w:rsid w:val="00076B31"/>
    <w:rPr>
      <w:b/>
      <w:color w:val="231F20"/>
      <w:sz w:val="24"/>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076B31"/>
    <w:pPr>
      <w:jc w:val="center"/>
    </w:pPr>
    <w:rPr>
      <w:b/>
      <w:bCs/>
      <w:sz w:val="16"/>
      <w:szCs w:val="16"/>
      <w:lang w:val="fr-FR"/>
    </w:rPr>
  </w:style>
  <w:style w:type="paragraph" w:customStyle="1" w:styleId="Sous-titre2">
    <w:name w:val="Sous-titre 2"/>
    <w:basedOn w:val="Sous-titre1"/>
    <w:next w:val="Corpsdetexte"/>
    <w:link w:val="Sous-titre2Car"/>
    <w:qFormat/>
    <w:rsid w:val="00076B31"/>
    <w:rPr>
      <w:b w:val="0"/>
      <w:bCs w:val="0"/>
    </w:rPr>
  </w:style>
  <w:style w:type="character" w:customStyle="1" w:styleId="Sous-titre1Car">
    <w:name w:val="Sous-titre1 Car"/>
    <w:basedOn w:val="Policepardfaut"/>
    <w:link w:val="Sous-titre1"/>
    <w:rsid w:val="00076B31"/>
    <w:rPr>
      <w:b/>
      <w:bCs/>
      <w:sz w:val="16"/>
      <w:szCs w:val="16"/>
      <w:lang w:val="fr-FR"/>
    </w:rPr>
  </w:style>
  <w:style w:type="paragraph" w:customStyle="1" w:styleId="Titre1demapage">
    <w:name w:val="Titre 1 de ma page"/>
    <w:basedOn w:val="Corpsdetexte"/>
    <w:next w:val="Corpsdetexte"/>
    <w:link w:val="Titre1demapageCar"/>
    <w:qFormat/>
    <w:rsid w:val="00076B31"/>
    <w:pPr>
      <w:spacing w:before="1"/>
    </w:pPr>
    <w:rPr>
      <w:b/>
      <w:bCs/>
      <w:lang w:val="fr-FR"/>
    </w:rPr>
  </w:style>
  <w:style w:type="character" w:customStyle="1" w:styleId="Sous-titre2Car">
    <w:name w:val="Sous-titre 2 Car"/>
    <w:basedOn w:val="Sous-titre1Car"/>
    <w:link w:val="Sous-titre2"/>
    <w:rsid w:val="00076B31"/>
    <w:rPr>
      <w:b w:val="0"/>
      <w:bCs w:val="0"/>
      <w:sz w:val="16"/>
      <w:szCs w:val="16"/>
      <w:lang w:val="fr-FR"/>
    </w:rPr>
  </w:style>
  <w:style w:type="paragraph" w:customStyle="1" w:styleId="Titre2demapage">
    <w:name w:val="Titre 2 de ma page"/>
    <w:basedOn w:val="Titre1demapage"/>
    <w:next w:val="Corpsdetexte"/>
    <w:link w:val="Titre2demapageCar"/>
    <w:qFormat/>
    <w:rsid w:val="00076B31"/>
    <w:pPr>
      <w:spacing w:line="276" w:lineRule="auto"/>
    </w:pPr>
    <w:rPr>
      <w:sz w:val="16"/>
      <w:szCs w:val="16"/>
    </w:rPr>
  </w:style>
  <w:style w:type="character" w:customStyle="1" w:styleId="Titre1demapageCar">
    <w:name w:val="Titre 1 de ma page Car"/>
    <w:basedOn w:val="CorpsdetexteCar"/>
    <w:link w:val="Titre1demapage"/>
    <w:rsid w:val="00076B31"/>
    <w:rPr>
      <w:b/>
      <w:bCs/>
      <w:lang w:val="fr-FR"/>
    </w:rPr>
  </w:style>
  <w:style w:type="paragraph" w:customStyle="1" w:styleId="Titre3demapage">
    <w:name w:val="Titre 3 de ma page"/>
    <w:basedOn w:val="Titre2demapage"/>
    <w:next w:val="Corpsdetexte"/>
    <w:link w:val="Titre3demapageCar"/>
    <w:qFormat/>
    <w:rsid w:val="00076B31"/>
    <w:rPr>
      <w:b w:val="0"/>
      <w:bCs w:val="0"/>
    </w:rPr>
  </w:style>
  <w:style w:type="character" w:customStyle="1" w:styleId="Titre2demapageCar">
    <w:name w:val="Titre 2 de ma page Car"/>
    <w:basedOn w:val="Titre1demapageCar"/>
    <w:link w:val="Titre2demapage"/>
    <w:rsid w:val="00076B31"/>
    <w:rPr>
      <w:b/>
      <w:bCs/>
      <w:sz w:val="16"/>
      <w:szCs w:val="16"/>
      <w:lang w:val="fr-FR"/>
    </w:rPr>
  </w:style>
  <w:style w:type="character" w:customStyle="1" w:styleId="Titre3demapageCar">
    <w:name w:val="Titre 3 de ma page Car"/>
    <w:basedOn w:val="Titre2demapageCar"/>
    <w:link w:val="Titre3demapage"/>
    <w:rsid w:val="00076B31"/>
    <w:rPr>
      <w:b w:val="0"/>
      <w:bCs w:val="0"/>
      <w:sz w:val="16"/>
      <w:szCs w:val="16"/>
      <w:lang w:val="fr-FR"/>
    </w:rPr>
  </w:style>
  <w:style w:type="table" w:styleId="Grilledutableau">
    <w:name w:val="Table Grid"/>
    <w:basedOn w:val="TableauNormal"/>
    <w:uiPriority w:val="39"/>
    <w:rsid w:val="00965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0DE1"/>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intituledirection">
    <w:name w:val="intitule direction"/>
    <w:basedOn w:val="Normal"/>
    <w:next w:val="Corpsdetexte"/>
    <w:link w:val="intituledirectionCar"/>
    <w:qFormat/>
    <w:rsid w:val="00076B31"/>
    <w:pPr>
      <w:tabs>
        <w:tab w:val="left" w:pos="5009"/>
      </w:tabs>
      <w:spacing w:line="276" w:lineRule="auto"/>
      <w:ind w:left="187" w:hanging="187"/>
    </w:pPr>
    <w:rPr>
      <w:b/>
      <w:bCs/>
      <w:color w:val="000000" w:themeColor="text1"/>
      <w:sz w:val="24"/>
      <w:szCs w:val="24"/>
      <w:lang w:val="fr-FR"/>
    </w:rPr>
  </w:style>
  <w:style w:type="character" w:customStyle="1" w:styleId="intituledirectionCar">
    <w:name w:val="intitule direction Car"/>
    <w:basedOn w:val="Policepardfaut"/>
    <w:link w:val="intituledirection"/>
    <w:rsid w:val="00076B31"/>
    <w:rPr>
      <w:b/>
      <w:bCs/>
      <w:color w:val="000000" w:themeColor="text1"/>
      <w:sz w:val="24"/>
      <w:szCs w:val="24"/>
      <w:lang w:val="fr-FR"/>
    </w:rPr>
  </w:style>
  <w:style w:type="paragraph" w:customStyle="1" w:styleId="Date2">
    <w:name w:val="Date 2"/>
    <w:basedOn w:val="Normal"/>
    <w:link w:val="Date2Car"/>
    <w:rsid w:val="00CF6461"/>
    <w:pPr>
      <w:spacing w:before="139"/>
      <w:ind w:left="111"/>
      <w:jc w:val="right"/>
    </w:pPr>
    <w:rPr>
      <w:color w:val="231F20"/>
      <w:sz w:val="16"/>
      <w:szCs w:val="22"/>
      <w:lang w:val="fr-FR"/>
    </w:rPr>
  </w:style>
  <w:style w:type="character" w:customStyle="1" w:styleId="Date2Car">
    <w:name w:val="Date 2 Car"/>
    <w:basedOn w:val="Policepardfaut"/>
    <w:link w:val="Date2"/>
    <w:rsid w:val="00CF6461"/>
    <w:rPr>
      <w:color w:val="231F20"/>
      <w:sz w:val="16"/>
      <w:szCs w:val="22"/>
      <w:lang w:val="fr-FR"/>
    </w:rPr>
  </w:style>
  <w:style w:type="paragraph" w:customStyle="1" w:styleId="Date20">
    <w:name w:val="Date2"/>
    <w:basedOn w:val="Date2"/>
    <w:next w:val="Corpsdetexte"/>
    <w:link w:val="Date2Car0"/>
    <w:qFormat/>
    <w:rsid w:val="00076B31"/>
    <w:pPr>
      <w:ind w:left="0"/>
    </w:pPr>
  </w:style>
  <w:style w:type="paragraph" w:customStyle="1" w:styleId="PieddePage0">
    <w:name w:val="Pied de Page"/>
    <w:basedOn w:val="Normal"/>
    <w:next w:val="Corpsdetexte"/>
    <w:link w:val="PieddePageCar0"/>
    <w:qFormat/>
    <w:rsid w:val="00076B31"/>
    <w:pPr>
      <w:spacing w:line="161" w:lineRule="exact"/>
      <w:ind w:left="187" w:hanging="187"/>
    </w:pPr>
    <w:rPr>
      <w:color w:val="939598"/>
      <w:sz w:val="14"/>
      <w:lang w:val="fr-FR"/>
    </w:rPr>
  </w:style>
  <w:style w:type="character" w:customStyle="1" w:styleId="Date2Car0">
    <w:name w:val="Date2 Car"/>
    <w:basedOn w:val="Date2Car"/>
    <w:link w:val="Date20"/>
    <w:rsid w:val="00076B31"/>
    <w:rPr>
      <w:color w:val="231F20"/>
      <w:sz w:val="16"/>
      <w:szCs w:val="22"/>
      <w:lang w:val="fr-FR"/>
    </w:rPr>
  </w:style>
  <w:style w:type="character" w:customStyle="1" w:styleId="PieddePageCar0">
    <w:name w:val="Pied de Page Car"/>
    <w:basedOn w:val="Policepardfaut"/>
    <w:link w:val="PieddePage0"/>
    <w:rsid w:val="00076B31"/>
    <w:rPr>
      <w:color w:val="939598"/>
      <w:sz w:val="14"/>
      <w:lang w:val="fr-FR"/>
    </w:rPr>
  </w:style>
  <w:style w:type="paragraph" w:customStyle="1" w:styleId="Date10">
    <w:name w:val="Date 1"/>
    <w:basedOn w:val="Corpsdetexte"/>
    <w:next w:val="Corpsdetexte"/>
    <w:link w:val="Date1Car"/>
    <w:qFormat/>
    <w:rsid w:val="00076B31"/>
    <w:rPr>
      <w:rFonts w:asciiTheme="minorHAnsi" w:hAnsiTheme="minorHAnsi" w:cstheme="minorHAnsi"/>
      <w:color w:val="231F20"/>
      <w:lang w:val="fr-FR"/>
    </w:rPr>
  </w:style>
  <w:style w:type="character" w:customStyle="1" w:styleId="Date1Car">
    <w:name w:val="Date 1 Car"/>
    <w:basedOn w:val="CorpsdetexteCar"/>
    <w:link w:val="Date10"/>
    <w:rsid w:val="00076B31"/>
    <w:rPr>
      <w:rFonts w:asciiTheme="minorHAnsi" w:hAnsiTheme="minorHAnsi" w:cstheme="minorHAnsi"/>
      <w:color w:val="231F20"/>
      <w:lang w:val="fr-FR"/>
    </w:rPr>
  </w:style>
  <w:style w:type="character" w:styleId="Numrodepage">
    <w:name w:val="page number"/>
    <w:basedOn w:val="Policepardfaut"/>
    <w:uiPriority w:val="99"/>
    <w:semiHidden/>
    <w:unhideWhenUsed/>
    <w:rsid w:val="00681D72"/>
  </w:style>
  <w:style w:type="character" w:customStyle="1" w:styleId="UnresolvedMention">
    <w:name w:val="Unresolved Mention"/>
    <w:basedOn w:val="Policepardfaut"/>
    <w:uiPriority w:val="99"/>
    <w:semiHidden/>
    <w:unhideWhenUsed/>
    <w:rsid w:val="00080843"/>
    <w:rPr>
      <w:color w:val="605E5C"/>
      <w:shd w:val="clear" w:color="auto" w:fill="E1DFDD"/>
    </w:rPr>
  </w:style>
  <w:style w:type="paragraph" w:customStyle="1" w:styleId="Intituldirection">
    <w:name w:val="Intitulé direction"/>
    <w:basedOn w:val="En-tte"/>
    <w:next w:val="Corpsdetexte"/>
    <w:link w:val="IntituldirectionCar"/>
    <w:qFormat/>
    <w:rsid w:val="00C7799E"/>
    <w:pPr>
      <w:tabs>
        <w:tab w:val="clear" w:pos="4513"/>
      </w:tabs>
      <w:jc w:val="right"/>
    </w:pPr>
    <w:rPr>
      <w:rFonts w:eastAsia="Arial"/>
      <w:b/>
      <w:bCs/>
      <w:sz w:val="24"/>
      <w:szCs w:val="24"/>
    </w:rPr>
  </w:style>
  <w:style w:type="character" w:customStyle="1" w:styleId="IntituldirectionCar">
    <w:name w:val="Intitulé direction Car"/>
    <w:basedOn w:val="En-tteCar"/>
    <w:link w:val="Intituldirection"/>
    <w:rsid w:val="00C7799E"/>
    <w:rPr>
      <w:rFonts w:ascii="Arial" w:eastAsia="Arial" w:hAnsi="Arial" w:cs="Arial"/>
      <w:b/>
      <w:bCs/>
      <w:sz w:val="24"/>
      <w:szCs w:val="24"/>
    </w:rPr>
  </w:style>
  <w:style w:type="character" w:customStyle="1" w:styleId="Titre3Car">
    <w:name w:val="Titre 3 Car"/>
    <w:basedOn w:val="Policepardfaut"/>
    <w:link w:val="Titre3"/>
    <w:uiPriority w:val="9"/>
    <w:semiHidden/>
    <w:rsid w:val="00991F22"/>
    <w:rPr>
      <w:rFonts w:asciiTheme="majorHAnsi" w:eastAsiaTheme="majorEastAsia" w:hAnsiTheme="majorHAnsi" w:cstheme="majorBidi"/>
      <w:color w:val="223431" w:themeColor="accent1" w:themeShade="7F"/>
      <w:sz w:val="24"/>
      <w:szCs w:val="24"/>
    </w:rPr>
  </w:style>
  <w:style w:type="character" w:styleId="Marquedecommentaire">
    <w:name w:val="annotation reference"/>
    <w:basedOn w:val="Policepardfaut"/>
    <w:uiPriority w:val="99"/>
    <w:semiHidden/>
    <w:unhideWhenUsed/>
    <w:rsid w:val="007D7E5D"/>
    <w:rPr>
      <w:sz w:val="16"/>
      <w:szCs w:val="16"/>
    </w:rPr>
  </w:style>
  <w:style w:type="paragraph" w:styleId="Commentaire">
    <w:name w:val="annotation text"/>
    <w:basedOn w:val="Normal"/>
    <w:link w:val="CommentaireCar"/>
    <w:uiPriority w:val="99"/>
    <w:semiHidden/>
    <w:unhideWhenUsed/>
    <w:rsid w:val="007D7E5D"/>
  </w:style>
  <w:style w:type="character" w:customStyle="1" w:styleId="CommentaireCar">
    <w:name w:val="Commentaire Car"/>
    <w:basedOn w:val="Policepardfaut"/>
    <w:link w:val="Commentaire"/>
    <w:uiPriority w:val="99"/>
    <w:semiHidden/>
    <w:rsid w:val="007D7E5D"/>
  </w:style>
  <w:style w:type="paragraph" w:styleId="Objetducommentaire">
    <w:name w:val="annotation subject"/>
    <w:basedOn w:val="Commentaire"/>
    <w:next w:val="Commentaire"/>
    <w:link w:val="ObjetducommentaireCar"/>
    <w:uiPriority w:val="99"/>
    <w:semiHidden/>
    <w:unhideWhenUsed/>
    <w:rsid w:val="007D7E5D"/>
    <w:rPr>
      <w:b/>
      <w:bCs/>
    </w:rPr>
  </w:style>
  <w:style w:type="character" w:customStyle="1" w:styleId="ObjetducommentaireCar">
    <w:name w:val="Objet du commentaire Car"/>
    <w:basedOn w:val="CommentaireCar"/>
    <w:link w:val="Objetducommentaire"/>
    <w:uiPriority w:val="99"/>
    <w:semiHidden/>
    <w:rsid w:val="007D7E5D"/>
    <w:rPr>
      <w:b/>
      <w:bCs/>
    </w:rPr>
  </w:style>
  <w:style w:type="paragraph" w:styleId="Textedebulles">
    <w:name w:val="Balloon Text"/>
    <w:basedOn w:val="Normal"/>
    <w:link w:val="TextedebullesCar"/>
    <w:uiPriority w:val="99"/>
    <w:semiHidden/>
    <w:unhideWhenUsed/>
    <w:rsid w:val="007D7E5D"/>
    <w:rPr>
      <w:rFonts w:ascii="Segoe UI" w:hAnsi="Segoe UI" w:cs="Segoe UI"/>
      <w:sz w:val="18"/>
      <w:szCs w:val="18"/>
    </w:rPr>
  </w:style>
  <w:style w:type="character" w:customStyle="1" w:styleId="TextedebullesCar">
    <w:name w:val="Texte de bulles Car"/>
    <w:basedOn w:val="Policepardfaut"/>
    <w:link w:val="Textedebulles"/>
    <w:uiPriority w:val="99"/>
    <w:semiHidden/>
    <w:rsid w:val="007D7E5D"/>
    <w:rPr>
      <w:rFonts w:ascii="Segoe UI" w:hAnsi="Segoe UI" w:cs="Segoe UI"/>
      <w:sz w:val="18"/>
      <w:szCs w:val="18"/>
    </w:rPr>
  </w:style>
  <w:style w:type="paragraph" w:styleId="Rvision">
    <w:name w:val="Revision"/>
    <w:hidden/>
    <w:uiPriority w:val="99"/>
    <w:semiHidden/>
    <w:rsid w:val="00034326"/>
    <w:pPr>
      <w:widowControl/>
      <w:autoSpaceDE/>
      <w:autoSpaceDN/>
    </w:pPr>
  </w:style>
  <w:style w:type="paragraph" w:customStyle="1" w:styleId="contact">
    <w:name w:val="_contact"/>
    <w:basedOn w:val="Normal"/>
    <w:qFormat/>
    <w:rsid w:val="001C0BDC"/>
    <w:pPr>
      <w:widowControl/>
      <w:autoSpaceDE/>
      <w:autoSpaceDN/>
      <w:spacing w:line="180" w:lineRule="exact"/>
    </w:pPr>
    <w:rPr>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391541">
      <w:bodyDiv w:val="1"/>
      <w:marLeft w:val="0"/>
      <w:marRight w:val="0"/>
      <w:marTop w:val="0"/>
      <w:marBottom w:val="0"/>
      <w:divBdr>
        <w:top w:val="none" w:sz="0" w:space="0" w:color="auto"/>
        <w:left w:val="none" w:sz="0" w:space="0" w:color="auto"/>
        <w:bottom w:val="none" w:sz="0" w:space="0" w:color="auto"/>
        <w:right w:val="none" w:sz="0" w:space="0" w:color="auto"/>
      </w:divBdr>
    </w:div>
    <w:div w:id="1546214840">
      <w:bodyDiv w:val="1"/>
      <w:marLeft w:val="0"/>
      <w:marRight w:val="0"/>
      <w:marTop w:val="0"/>
      <w:marBottom w:val="0"/>
      <w:divBdr>
        <w:top w:val="none" w:sz="0" w:space="0" w:color="auto"/>
        <w:left w:val="none" w:sz="0" w:space="0" w:color="auto"/>
        <w:bottom w:val="none" w:sz="0" w:space="0" w:color="auto"/>
        <w:right w:val="none" w:sz="0" w:space="0" w:color="auto"/>
      </w:divBdr>
    </w:div>
    <w:div w:id="1631085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ec.presse.travail@cab.travail.gouv.fr" TargetMode="External"/><Relationship Id="rId18" Type="http://schemas.openxmlformats.org/officeDocument/2006/relationships/hyperlink" Target="mailto:sec.presse.travail@cab.travail.gouv.f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egifrance.gouv.fr/jorf/id/JORFTEXT000042401631" TargetMode="External"/><Relationship Id="rId17" Type="http://schemas.openxmlformats.org/officeDocument/2006/relationships/hyperlink" Target="mailto:sec.presse.travail@cab.travail.gouv.fr" TargetMode="External"/><Relationship Id="rId2" Type="http://schemas.openxmlformats.org/officeDocument/2006/relationships/numbering" Target="numbering.xml"/><Relationship Id="rId16" Type="http://schemas.openxmlformats.org/officeDocument/2006/relationships/hyperlink" Target="mailto:seph.communication@pm.gouv.fr"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sec.presse.travail@cab.travail.gouv.fr" TargetMode="Externa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eph.communication@pm.gouv.f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RID~1.BRI\AppData\Local\Temp\7zO889AEDE1\CP_DGEFP%20.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B34AA-7E57-48C9-ABB9-D019C82D6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CP_DGEFP .dotx</Template>
  <TotalTime>1</TotalTime>
  <Pages>2</Pages>
  <Words>562</Words>
  <Characters>3092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BRIOT, Ingrid (DGEFP)</dc:creator>
  <cp:lastModifiedBy>DERRIEN, Océane (DICOM/INFLUENCE ET DIGITAL)</cp:lastModifiedBy>
  <cp:revision>2</cp:revision>
  <cp:lastPrinted>2020-10-07T09:14:00Z</cp:lastPrinted>
  <dcterms:created xsi:type="dcterms:W3CDTF">2020-11-26T15:26:00Z</dcterms:created>
  <dcterms:modified xsi:type="dcterms:W3CDTF">2020-11-26T15:26:00Z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