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4F403D">
      <w:pPr>
        <w:pStyle w:val="Corpsdetexte"/>
        <w:jc w:val="center"/>
        <w:rPr>
          <w:rFonts w:ascii="Times New Roman"/>
          <w:noProof/>
        </w:rPr>
      </w:pPr>
    </w:p>
    <w:p w:rsidR="00E6766B" w:rsidRDefault="00E6766B" w:rsidP="00E6766B">
      <w:pPr>
        <w:pStyle w:val="Corpsdetexte"/>
        <w:tabs>
          <w:tab w:val="left" w:pos="255"/>
          <w:tab w:val="center" w:pos="4991"/>
        </w:tabs>
        <w:rPr>
          <w:rFonts w:ascii="Times New Roman"/>
          <w:noProof/>
        </w:rPr>
      </w:pPr>
      <w:r>
        <w:rPr>
          <w:rFonts w:ascii="Times New Roman"/>
          <w:noProof/>
        </w:rPr>
        <w:tab/>
      </w:r>
      <w:bookmarkStart w:id="0" w:name="_GoBack"/>
      <w:bookmarkEnd w:id="0"/>
      <w:r>
        <w:rPr>
          <w:rFonts w:ascii="Times New Roman"/>
          <w:noProof/>
        </w:rPr>
        <w:tab/>
      </w:r>
    </w:p>
    <w:p w:rsidR="00E6766B" w:rsidRDefault="00E6766B" w:rsidP="004F403D">
      <w:pPr>
        <w:pStyle w:val="Corpsdetexte"/>
        <w:jc w:val="center"/>
        <w:rPr>
          <w:rFonts w:ascii="Times New Roman"/>
          <w:noProof/>
        </w:rPr>
        <w:sectPr w:rsidR="00E6766B" w:rsidSect="002D3C6C">
          <w:headerReference w:type="default" r:id="rId8"/>
          <w:footerReference w:type="even" r:id="rId9"/>
          <w:type w:val="continuous"/>
          <w:pgSz w:w="11910" w:h="16840"/>
          <w:pgMar w:top="964" w:right="964" w:bottom="964" w:left="964" w:header="142" w:footer="720" w:gutter="0"/>
          <w:cols w:space="720"/>
        </w:sectPr>
      </w:pPr>
    </w:p>
    <w:p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04B8" w:rsidTr="001E013E">
        <w:tc>
          <w:tcPr>
            <w:tcW w:w="4531" w:type="dxa"/>
          </w:tcPr>
          <w:p w:rsidR="00A204B8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34663D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Sophie Cluzel</w:t>
            </w:r>
          </w:p>
        </w:tc>
        <w:tc>
          <w:tcPr>
            <w:tcW w:w="4531" w:type="dxa"/>
          </w:tcPr>
          <w:p w:rsidR="00A204B8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Claire Compagnon</w:t>
            </w:r>
          </w:p>
        </w:tc>
      </w:tr>
      <w:tr w:rsidR="00A204B8" w:rsidRPr="003120C6" w:rsidTr="009465B5">
        <w:trPr>
          <w:trHeight w:val="878"/>
        </w:trPr>
        <w:tc>
          <w:tcPr>
            <w:tcW w:w="4531" w:type="dxa"/>
          </w:tcPr>
          <w:p w:rsidR="00A204B8" w:rsidRPr="007F38A2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caps/>
                <w:sz w:val="22"/>
                <w:szCs w:val="22"/>
                <w:lang w:eastAsia="zh-CN"/>
              </w:rPr>
            </w:pP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Secrétaire d’Etat auprès du Premier Ministre</w:t>
            </w:r>
            <w:r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en charge des personnes handicapées</w:t>
            </w:r>
          </w:p>
        </w:tc>
        <w:tc>
          <w:tcPr>
            <w:tcW w:w="4531" w:type="dxa"/>
          </w:tcPr>
          <w:p w:rsidR="00A204B8" w:rsidRPr="007F38A2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Déléguée interministérielle</w:t>
            </w:r>
            <w:r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à 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la stratégie</w:t>
            </w:r>
            <w:r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nationale pour l’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autisme au sein des troubles du neuro-développement</w:t>
            </w:r>
          </w:p>
        </w:tc>
      </w:tr>
    </w:tbl>
    <w:p w:rsidR="009465B5" w:rsidRDefault="002D3C6C" w:rsidP="009465B5">
      <w:pPr>
        <w:pStyle w:val="Date20"/>
      </w:pPr>
      <w:r>
        <w:tab/>
      </w:r>
      <w:r>
        <w:tab/>
      </w:r>
    </w:p>
    <w:p w:rsidR="002D3C6C" w:rsidRPr="002D3C6C" w:rsidRDefault="002D3C6C" w:rsidP="009465B5">
      <w:pPr>
        <w:pStyle w:val="Date20"/>
        <w:rPr>
          <w:rFonts w:asciiTheme="minorHAnsi" w:hAnsiTheme="minorHAnsi" w:cstheme="minorHAnsi"/>
          <w:sz w:val="24"/>
          <w:szCs w:val="24"/>
        </w:rPr>
      </w:pPr>
      <w:r w:rsidRPr="002D3C6C">
        <w:rPr>
          <w:rFonts w:asciiTheme="minorHAnsi" w:hAnsiTheme="minorHAnsi" w:cstheme="minorHAnsi"/>
          <w:sz w:val="24"/>
          <w:szCs w:val="24"/>
        </w:rPr>
        <w:t>Paris, le 07 octobre 2020</w:t>
      </w:r>
    </w:p>
    <w:p w:rsidR="002D3C6C" w:rsidRPr="002D3C6C" w:rsidRDefault="002D3C6C" w:rsidP="002D3C6C">
      <w:pPr>
        <w:pStyle w:val="Corpsdetexte"/>
        <w:jc w:val="right"/>
        <w:rPr>
          <w:lang w:val="fr-FR"/>
        </w:rPr>
      </w:pPr>
    </w:p>
    <w:p w:rsidR="005436EF" w:rsidRPr="005436EF" w:rsidRDefault="005436EF" w:rsidP="005436EF">
      <w:pPr>
        <w:pStyle w:val="Corpsdetexte"/>
        <w:rPr>
          <w:lang w:val="fr-FR"/>
        </w:rPr>
      </w:pPr>
    </w:p>
    <w:p w:rsidR="00CD5E65" w:rsidRDefault="004F1EA2" w:rsidP="00076B31">
      <w:pPr>
        <w:pStyle w:val="Titre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NOTE AUX REDACTIONS</w:t>
      </w:r>
    </w:p>
    <w:p w:rsidR="003C175A" w:rsidRPr="003C175A" w:rsidRDefault="003C175A" w:rsidP="003C175A">
      <w:pPr>
        <w:pStyle w:val="Corpsdetexte"/>
        <w:rPr>
          <w:lang w:val="fr-FR"/>
        </w:rPr>
      </w:pPr>
    </w:p>
    <w:p w:rsidR="004F1EA2" w:rsidRPr="007D7127" w:rsidRDefault="004F1EA2" w:rsidP="0073600A">
      <w:pPr>
        <w:pStyle w:val="Corpsdetexte"/>
        <w:ind w:right="59"/>
        <w:jc w:val="both"/>
        <w:rPr>
          <w:b/>
          <w:sz w:val="24"/>
          <w:szCs w:val="24"/>
          <w:lang w:val="fr-FR"/>
        </w:rPr>
      </w:pPr>
      <w:r w:rsidRPr="007D7127">
        <w:rPr>
          <w:b/>
          <w:sz w:val="24"/>
          <w:szCs w:val="24"/>
          <w:lang w:val="fr-FR"/>
        </w:rPr>
        <w:t xml:space="preserve">Sophie Cluzel se rendra le jeudi 8 octobre à Tours, avec Claire Compagnon dans le cadre </w:t>
      </w:r>
      <w:r w:rsidR="00A87318" w:rsidRPr="007D7127">
        <w:rPr>
          <w:b/>
          <w:sz w:val="24"/>
          <w:szCs w:val="24"/>
          <w:lang w:val="fr-FR"/>
        </w:rPr>
        <w:t>de la stratégie nationale</w:t>
      </w:r>
      <w:r w:rsidR="00BC51EE" w:rsidRPr="007D7127">
        <w:rPr>
          <w:b/>
          <w:sz w:val="24"/>
          <w:szCs w:val="24"/>
          <w:lang w:val="fr-FR"/>
        </w:rPr>
        <w:t xml:space="preserve"> pour l’autisme au sein des troubles du neuro-développement</w:t>
      </w:r>
      <w:r w:rsidR="00C75D81" w:rsidRPr="007D7127">
        <w:rPr>
          <w:b/>
          <w:sz w:val="24"/>
          <w:szCs w:val="24"/>
          <w:lang w:val="fr-FR"/>
        </w:rPr>
        <w:t xml:space="preserve"> (TND)</w:t>
      </w:r>
      <w:r w:rsidR="00BC51EE" w:rsidRPr="007D7127">
        <w:rPr>
          <w:b/>
          <w:sz w:val="24"/>
          <w:szCs w:val="24"/>
          <w:lang w:val="fr-FR"/>
        </w:rPr>
        <w:t>.</w:t>
      </w:r>
      <w:r w:rsidR="003120C6" w:rsidRPr="007D7127">
        <w:rPr>
          <w:b/>
          <w:sz w:val="24"/>
          <w:szCs w:val="24"/>
          <w:lang w:val="fr-FR"/>
        </w:rPr>
        <w:t xml:space="preserve"> Cette visite </w:t>
      </w:r>
      <w:r w:rsidR="001E488D" w:rsidRPr="007D7127">
        <w:rPr>
          <w:b/>
          <w:sz w:val="24"/>
          <w:szCs w:val="24"/>
          <w:lang w:val="fr-FR"/>
        </w:rPr>
        <w:t xml:space="preserve">fait suite </w:t>
      </w:r>
      <w:r w:rsidR="003120C6" w:rsidRPr="007D7127">
        <w:rPr>
          <w:b/>
          <w:sz w:val="24"/>
          <w:szCs w:val="24"/>
          <w:lang w:val="fr-FR"/>
        </w:rPr>
        <w:t xml:space="preserve">au point d’étape sur les deux ans de </w:t>
      </w:r>
      <w:r w:rsidR="00956F95" w:rsidRPr="007D7127">
        <w:rPr>
          <w:b/>
          <w:sz w:val="24"/>
          <w:szCs w:val="24"/>
          <w:lang w:val="fr-FR"/>
        </w:rPr>
        <w:t xml:space="preserve">la </w:t>
      </w:r>
      <w:r w:rsidR="003120C6" w:rsidRPr="007D7127">
        <w:rPr>
          <w:b/>
          <w:sz w:val="24"/>
          <w:szCs w:val="24"/>
          <w:lang w:val="fr-FR"/>
        </w:rPr>
        <w:t>stratégie nationale</w:t>
      </w:r>
      <w:r w:rsidR="004C392C" w:rsidRPr="007D7127">
        <w:rPr>
          <w:b/>
          <w:sz w:val="24"/>
          <w:szCs w:val="24"/>
          <w:lang w:val="fr-FR"/>
        </w:rPr>
        <w:t xml:space="preserve"> et plus particulièrement sur son premier engagement</w:t>
      </w:r>
      <w:r w:rsidR="005F2EC6" w:rsidRPr="007D7127">
        <w:rPr>
          <w:b/>
          <w:sz w:val="24"/>
          <w:szCs w:val="24"/>
          <w:lang w:val="fr-FR"/>
        </w:rPr>
        <w:t xml:space="preserve"> : </w:t>
      </w:r>
      <w:r w:rsidR="004C392C" w:rsidRPr="007D7127">
        <w:rPr>
          <w:b/>
          <w:i/>
          <w:sz w:val="24"/>
          <w:szCs w:val="24"/>
          <w:lang w:val="fr-FR"/>
        </w:rPr>
        <w:t>« Remettre la science au cœur de la politique publique ».</w:t>
      </w:r>
      <w:r w:rsidR="00956F95" w:rsidRPr="007D7127">
        <w:rPr>
          <w:b/>
          <w:sz w:val="24"/>
          <w:szCs w:val="24"/>
          <w:lang w:val="fr-FR"/>
        </w:rPr>
        <w:t xml:space="preserve"> </w:t>
      </w:r>
      <w:r w:rsidR="004C392C" w:rsidRPr="007D7127">
        <w:rPr>
          <w:b/>
          <w:sz w:val="24"/>
          <w:szCs w:val="24"/>
          <w:lang w:val="fr-FR"/>
        </w:rPr>
        <w:t>A</w:t>
      </w:r>
      <w:r w:rsidR="00BC51EE" w:rsidRPr="007D7127">
        <w:rPr>
          <w:b/>
          <w:sz w:val="24"/>
          <w:szCs w:val="24"/>
          <w:lang w:val="fr-FR"/>
        </w:rPr>
        <w:t xml:space="preserve"> l’issue des visites</w:t>
      </w:r>
      <w:r w:rsidR="004C392C" w:rsidRPr="007D7127">
        <w:rPr>
          <w:b/>
          <w:sz w:val="24"/>
          <w:szCs w:val="24"/>
          <w:lang w:val="fr-FR"/>
        </w:rPr>
        <w:t>,</w:t>
      </w:r>
      <w:r w:rsidR="0074220A" w:rsidRPr="007D7127">
        <w:rPr>
          <w:b/>
          <w:sz w:val="24"/>
          <w:szCs w:val="24"/>
          <w:lang w:val="fr-FR"/>
        </w:rPr>
        <w:t xml:space="preserve"> m</w:t>
      </w:r>
      <w:r w:rsidR="00BC51EE" w:rsidRPr="007D7127">
        <w:rPr>
          <w:b/>
          <w:sz w:val="24"/>
          <w:szCs w:val="24"/>
          <w:lang w:val="fr-FR"/>
        </w:rPr>
        <w:t xml:space="preserve">adame Sophie Cluzel annoncera les noms des </w:t>
      </w:r>
      <w:r w:rsidR="0073600A" w:rsidRPr="007D7127">
        <w:rPr>
          <w:b/>
          <w:sz w:val="24"/>
          <w:szCs w:val="24"/>
          <w:lang w:val="fr-FR"/>
        </w:rPr>
        <w:t xml:space="preserve">deux </w:t>
      </w:r>
      <w:r w:rsidR="00BC51EE" w:rsidRPr="007D7127">
        <w:rPr>
          <w:b/>
          <w:sz w:val="24"/>
          <w:szCs w:val="24"/>
          <w:lang w:val="fr-FR"/>
        </w:rPr>
        <w:t xml:space="preserve">nouveaux centres d’excellence </w:t>
      </w:r>
      <w:r w:rsidR="00C75D81" w:rsidRPr="007D7127">
        <w:rPr>
          <w:b/>
          <w:sz w:val="24"/>
          <w:szCs w:val="24"/>
          <w:lang w:val="fr-FR"/>
        </w:rPr>
        <w:t>autisme-T</w:t>
      </w:r>
      <w:r w:rsidR="00BC51EE" w:rsidRPr="007D7127">
        <w:rPr>
          <w:b/>
          <w:sz w:val="24"/>
          <w:szCs w:val="24"/>
          <w:lang w:val="fr-FR"/>
        </w:rPr>
        <w:t xml:space="preserve">nd français. Leur nombre </w:t>
      </w:r>
      <w:r w:rsidR="001E488D" w:rsidRPr="007D7127">
        <w:rPr>
          <w:b/>
          <w:sz w:val="24"/>
          <w:szCs w:val="24"/>
          <w:lang w:val="fr-FR"/>
        </w:rPr>
        <w:t xml:space="preserve">sera ainsi porté à cinq pour créer </w:t>
      </w:r>
      <w:r w:rsidR="004C392C" w:rsidRPr="007D7127">
        <w:rPr>
          <w:b/>
          <w:sz w:val="24"/>
          <w:szCs w:val="24"/>
          <w:lang w:val="fr-FR"/>
        </w:rPr>
        <w:t>un maillage territorial</w:t>
      </w:r>
      <w:r w:rsidR="001E488D" w:rsidRPr="007D7127">
        <w:rPr>
          <w:b/>
          <w:sz w:val="24"/>
          <w:szCs w:val="24"/>
          <w:lang w:val="fr-FR"/>
        </w:rPr>
        <w:t xml:space="preserve"> encore </w:t>
      </w:r>
      <w:r w:rsidR="004C392C" w:rsidRPr="007D7127">
        <w:rPr>
          <w:b/>
          <w:sz w:val="24"/>
          <w:szCs w:val="24"/>
          <w:lang w:val="fr-FR"/>
        </w:rPr>
        <w:t xml:space="preserve">plus fort et accélérer la </w:t>
      </w:r>
      <w:r w:rsidR="00B9037D" w:rsidRPr="007D7127">
        <w:rPr>
          <w:b/>
          <w:sz w:val="24"/>
          <w:szCs w:val="24"/>
          <w:lang w:val="fr-FR"/>
        </w:rPr>
        <w:t>mise en réseau des chercheurs</w:t>
      </w:r>
      <w:r w:rsidR="004C392C" w:rsidRPr="007D7127">
        <w:rPr>
          <w:b/>
          <w:sz w:val="24"/>
          <w:szCs w:val="24"/>
          <w:lang w:val="fr-FR"/>
        </w:rPr>
        <w:t xml:space="preserve"> en matière d’autisme et de TND.</w:t>
      </w:r>
    </w:p>
    <w:p w:rsidR="002D3C6C" w:rsidRPr="007D7127" w:rsidRDefault="002D3C6C" w:rsidP="004F1EA2">
      <w:pPr>
        <w:pStyle w:val="Corpsdetexte"/>
        <w:ind w:right="59"/>
        <w:rPr>
          <w:sz w:val="24"/>
          <w:szCs w:val="24"/>
          <w:lang w:val="fr-FR"/>
        </w:rPr>
      </w:pPr>
    </w:p>
    <w:p w:rsidR="004F1EA2" w:rsidRPr="002D3C6C" w:rsidRDefault="00477A14" w:rsidP="004F1EA2">
      <w:pPr>
        <w:pStyle w:val="Corpsdetexte"/>
        <w:ind w:right="59"/>
        <w:rPr>
          <w:b/>
          <w:sz w:val="24"/>
          <w:szCs w:val="24"/>
          <w:u w:val="single"/>
          <w:lang w:val="fr-FR"/>
        </w:rPr>
      </w:pPr>
      <w:r w:rsidRPr="002D3C6C">
        <w:rPr>
          <w:b/>
          <w:sz w:val="24"/>
          <w:szCs w:val="24"/>
          <w:u w:val="single"/>
          <w:lang w:val="fr-FR"/>
        </w:rPr>
        <w:t>DEROULE</w:t>
      </w:r>
    </w:p>
    <w:p w:rsidR="0073600A" w:rsidRPr="009465B5" w:rsidRDefault="0073600A" w:rsidP="004F1EA2">
      <w:pPr>
        <w:pStyle w:val="Corpsdetexte"/>
        <w:ind w:right="59"/>
        <w:rPr>
          <w:b/>
          <w:sz w:val="16"/>
          <w:szCs w:val="16"/>
          <w:lang w:val="fr-FR"/>
        </w:rPr>
      </w:pPr>
    </w:p>
    <w:p w:rsidR="00480C8A" w:rsidRPr="007D7127" w:rsidRDefault="003B5548" w:rsidP="00480C8A">
      <w:pPr>
        <w:pStyle w:val="Corpsdetexte"/>
        <w:ind w:right="59"/>
        <w:rPr>
          <w:b/>
          <w:sz w:val="24"/>
          <w:szCs w:val="24"/>
          <w:u w:val="single"/>
          <w:lang w:val="fr-FR"/>
        </w:rPr>
      </w:pPr>
      <w:r w:rsidRPr="007D7127">
        <w:rPr>
          <w:b/>
          <w:sz w:val="24"/>
          <w:szCs w:val="24"/>
          <w:u w:val="single"/>
          <w:lang w:val="fr-FR"/>
        </w:rPr>
        <w:t>14</w:t>
      </w:r>
      <w:r w:rsidR="0073600A" w:rsidRPr="007D7127">
        <w:rPr>
          <w:b/>
          <w:sz w:val="24"/>
          <w:szCs w:val="24"/>
          <w:u w:val="single"/>
          <w:lang w:val="fr-FR"/>
        </w:rPr>
        <w:t>h</w:t>
      </w:r>
      <w:r w:rsidRPr="007D7127">
        <w:rPr>
          <w:b/>
          <w:sz w:val="24"/>
          <w:szCs w:val="24"/>
          <w:u w:val="single"/>
          <w:lang w:val="fr-FR"/>
        </w:rPr>
        <w:t>00</w:t>
      </w:r>
      <w:r w:rsidR="0073600A" w:rsidRPr="007D7127">
        <w:rPr>
          <w:b/>
          <w:sz w:val="24"/>
          <w:szCs w:val="24"/>
          <w:u w:val="single"/>
          <w:lang w:val="fr-FR"/>
        </w:rPr>
        <w:t> : Visite du centre d’excellence autisme-TND au CHRU de Tours</w:t>
      </w:r>
      <w:r w:rsidR="0077436E">
        <w:rPr>
          <w:b/>
          <w:sz w:val="24"/>
          <w:szCs w:val="24"/>
          <w:u w:val="single"/>
          <w:lang w:val="fr-FR"/>
        </w:rPr>
        <w:t xml:space="preserve"> </w:t>
      </w:r>
      <w:r w:rsidR="00977904" w:rsidRPr="007D7127">
        <w:rPr>
          <w:b/>
          <w:sz w:val="24"/>
          <w:szCs w:val="24"/>
          <w:u w:val="single"/>
          <w:lang w:val="fr-FR"/>
        </w:rPr>
        <w:t>:</w:t>
      </w:r>
    </w:p>
    <w:p w:rsidR="00480C8A" w:rsidRPr="007D7127" w:rsidRDefault="00977904" w:rsidP="002D3C6C">
      <w:pPr>
        <w:pStyle w:val="Corpsdetexte"/>
        <w:numPr>
          <w:ilvl w:val="0"/>
          <w:numId w:val="15"/>
        </w:numPr>
        <w:ind w:left="426" w:right="59"/>
        <w:rPr>
          <w:sz w:val="24"/>
          <w:szCs w:val="24"/>
          <w:lang w:val="fr-FR"/>
        </w:rPr>
      </w:pPr>
      <w:r w:rsidRPr="007D7127">
        <w:rPr>
          <w:rFonts w:eastAsia="Times New Roman"/>
          <w:sz w:val="24"/>
          <w:szCs w:val="24"/>
          <w:lang w:val="fr-FR"/>
        </w:rPr>
        <w:t>S</w:t>
      </w:r>
      <w:r w:rsidR="0074220A" w:rsidRPr="007D7127">
        <w:rPr>
          <w:rFonts w:eastAsia="Times New Roman"/>
          <w:sz w:val="24"/>
          <w:szCs w:val="24"/>
          <w:lang w:val="fr-FR"/>
        </w:rPr>
        <w:t xml:space="preserve">uivi </w:t>
      </w:r>
      <w:r w:rsidRPr="007D7127">
        <w:rPr>
          <w:rFonts w:eastAsia="Times New Roman"/>
          <w:sz w:val="24"/>
          <w:szCs w:val="24"/>
          <w:lang w:val="fr-FR"/>
        </w:rPr>
        <w:t xml:space="preserve">du parcours </w:t>
      </w:r>
      <w:r w:rsidR="00A72C1A" w:rsidRPr="007D7127">
        <w:rPr>
          <w:rFonts w:eastAsia="Times New Roman"/>
          <w:sz w:val="24"/>
          <w:szCs w:val="24"/>
          <w:lang w:val="fr-FR"/>
        </w:rPr>
        <w:t>personnalisé de l'enfant</w:t>
      </w:r>
    </w:p>
    <w:p w:rsidR="00480C8A" w:rsidRPr="007D7127" w:rsidRDefault="00977904" w:rsidP="002D3C6C">
      <w:pPr>
        <w:pStyle w:val="Corpsdetexte"/>
        <w:numPr>
          <w:ilvl w:val="0"/>
          <w:numId w:val="15"/>
        </w:numPr>
        <w:ind w:left="426" w:right="59"/>
        <w:rPr>
          <w:sz w:val="24"/>
          <w:szCs w:val="24"/>
          <w:lang w:val="fr-FR"/>
        </w:rPr>
      </w:pPr>
      <w:r w:rsidRPr="007D7127">
        <w:rPr>
          <w:rFonts w:eastAsia="Times New Roman"/>
          <w:sz w:val="24"/>
          <w:szCs w:val="24"/>
          <w:lang w:val="fr-FR"/>
        </w:rPr>
        <w:t xml:space="preserve">Rencontre avec deux </w:t>
      </w:r>
      <w:r w:rsidR="0074220A" w:rsidRPr="007D7127">
        <w:rPr>
          <w:rFonts w:eastAsia="Times New Roman"/>
          <w:sz w:val="24"/>
          <w:szCs w:val="24"/>
          <w:lang w:val="fr-FR"/>
        </w:rPr>
        <w:t>parents d'enfants</w:t>
      </w:r>
      <w:r w:rsidRPr="007D7127">
        <w:rPr>
          <w:rFonts w:eastAsia="Times New Roman"/>
          <w:sz w:val="24"/>
          <w:szCs w:val="24"/>
          <w:lang w:val="fr-FR"/>
        </w:rPr>
        <w:t xml:space="preserve"> faisant l’objet d’une prise en charge</w:t>
      </w:r>
      <w:r w:rsidR="0074220A" w:rsidRPr="007D7127">
        <w:rPr>
          <w:rFonts w:eastAsia="Times New Roman"/>
          <w:sz w:val="24"/>
          <w:szCs w:val="24"/>
          <w:lang w:val="fr-FR"/>
        </w:rPr>
        <w:t xml:space="preserve"> </w:t>
      </w:r>
    </w:p>
    <w:p w:rsidR="00480C8A" w:rsidRPr="007D7127" w:rsidRDefault="00977904" w:rsidP="002D3C6C">
      <w:pPr>
        <w:pStyle w:val="Corpsdetexte"/>
        <w:numPr>
          <w:ilvl w:val="0"/>
          <w:numId w:val="15"/>
        </w:numPr>
        <w:ind w:left="426" w:right="59"/>
        <w:rPr>
          <w:sz w:val="24"/>
          <w:szCs w:val="24"/>
          <w:lang w:val="fr-FR"/>
        </w:rPr>
      </w:pPr>
      <w:r w:rsidRPr="007D7127">
        <w:rPr>
          <w:rFonts w:eastAsia="Times New Roman"/>
          <w:sz w:val="24"/>
          <w:szCs w:val="24"/>
          <w:lang w:val="fr-FR"/>
        </w:rPr>
        <w:t>Moment d’échange</w:t>
      </w:r>
      <w:r w:rsidR="0074220A" w:rsidRPr="007D7127">
        <w:rPr>
          <w:rFonts w:eastAsia="Times New Roman"/>
          <w:sz w:val="24"/>
          <w:szCs w:val="24"/>
          <w:lang w:val="fr-FR"/>
        </w:rPr>
        <w:t xml:space="preserve"> avec le groupe de collégiens </w:t>
      </w:r>
      <w:r w:rsidRPr="007D7127">
        <w:rPr>
          <w:rFonts w:eastAsia="Times New Roman"/>
          <w:sz w:val="24"/>
          <w:szCs w:val="24"/>
          <w:lang w:val="fr-FR"/>
        </w:rPr>
        <w:t xml:space="preserve">en situation de handicap </w:t>
      </w:r>
      <w:r w:rsidR="00D87AE6" w:rsidRPr="007D7127">
        <w:rPr>
          <w:rFonts w:eastAsia="Times New Roman"/>
          <w:sz w:val="24"/>
          <w:szCs w:val="24"/>
          <w:lang w:val="fr-FR"/>
        </w:rPr>
        <w:t>et l</w:t>
      </w:r>
      <w:r w:rsidR="0074220A" w:rsidRPr="007D7127">
        <w:rPr>
          <w:rFonts w:eastAsia="Times New Roman"/>
          <w:sz w:val="24"/>
          <w:szCs w:val="24"/>
          <w:lang w:val="fr-FR"/>
        </w:rPr>
        <w:t>es personnels de l'éducation nationale</w:t>
      </w:r>
      <w:r w:rsidR="00D87AE6" w:rsidRPr="007D7127">
        <w:rPr>
          <w:rFonts w:eastAsia="Times New Roman"/>
          <w:sz w:val="24"/>
          <w:szCs w:val="24"/>
          <w:lang w:val="fr-FR"/>
        </w:rPr>
        <w:t xml:space="preserve"> faisant l’école au centre</w:t>
      </w:r>
    </w:p>
    <w:p w:rsidR="0073600A" w:rsidRPr="007D7127" w:rsidRDefault="00D87AE6" w:rsidP="002D3C6C">
      <w:pPr>
        <w:pStyle w:val="Corpsdetexte"/>
        <w:numPr>
          <w:ilvl w:val="0"/>
          <w:numId w:val="15"/>
        </w:numPr>
        <w:ind w:left="426" w:right="59"/>
        <w:rPr>
          <w:sz w:val="24"/>
          <w:szCs w:val="24"/>
          <w:lang w:val="fr-FR"/>
        </w:rPr>
      </w:pPr>
      <w:r w:rsidRPr="007D7127">
        <w:rPr>
          <w:rFonts w:eastAsia="Times New Roman"/>
          <w:sz w:val="24"/>
          <w:szCs w:val="24"/>
          <w:lang w:val="fr-FR"/>
        </w:rPr>
        <w:t>Visite des laboratoires de</w:t>
      </w:r>
      <w:r w:rsidR="0074220A" w:rsidRPr="007D7127">
        <w:rPr>
          <w:rFonts w:eastAsia="Times New Roman"/>
          <w:sz w:val="24"/>
          <w:szCs w:val="24"/>
          <w:lang w:val="fr-FR"/>
        </w:rPr>
        <w:t xml:space="preserve"> </w:t>
      </w:r>
      <w:r w:rsidRPr="007D7127">
        <w:rPr>
          <w:rFonts w:eastAsia="Times New Roman"/>
          <w:sz w:val="24"/>
          <w:szCs w:val="24"/>
          <w:lang w:val="fr-FR"/>
        </w:rPr>
        <w:t>l'INSERM</w:t>
      </w:r>
      <w:r w:rsidR="00A72C1A" w:rsidRPr="007D7127">
        <w:rPr>
          <w:rFonts w:eastAsia="Times New Roman"/>
          <w:sz w:val="24"/>
          <w:szCs w:val="24"/>
          <w:lang w:val="fr-FR"/>
        </w:rPr>
        <w:t>,</w:t>
      </w:r>
      <w:r w:rsidRPr="007D7127">
        <w:rPr>
          <w:rFonts w:eastAsia="Times New Roman"/>
          <w:sz w:val="24"/>
          <w:szCs w:val="24"/>
          <w:lang w:val="fr-FR"/>
        </w:rPr>
        <w:t xml:space="preserve"> sur place</w:t>
      </w:r>
      <w:r w:rsidR="00A72C1A" w:rsidRPr="007D7127">
        <w:rPr>
          <w:rFonts w:eastAsia="Times New Roman"/>
          <w:sz w:val="24"/>
          <w:szCs w:val="24"/>
          <w:lang w:val="fr-FR"/>
        </w:rPr>
        <w:t>,</w:t>
      </w:r>
      <w:r w:rsidRPr="007D7127">
        <w:rPr>
          <w:rFonts w:eastAsia="Times New Roman"/>
          <w:sz w:val="24"/>
          <w:szCs w:val="24"/>
          <w:lang w:val="fr-FR"/>
        </w:rPr>
        <w:t xml:space="preserve"> et échange sur les interactions entre chercheurs, praticiens, patients, familles</w:t>
      </w:r>
      <w:r w:rsidR="00A72C1A" w:rsidRPr="007D7127">
        <w:rPr>
          <w:rFonts w:eastAsia="Times New Roman"/>
          <w:sz w:val="24"/>
          <w:szCs w:val="24"/>
          <w:lang w:val="fr-FR"/>
        </w:rPr>
        <w:t>.</w:t>
      </w:r>
    </w:p>
    <w:p w:rsidR="00480C8A" w:rsidRPr="007D7127" w:rsidRDefault="00480C8A" w:rsidP="00480C8A">
      <w:pPr>
        <w:pStyle w:val="Corpsdetexte"/>
        <w:ind w:left="720" w:right="59"/>
        <w:rPr>
          <w:sz w:val="24"/>
          <w:szCs w:val="24"/>
          <w:lang w:val="fr-FR"/>
        </w:rPr>
      </w:pPr>
    </w:p>
    <w:p w:rsidR="00A72C1A" w:rsidRPr="007D7127" w:rsidRDefault="003B5548" w:rsidP="004F1EA2">
      <w:pPr>
        <w:pStyle w:val="Corpsdetexte"/>
        <w:ind w:right="59"/>
        <w:rPr>
          <w:b/>
          <w:sz w:val="24"/>
          <w:szCs w:val="24"/>
          <w:u w:val="single"/>
          <w:lang w:val="fr-FR"/>
        </w:rPr>
      </w:pPr>
      <w:r w:rsidRPr="007D7127">
        <w:rPr>
          <w:b/>
          <w:sz w:val="24"/>
          <w:szCs w:val="24"/>
          <w:u w:val="single"/>
          <w:lang w:val="fr-FR"/>
        </w:rPr>
        <w:t>16h10</w:t>
      </w:r>
      <w:r w:rsidR="0073600A" w:rsidRPr="007D7127">
        <w:rPr>
          <w:b/>
          <w:sz w:val="24"/>
          <w:szCs w:val="24"/>
          <w:u w:val="single"/>
          <w:lang w:val="fr-FR"/>
        </w:rPr>
        <w:t> : Essai du disp</w:t>
      </w:r>
      <w:r w:rsidR="00477A14" w:rsidRPr="007D7127">
        <w:rPr>
          <w:b/>
          <w:sz w:val="24"/>
          <w:szCs w:val="24"/>
          <w:u w:val="single"/>
          <w:lang w:val="fr-FR"/>
        </w:rPr>
        <w:t>ositif</w:t>
      </w:r>
      <w:r w:rsidR="0073600A" w:rsidRPr="007D7127">
        <w:rPr>
          <w:b/>
          <w:sz w:val="24"/>
          <w:szCs w:val="24"/>
          <w:u w:val="single"/>
          <w:lang w:val="fr-FR"/>
        </w:rPr>
        <w:t xml:space="preserve"> « le cube » à la cité de l</w:t>
      </w:r>
      <w:r w:rsidR="00477A14" w:rsidRPr="007D7127">
        <w:rPr>
          <w:b/>
          <w:sz w:val="24"/>
          <w:szCs w:val="24"/>
          <w:u w:val="single"/>
          <w:lang w:val="fr-FR"/>
        </w:rPr>
        <w:t>a création et de l’innova</w:t>
      </w:r>
      <w:r w:rsidR="0073600A" w:rsidRPr="007D7127">
        <w:rPr>
          <w:b/>
          <w:sz w:val="24"/>
          <w:szCs w:val="24"/>
          <w:u w:val="single"/>
          <w:lang w:val="fr-FR"/>
        </w:rPr>
        <w:t>t</w:t>
      </w:r>
      <w:r w:rsidR="00477A14" w:rsidRPr="007D7127">
        <w:rPr>
          <w:b/>
          <w:sz w:val="24"/>
          <w:szCs w:val="24"/>
          <w:u w:val="single"/>
          <w:lang w:val="fr-FR"/>
        </w:rPr>
        <w:t>i</w:t>
      </w:r>
      <w:r w:rsidR="0073600A" w:rsidRPr="007D7127">
        <w:rPr>
          <w:b/>
          <w:sz w:val="24"/>
          <w:szCs w:val="24"/>
          <w:u w:val="single"/>
          <w:lang w:val="fr-FR"/>
        </w:rPr>
        <w:t>on</w:t>
      </w:r>
      <w:r w:rsidR="00477A14" w:rsidRPr="007D7127">
        <w:rPr>
          <w:b/>
          <w:sz w:val="24"/>
          <w:szCs w:val="24"/>
          <w:u w:val="single"/>
          <w:lang w:val="fr-FR"/>
        </w:rPr>
        <w:t>, MAME.</w:t>
      </w:r>
    </w:p>
    <w:p w:rsidR="00A72C1A" w:rsidRPr="007D7127" w:rsidRDefault="00D87AE6" w:rsidP="002D3C6C">
      <w:pPr>
        <w:pStyle w:val="Corpsdetexte"/>
        <w:numPr>
          <w:ilvl w:val="0"/>
          <w:numId w:val="14"/>
        </w:numPr>
        <w:ind w:left="426" w:right="59"/>
        <w:rPr>
          <w:sz w:val="24"/>
          <w:szCs w:val="24"/>
          <w:lang w:val="fr-FR"/>
        </w:rPr>
      </w:pPr>
      <w:r w:rsidRPr="007D7127">
        <w:rPr>
          <w:sz w:val="24"/>
          <w:szCs w:val="24"/>
          <w:lang w:val="fr-FR"/>
        </w:rPr>
        <w:t xml:space="preserve">Le cube est un </w:t>
      </w:r>
      <w:r w:rsidR="00A72C1A" w:rsidRPr="007D7127">
        <w:rPr>
          <w:sz w:val="24"/>
          <w:szCs w:val="24"/>
          <w:lang w:val="fr-FR"/>
        </w:rPr>
        <w:t>dispositif</w:t>
      </w:r>
      <w:r w:rsidRPr="007D7127">
        <w:rPr>
          <w:sz w:val="24"/>
          <w:szCs w:val="24"/>
          <w:lang w:val="fr-FR"/>
        </w:rPr>
        <w:t xml:space="preserve"> de </w:t>
      </w:r>
      <w:r w:rsidR="00A72C1A" w:rsidRPr="007D7127">
        <w:rPr>
          <w:sz w:val="24"/>
          <w:szCs w:val="24"/>
          <w:lang w:val="fr-FR"/>
        </w:rPr>
        <w:t>réalité virtuelle immersif</w:t>
      </w:r>
      <w:r w:rsidRPr="007D7127">
        <w:rPr>
          <w:sz w:val="24"/>
          <w:szCs w:val="24"/>
          <w:lang w:val="fr-FR"/>
        </w:rPr>
        <w:t xml:space="preserve"> conçu pour habituer les personnes </w:t>
      </w:r>
      <w:r w:rsidR="00A72C1A" w:rsidRPr="007D7127">
        <w:rPr>
          <w:sz w:val="24"/>
          <w:szCs w:val="24"/>
          <w:lang w:val="fr-FR"/>
        </w:rPr>
        <w:t>autistes aux changements de « routines » et d’environnement</w:t>
      </w:r>
      <w:r w:rsidR="00A37FB7" w:rsidRPr="007D7127">
        <w:rPr>
          <w:sz w:val="24"/>
          <w:szCs w:val="24"/>
          <w:lang w:val="fr-FR"/>
        </w:rPr>
        <w:t>s</w:t>
      </w:r>
      <w:r w:rsidR="00A72C1A" w:rsidRPr="007D7127">
        <w:rPr>
          <w:sz w:val="24"/>
          <w:szCs w:val="24"/>
          <w:lang w:val="fr-FR"/>
        </w:rPr>
        <w:t xml:space="preserve"> ainsi qu’aux stimulations ambiantes qui </w:t>
      </w:r>
      <w:r w:rsidR="00A37FB7" w:rsidRPr="007D7127">
        <w:rPr>
          <w:sz w:val="24"/>
          <w:szCs w:val="24"/>
          <w:lang w:val="fr-FR"/>
        </w:rPr>
        <w:t xml:space="preserve">les </w:t>
      </w:r>
      <w:r w:rsidR="00A72C1A" w:rsidRPr="007D7127">
        <w:rPr>
          <w:sz w:val="24"/>
          <w:szCs w:val="24"/>
          <w:lang w:val="fr-FR"/>
        </w:rPr>
        <w:t>mettent en grandes difficultés</w:t>
      </w:r>
      <w:r w:rsidR="00A37FB7" w:rsidRPr="007D7127">
        <w:rPr>
          <w:sz w:val="24"/>
          <w:szCs w:val="24"/>
          <w:lang w:val="fr-FR"/>
        </w:rPr>
        <w:t>.</w:t>
      </w:r>
    </w:p>
    <w:p w:rsidR="0073600A" w:rsidRPr="009465B5" w:rsidRDefault="0073600A" w:rsidP="004F1EA2">
      <w:pPr>
        <w:pStyle w:val="Corpsdetexte"/>
        <w:ind w:right="59"/>
        <w:rPr>
          <w:sz w:val="16"/>
          <w:szCs w:val="16"/>
          <w:lang w:val="fr-FR"/>
        </w:rPr>
      </w:pPr>
    </w:p>
    <w:p w:rsidR="0073600A" w:rsidRPr="007D7127" w:rsidRDefault="00CF43FB" w:rsidP="004F1EA2">
      <w:pPr>
        <w:pStyle w:val="Corpsdetexte"/>
        <w:ind w:right="59"/>
        <w:rPr>
          <w:b/>
          <w:sz w:val="24"/>
          <w:szCs w:val="24"/>
          <w:u w:val="single"/>
          <w:lang w:val="fr-FR"/>
        </w:rPr>
      </w:pPr>
      <w:r w:rsidRPr="007D7127">
        <w:rPr>
          <w:b/>
          <w:sz w:val="24"/>
          <w:szCs w:val="24"/>
          <w:u w:val="single"/>
          <w:lang w:val="fr-FR"/>
        </w:rPr>
        <w:t>16h45</w:t>
      </w:r>
      <w:r w:rsidR="0073600A" w:rsidRPr="007D7127">
        <w:rPr>
          <w:b/>
          <w:sz w:val="24"/>
          <w:szCs w:val="24"/>
          <w:u w:val="single"/>
          <w:lang w:val="fr-FR"/>
        </w:rPr>
        <w:t> :</w:t>
      </w:r>
      <w:r w:rsidR="00B22799" w:rsidRPr="007D7127">
        <w:rPr>
          <w:b/>
          <w:sz w:val="24"/>
          <w:szCs w:val="24"/>
          <w:u w:val="single"/>
          <w:lang w:val="fr-FR"/>
        </w:rPr>
        <w:t xml:space="preserve"> </w:t>
      </w:r>
      <w:r w:rsidR="003B5548" w:rsidRPr="007D7127">
        <w:rPr>
          <w:b/>
          <w:sz w:val="24"/>
          <w:szCs w:val="24"/>
          <w:u w:val="single"/>
          <w:lang w:val="fr-FR"/>
        </w:rPr>
        <w:t xml:space="preserve">Allocutions et </w:t>
      </w:r>
      <w:r w:rsidRPr="007D7127">
        <w:rPr>
          <w:b/>
          <w:sz w:val="24"/>
          <w:szCs w:val="24"/>
          <w:u w:val="single"/>
          <w:lang w:val="fr-FR"/>
        </w:rPr>
        <w:t>a</w:t>
      </w:r>
      <w:r w:rsidR="00A87318" w:rsidRPr="007D7127">
        <w:rPr>
          <w:b/>
          <w:sz w:val="24"/>
          <w:szCs w:val="24"/>
          <w:u w:val="single"/>
          <w:lang w:val="fr-FR"/>
        </w:rPr>
        <w:t xml:space="preserve">nnonce des deux nouveaux centres d’excellence lauréats </w:t>
      </w:r>
    </w:p>
    <w:p w:rsidR="00480C8A" w:rsidRPr="009465B5" w:rsidRDefault="00480C8A" w:rsidP="004F1EA2">
      <w:pPr>
        <w:pStyle w:val="Corpsdetexte"/>
        <w:ind w:right="59"/>
        <w:rPr>
          <w:sz w:val="16"/>
          <w:szCs w:val="16"/>
          <w:lang w:val="fr-FR"/>
        </w:rPr>
      </w:pPr>
    </w:p>
    <w:p w:rsidR="0073600A" w:rsidRPr="007D7127" w:rsidRDefault="0073600A" w:rsidP="004F1EA2">
      <w:pPr>
        <w:pStyle w:val="Corpsdetexte"/>
        <w:ind w:right="59"/>
        <w:rPr>
          <w:b/>
          <w:sz w:val="24"/>
          <w:szCs w:val="24"/>
          <w:u w:val="single"/>
          <w:lang w:val="fr-FR"/>
        </w:rPr>
      </w:pPr>
      <w:r w:rsidRPr="007D7127">
        <w:rPr>
          <w:b/>
          <w:sz w:val="24"/>
          <w:szCs w:val="24"/>
          <w:u w:val="single"/>
          <w:lang w:val="fr-FR"/>
        </w:rPr>
        <w:t>17h15 : Micro tendu</w:t>
      </w:r>
    </w:p>
    <w:p w:rsidR="00BC51EE" w:rsidRPr="007D7127" w:rsidRDefault="00A424F0" w:rsidP="00A424F0">
      <w:pPr>
        <w:pStyle w:val="Corpsdetexte"/>
        <w:ind w:right="59"/>
        <w:rPr>
          <w:sz w:val="24"/>
          <w:szCs w:val="24"/>
          <w:lang w:val="fr-FR"/>
        </w:rPr>
      </w:pPr>
      <w:r w:rsidRPr="007D7127">
        <w:rPr>
          <w:sz w:val="24"/>
          <w:szCs w:val="24"/>
          <w:lang w:val="fr-FR"/>
        </w:rPr>
        <w:t xml:space="preserve">La presse </w:t>
      </w:r>
      <w:r w:rsidR="007C0B06" w:rsidRPr="007D7127">
        <w:rPr>
          <w:sz w:val="24"/>
          <w:szCs w:val="24"/>
          <w:lang w:val="fr-FR"/>
        </w:rPr>
        <w:t xml:space="preserve">est </w:t>
      </w:r>
      <w:r w:rsidRPr="007D7127">
        <w:rPr>
          <w:sz w:val="24"/>
          <w:szCs w:val="24"/>
          <w:lang w:val="fr-FR"/>
        </w:rPr>
        <w:t>convié</w:t>
      </w:r>
      <w:r w:rsidR="007C0B06" w:rsidRPr="007D7127">
        <w:rPr>
          <w:sz w:val="24"/>
          <w:szCs w:val="24"/>
          <w:lang w:val="fr-FR"/>
        </w:rPr>
        <w:t>e à partir de 16h a</w:t>
      </w:r>
      <w:r w:rsidRPr="007D7127">
        <w:rPr>
          <w:sz w:val="24"/>
          <w:szCs w:val="24"/>
          <w:lang w:val="fr-FR"/>
        </w:rPr>
        <w:t>u Mame.</w:t>
      </w:r>
    </w:p>
    <w:p w:rsidR="002D3C6C" w:rsidRDefault="002D3C6C" w:rsidP="00BC51EE">
      <w:pPr>
        <w:pStyle w:val="Corpsdetexte"/>
        <w:ind w:right="59"/>
        <w:jc w:val="center"/>
        <w:rPr>
          <w:sz w:val="24"/>
          <w:szCs w:val="24"/>
          <w:u w:val="single"/>
          <w:lang w:val="fr-FR"/>
        </w:rPr>
      </w:pPr>
    </w:p>
    <w:p w:rsidR="009465B5" w:rsidRDefault="009465B5" w:rsidP="00BC51EE">
      <w:pPr>
        <w:pStyle w:val="Corpsdetexte"/>
        <w:ind w:right="59"/>
        <w:jc w:val="center"/>
        <w:rPr>
          <w:sz w:val="24"/>
          <w:szCs w:val="24"/>
          <w:u w:val="single"/>
          <w:lang w:val="fr-FR"/>
        </w:rPr>
      </w:pPr>
    </w:p>
    <w:p w:rsidR="004F1EA2" w:rsidRPr="009465B5" w:rsidRDefault="004F1EA2" w:rsidP="009465B5">
      <w:pPr>
        <w:pStyle w:val="Corpsdetexte"/>
        <w:ind w:right="57"/>
        <w:jc w:val="center"/>
        <w:rPr>
          <w:b/>
          <w:sz w:val="22"/>
          <w:szCs w:val="22"/>
          <w:u w:val="single"/>
          <w:lang w:val="fr-FR"/>
        </w:rPr>
      </w:pPr>
      <w:r w:rsidRPr="009465B5">
        <w:rPr>
          <w:b/>
          <w:sz w:val="22"/>
          <w:szCs w:val="22"/>
          <w:u w:val="single"/>
          <w:lang w:val="fr-FR"/>
        </w:rPr>
        <w:t>ACCREDITATIONS</w:t>
      </w:r>
    </w:p>
    <w:p w:rsidR="004F1EA2" w:rsidRPr="009465B5" w:rsidRDefault="004F1EA2" w:rsidP="009465B5">
      <w:pPr>
        <w:pStyle w:val="Corpsdetexte"/>
        <w:spacing w:before="120"/>
        <w:ind w:right="57"/>
        <w:jc w:val="center"/>
        <w:rPr>
          <w:b/>
          <w:sz w:val="22"/>
          <w:szCs w:val="22"/>
          <w:lang w:val="fr-FR"/>
        </w:rPr>
      </w:pPr>
      <w:r w:rsidRPr="009465B5">
        <w:rPr>
          <w:b/>
          <w:sz w:val="22"/>
          <w:szCs w:val="22"/>
          <w:lang w:val="fr-FR"/>
        </w:rPr>
        <w:t>PREFECTURE</w:t>
      </w:r>
    </w:p>
    <w:p w:rsidR="00BC51EE" w:rsidRPr="009465B5" w:rsidRDefault="00E6766B" w:rsidP="00BC51EE">
      <w:pPr>
        <w:pStyle w:val="Corpsdetexte"/>
        <w:ind w:right="59"/>
        <w:jc w:val="center"/>
        <w:rPr>
          <w:rStyle w:val="Lienhypertexte"/>
          <w:sz w:val="22"/>
          <w:szCs w:val="22"/>
          <w:lang w:val="fr-FR"/>
        </w:rPr>
      </w:pPr>
      <w:hyperlink r:id="rId10" w:history="1">
        <w:r w:rsidR="00754AEF" w:rsidRPr="009465B5">
          <w:rPr>
            <w:rStyle w:val="Lienhypertexte"/>
            <w:sz w:val="22"/>
            <w:szCs w:val="22"/>
            <w:lang w:val="fr-FR"/>
          </w:rPr>
          <w:t>pref-relations-presse@indre-et-loire.gouv.fr</w:t>
        </w:r>
      </w:hyperlink>
    </w:p>
    <w:p w:rsidR="007D7127" w:rsidRPr="009465B5" w:rsidRDefault="007D7127" w:rsidP="007D7127">
      <w:pPr>
        <w:shd w:val="clear" w:color="auto" w:fill="FFFFFF"/>
        <w:jc w:val="center"/>
        <w:rPr>
          <w:b/>
          <w:sz w:val="22"/>
          <w:szCs w:val="22"/>
        </w:rPr>
      </w:pPr>
    </w:p>
    <w:p w:rsidR="007D7127" w:rsidRPr="009465B5" w:rsidRDefault="007D7127" w:rsidP="007D7127">
      <w:pPr>
        <w:shd w:val="clear" w:color="auto" w:fill="FFFFFF"/>
        <w:jc w:val="center"/>
        <w:rPr>
          <w:b/>
          <w:sz w:val="22"/>
          <w:szCs w:val="22"/>
        </w:rPr>
      </w:pPr>
      <w:r w:rsidRPr="009465B5">
        <w:rPr>
          <w:b/>
          <w:sz w:val="22"/>
          <w:szCs w:val="22"/>
        </w:rPr>
        <w:t>CONTACT MEDIAS</w:t>
      </w:r>
    </w:p>
    <w:p w:rsidR="002D3C6C" w:rsidRPr="009465B5" w:rsidRDefault="007D7127" w:rsidP="002D3C6C">
      <w:pPr>
        <w:shd w:val="clear" w:color="auto" w:fill="FFFFFF"/>
        <w:jc w:val="center"/>
        <w:rPr>
          <w:rStyle w:val="Lienhypertexte"/>
          <w:sz w:val="22"/>
          <w:szCs w:val="22"/>
        </w:rPr>
      </w:pPr>
      <w:r w:rsidRPr="009465B5">
        <w:rPr>
          <w:bCs/>
          <w:sz w:val="22"/>
          <w:szCs w:val="22"/>
        </w:rPr>
        <w:t>Service presse</w:t>
      </w:r>
      <w:r w:rsidRPr="009465B5">
        <w:rPr>
          <w:sz w:val="22"/>
          <w:szCs w:val="22"/>
        </w:rPr>
        <w:t xml:space="preserve"> de Sophie CLUZEL</w:t>
      </w:r>
      <w:r w:rsidRPr="009465B5">
        <w:rPr>
          <w:sz w:val="22"/>
          <w:szCs w:val="22"/>
        </w:rPr>
        <w:br/>
      </w:r>
      <w:hyperlink r:id="rId11" w:history="1">
        <w:r w:rsidRPr="009465B5">
          <w:rPr>
            <w:rStyle w:val="Lienhypertexte"/>
            <w:sz w:val="22"/>
            <w:szCs w:val="22"/>
          </w:rPr>
          <w:t>seph.communication@pm.gouv.fr</w:t>
        </w:r>
      </w:hyperlink>
    </w:p>
    <w:p w:rsidR="007D7127" w:rsidRPr="009465B5" w:rsidRDefault="007D7127" w:rsidP="009465B5">
      <w:pPr>
        <w:shd w:val="clear" w:color="auto" w:fill="FFFFFF"/>
        <w:spacing w:before="120"/>
        <w:jc w:val="center"/>
        <w:rPr>
          <w:sz w:val="22"/>
          <w:szCs w:val="22"/>
        </w:rPr>
      </w:pPr>
      <w:r w:rsidRPr="009465B5">
        <w:rPr>
          <w:bCs/>
          <w:sz w:val="22"/>
          <w:szCs w:val="22"/>
        </w:rPr>
        <w:t>Service presse</w:t>
      </w:r>
      <w:r w:rsidRPr="009465B5">
        <w:rPr>
          <w:sz w:val="22"/>
          <w:szCs w:val="22"/>
        </w:rPr>
        <w:t xml:space="preserve"> de la delegation interministériel de l’autisme</w:t>
      </w:r>
      <w:r w:rsidRPr="009465B5">
        <w:rPr>
          <w:sz w:val="22"/>
          <w:szCs w:val="22"/>
        </w:rPr>
        <w:br/>
      </w:r>
      <w:hyperlink r:id="rId12" w:history="1">
        <w:r w:rsidRPr="009465B5">
          <w:rPr>
            <w:rStyle w:val="Lienhypertexte"/>
            <w:sz w:val="22"/>
            <w:szCs w:val="22"/>
          </w:rPr>
          <w:t>autisme.tnd@pm.gouv.fr</w:t>
        </w:r>
      </w:hyperlink>
      <w:r w:rsidRPr="009465B5">
        <w:rPr>
          <w:sz w:val="22"/>
          <w:szCs w:val="22"/>
        </w:rPr>
        <w:t xml:space="preserve"> </w:t>
      </w:r>
    </w:p>
    <w:sectPr w:rsidR="007D7127" w:rsidRPr="009465B5" w:rsidSect="009465B5">
      <w:headerReference w:type="default" r:id="rId13"/>
      <w:footerReference w:type="default" r:id="rId14"/>
      <w:type w:val="continuous"/>
      <w:pgSz w:w="11910" w:h="16840"/>
      <w:pgMar w:top="709" w:right="96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B" w:rsidRDefault="00B035EB" w:rsidP="0079276E">
      <w:r>
        <w:separator/>
      </w:r>
    </w:p>
  </w:endnote>
  <w:endnote w:type="continuationSeparator" w:id="0">
    <w:p w:rsidR="00B035EB" w:rsidRDefault="00B035E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04F16" w:rsidTr="00404F16">
      <w:tc>
        <w:tcPr>
          <w:tcW w:w="4531" w:type="dxa"/>
        </w:tcPr>
        <w:p w:rsidR="00404F16" w:rsidRPr="00D30C91" w:rsidRDefault="00404F16" w:rsidP="00404F16">
          <w:pPr>
            <w:pStyle w:val="intituledirection"/>
            <w:ind w:left="0" w:firstLine="0"/>
            <w:rPr>
              <w:rFonts w:asciiTheme="minorHAnsi" w:hAnsiTheme="minorHAnsi" w:cstheme="minorHAnsi"/>
            </w:rPr>
          </w:pPr>
          <w:r w:rsidRPr="006C7373">
            <w:rPr>
              <w:rFonts w:asciiTheme="minorHAnsi" w:hAnsiTheme="minorHAnsi" w:cstheme="minorHAnsi"/>
            </w:rPr>
            <w:t>Contact</w:t>
          </w:r>
          <w:r>
            <w:rPr>
              <w:rFonts w:asciiTheme="minorHAnsi" w:hAnsiTheme="minorHAnsi" w:cstheme="minorHAnsi"/>
            </w:rPr>
            <w:t>s</w:t>
          </w:r>
          <w:r w:rsidRPr="006C7373">
            <w:rPr>
              <w:rFonts w:asciiTheme="minorHAnsi" w:hAnsiTheme="minorHAnsi" w:cstheme="minorHAnsi"/>
            </w:rPr>
            <w:t xml:space="preserve"> presse </w:t>
          </w:r>
        </w:p>
      </w:tc>
      <w:tc>
        <w:tcPr>
          <w:tcW w:w="4531" w:type="dxa"/>
        </w:tcPr>
        <w:p w:rsidR="00404F16" w:rsidRDefault="00404F16" w:rsidP="00404F16">
          <w:pPr>
            <w:jc w:val="both"/>
            <w:rPr>
              <w:b/>
              <w:bCs/>
            </w:rPr>
          </w:pPr>
        </w:p>
      </w:tc>
    </w:tr>
    <w:tr w:rsidR="00404F16" w:rsidRPr="003120C6" w:rsidTr="00404F16">
      <w:tc>
        <w:tcPr>
          <w:tcW w:w="4531" w:type="dxa"/>
        </w:tcPr>
        <w:p w:rsidR="00404F16" w:rsidRPr="006C7373" w:rsidRDefault="00404F16" w:rsidP="00404F16">
          <w:pPr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</w:pPr>
          <w:r w:rsidRPr="006C7373"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  <w:t>Secrétariat d’Etat chargé des Personnes handicapées</w:t>
          </w:r>
        </w:p>
        <w:p w:rsidR="00404F16" w:rsidRPr="006C7373" w:rsidRDefault="00E6766B" w:rsidP="00404F16">
          <w:pPr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</w:pPr>
          <w:hyperlink r:id="rId1" w:history="1">
            <w:r w:rsidR="00404F16" w:rsidRPr="006C7373">
              <w:rPr>
                <w:rStyle w:val="Lienhypertexte"/>
                <w:rFonts w:asciiTheme="minorHAnsi" w:hAnsiTheme="minorHAnsi" w:cstheme="minorHAnsi"/>
                <w:color w:val="A6A6A6" w:themeColor="background1" w:themeShade="A6"/>
                <w:sz w:val="14"/>
                <w:lang w:val="fr-FR"/>
              </w:rPr>
              <w:t>seph.communication@pm.gouv.fr</w:t>
            </w:r>
          </w:hyperlink>
          <w:r w:rsidR="00404F16" w:rsidRPr="006C7373"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  <w:t xml:space="preserve">  </w:t>
          </w:r>
        </w:p>
        <w:p w:rsidR="00404F16" w:rsidRPr="00D30C91" w:rsidRDefault="00404F16" w:rsidP="00404F16">
          <w:pPr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</w:pPr>
          <w:r w:rsidRPr="006C7373"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  <w:t>01 40 56 85 57</w:t>
          </w:r>
        </w:p>
      </w:tc>
      <w:tc>
        <w:tcPr>
          <w:tcW w:w="4531" w:type="dxa"/>
        </w:tcPr>
        <w:p w:rsidR="00404F16" w:rsidRPr="006C7373" w:rsidRDefault="00404F16" w:rsidP="00404F16">
          <w:pPr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</w:pPr>
          <w:r w:rsidRPr="006C7373">
            <w:rPr>
              <w:rFonts w:asciiTheme="minorHAnsi" w:eastAsia="Calibri" w:hAnsiTheme="minorHAnsi" w:cstheme="minorHAnsi"/>
              <w:color w:val="A6A6A6" w:themeColor="background1" w:themeShade="A6"/>
              <w:sz w:val="14"/>
              <w:lang w:val="fr-FR" w:eastAsia="zh-CN"/>
            </w:rPr>
            <w:t>Délégation interministérielle à la stratégie nationale pour l’autisme au sein des troubles du neuro-développement</w:t>
          </w:r>
          <w:r w:rsidRPr="006C7373"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  <w:t xml:space="preserve"> </w:t>
          </w:r>
        </w:p>
        <w:p w:rsidR="00404F16" w:rsidRPr="00D30C91" w:rsidRDefault="00E6766B" w:rsidP="00404F16">
          <w:pPr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</w:pPr>
          <w:hyperlink r:id="rId2" w:history="1">
            <w:r w:rsidR="00404F16" w:rsidRPr="006C7373">
              <w:rPr>
                <w:rStyle w:val="Lienhypertexte"/>
                <w:rFonts w:asciiTheme="minorHAnsi" w:hAnsiTheme="minorHAnsi" w:cstheme="minorHAnsi"/>
                <w:color w:val="A6A6A6" w:themeColor="background1" w:themeShade="A6"/>
                <w:sz w:val="14"/>
                <w:lang w:val="fr-FR"/>
              </w:rPr>
              <w:t>Arnaud.lestang@pm.gouv.fr</w:t>
            </w:r>
          </w:hyperlink>
          <w:r w:rsidR="00404F16" w:rsidRPr="006C7373"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  <w:t xml:space="preserve"> </w:t>
          </w:r>
          <w:r w:rsidR="00404F16" w:rsidRPr="006C7373"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  <w:br/>
            <w:t>06 30 84 25 12</w:t>
          </w:r>
        </w:p>
      </w:tc>
    </w:tr>
  </w:tbl>
  <w:p w:rsidR="000E64B8" w:rsidRPr="00404F16" w:rsidRDefault="000E64B8" w:rsidP="00404F1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B" w:rsidRDefault="00B035EB" w:rsidP="0079276E">
      <w:r>
        <w:separator/>
      </w:r>
    </w:p>
  </w:footnote>
  <w:footnote w:type="continuationSeparator" w:id="0">
    <w:p w:rsidR="00B035EB" w:rsidRDefault="00B035E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63978" w:rsidP="00630AF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2013D45C" wp14:editId="33C68B50">
          <wp:simplePos x="0" y="0"/>
          <wp:positionH relativeFrom="column">
            <wp:posOffset>-48803</wp:posOffset>
          </wp:positionH>
          <wp:positionV relativeFrom="paragraph">
            <wp:posOffset>97971</wp:posOffset>
          </wp:positionV>
          <wp:extent cx="1771650" cy="9766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egAutismeTND_CMJN_150dp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636"/>
                  <a:stretch/>
                </pic:blipFill>
                <pic:spPr bwMode="auto">
                  <a:xfrm>
                    <a:off x="0" y="0"/>
                    <a:ext cx="1771650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A27"/>
    <w:multiLevelType w:val="hybridMultilevel"/>
    <w:tmpl w:val="C52CB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A09"/>
    <w:multiLevelType w:val="hybridMultilevel"/>
    <w:tmpl w:val="F1A62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7E84"/>
    <w:multiLevelType w:val="hybridMultilevel"/>
    <w:tmpl w:val="C08AE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5747"/>
    <w:multiLevelType w:val="hybridMultilevel"/>
    <w:tmpl w:val="9414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7CD49BA"/>
    <w:multiLevelType w:val="multilevel"/>
    <w:tmpl w:val="323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70C7"/>
    <w:multiLevelType w:val="hybridMultilevel"/>
    <w:tmpl w:val="9FEA74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6CC9"/>
    <w:multiLevelType w:val="hybridMultilevel"/>
    <w:tmpl w:val="13AE5D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502E5"/>
    <w:multiLevelType w:val="hybridMultilevel"/>
    <w:tmpl w:val="AF6C6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08AB"/>
    <w:multiLevelType w:val="hybridMultilevel"/>
    <w:tmpl w:val="4C561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61DDD"/>
    <w:multiLevelType w:val="hybridMultilevel"/>
    <w:tmpl w:val="DE086ACC"/>
    <w:lvl w:ilvl="0" w:tplc="F12847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3535"/>
    <w:multiLevelType w:val="hybridMultilevel"/>
    <w:tmpl w:val="E02EF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B"/>
    <w:rsid w:val="00012B4D"/>
    <w:rsid w:val="00012CAA"/>
    <w:rsid w:val="00013B07"/>
    <w:rsid w:val="000257DD"/>
    <w:rsid w:val="000360F8"/>
    <w:rsid w:val="00045911"/>
    <w:rsid w:val="00065060"/>
    <w:rsid w:val="00075639"/>
    <w:rsid w:val="00075F14"/>
    <w:rsid w:val="00076B31"/>
    <w:rsid w:val="00080843"/>
    <w:rsid w:val="000924D0"/>
    <w:rsid w:val="000948F1"/>
    <w:rsid w:val="000B2933"/>
    <w:rsid w:val="000D3F84"/>
    <w:rsid w:val="000E06BF"/>
    <w:rsid w:val="000E64B8"/>
    <w:rsid w:val="000F425B"/>
    <w:rsid w:val="001078B3"/>
    <w:rsid w:val="00110401"/>
    <w:rsid w:val="001147AC"/>
    <w:rsid w:val="0014613E"/>
    <w:rsid w:val="00185E2C"/>
    <w:rsid w:val="001B197C"/>
    <w:rsid w:val="001C1B92"/>
    <w:rsid w:val="001E013E"/>
    <w:rsid w:val="001E488D"/>
    <w:rsid w:val="002138DF"/>
    <w:rsid w:val="0021458B"/>
    <w:rsid w:val="002352CA"/>
    <w:rsid w:val="002405F5"/>
    <w:rsid w:val="00244468"/>
    <w:rsid w:val="002622F6"/>
    <w:rsid w:val="00280DE7"/>
    <w:rsid w:val="00290741"/>
    <w:rsid w:val="002A483F"/>
    <w:rsid w:val="002D3C6C"/>
    <w:rsid w:val="003069F4"/>
    <w:rsid w:val="003120C6"/>
    <w:rsid w:val="003400ED"/>
    <w:rsid w:val="00345115"/>
    <w:rsid w:val="00351D49"/>
    <w:rsid w:val="0035355E"/>
    <w:rsid w:val="00354FC4"/>
    <w:rsid w:val="00361129"/>
    <w:rsid w:val="00374D3D"/>
    <w:rsid w:val="003B5548"/>
    <w:rsid w:val="003C175A"/>
    <w:rsid w:val="00404F16"/>
    <w:rsid w:val="004714C6"/>
    <w:rsid w:val="0047231F"/>
    <w:rsid w:val="0047637F"/>
    <w:rsid w:val="00477A14"/>
    <w:rsid w:val="00480C8A"/>
    <w:rsid w:val="004870AF"/>
    <w:rsid w:val="00491912"/>
    <w:rsid w:val="004A510E"/>
    <w:rsid w:val="004B4946"/>
    <w:rsid w:val="004B4F1D"/>
    <w:rsid w:val="004C14E0"/>
    <w:rsid w:val="004C392C"/>
    <w:rsid w:val="004F011D"/>
    <w:rsid w:val="004F1EA2"/>
    <w:rsid w:val="004F403D"/>
    <w:rsid w:val="005417EF"/>
    <w:rsid w:val="005436EF"/>
    <w:rsid w:val="00543EFA"/>
    <w:rsid w:val="0055470F"/>
    <w:rsid w:val="00563978"/>
    <w:rsid w:val="00566395"/>
    <w:rsid w:val="00581A98"/>
    <w:rsid w:val="005B55A3"/>
    <w:rsid w:val="005C103A"/>
    <w:rsid w:val="005C5358"/>
    <w:rsid w:val="005C7F2B"/>
    <w:rsid w:val="005F2E98"/>
    <w:rsid w:val="005F2EC6"/>
    <w:rsid w:val="005F7A46"/>
    <w:rsid w:val="00602B64"/>
    <w:rsid w:val="006107E7"/>
    <w:rsid w:val="00612D69"/>
    <w:rsid w:val="00627AB8"/>
    <w:rsid w:val="00630AF4"/>
    <w:rsid w:val="0063635F"/>
    <w:rsid w:val="0064617C"/>
    <w:rsid w:val="00655F5E"/>
    <w:rsid w:val="00681D72"/>
    <w:rsid w:val="00683CAD"/>
    <w:rsid w:val="006B6D26"/>
    <w:rsid w:val="006C7373"/>
    <w:rsid w:val="006D6820"/>
    <w:rsid w:val="006E4D10"/>
    <w:rsid w:val="006F489C"/>
    <w:rsid w:val="006F6D41"/>
    <w:rsid w:val="0073600A"/>
    <w:rsid w:val="0074220A"/>
    <w:rsid w:val="00747A49"/>
    <w:rsid w:val="00754AEF"/>
    <w:rsid w:val="00756175"/>
    <w:rsid w:val="0077436E"/>
    <w:rsid w:val="0079276E"/>
    <w:rsid w:val="007C0B06"/>
    <w:rsid w:val="007D7127"/>
    <w:rsid w:val="007F2C9C"/>
    <w:rsid w:val="00807CCD"/>
    <w:rsid w:val="00810221"/>
    <w:rsid w:val="008167F5"/>
    <w:rsid w:val="00851458"/>
    <w:rsid w:val="0085454E"/>
    <w:rsid w:val="00874AA0"/>
    <w:rsid w:val="008772F8"/>
    <w:rsid w:val="00881E9F"/>
    <w:rsid w:val="00882D33"/>
    <w:rsid w:val="008A068F"/>
    <w:rsid w:val="008D0239"/>
    <w:rsid w:val="008D5195"/>
    <w:rsid w:val="008D59BF"/>
    <w:rsid w:val="008D63A4"/>
    <w:rsid w:val="008E7237"/>
    <w:rsid w:val="008F2B9A"/>
    <w:rsid w:val="008F6F1F"/>
    <w:rsid w:val="00927569"/>
    <w:rsid w:val="00942B28"/>
    <w:rsid w:val="009465B5"/>
    <w:rsid w:val="00956F95"/>
    <w:rsid w:val="00961EFE"/>
    <w:rsid w:val="00965B19"/>
    <w:rsid w:val="00977904"/>
    <w:rsid w:val="009851F4"/>
    <w:rsid w:val="00992DBA"/>
    <w:rsid w:val="009B302B"/>
    <w:rsid w:val="009C2BC3"/>
    <w:rsid w:val="009E2A23"/>
    <w:rsid w:val="00A204B8"/>
    <w:rsid w:val="00A27693"/>
    <w:rsid w:val="00A30EA6"/>
    <w:rsid w:val="00A37FB7"/>
    <w:rsid w:val="00A424F0"/>
    <w:rsid w:val="00A72C1A"/>
    <w:rsid w:val="00A767BF"/>
    <w:rsid w:val="00A87318"/>
    <w:rsid w:val="00AB0307"/>
    <w:rsid w:val="00AD2B0C"/>
    <w:rsid w:val="00AE04CB"/>
    <w:rsid w:val="00B01231"/>
    <w:rsid w:val="00B035EB"/>
    <w:rsid w:val="00B22799"/>
    <w:rsid w:val="00B25A01"/>
    <w:rsid w:val="00B357B3"/>
    <w:rsid w:val="00B35A7F"/>
    <w:rsid w:val="00B61175"/>
    <w:rsid w:val="00B6418C"/>
    <w:rsid w:val="00B864B8"/>
    <w:rsid w:val="00B9037D"/>
    <w:rsid w:val="00BC51EE"/>
    <w:rsid w:val="00BF35B4"/>
    <w:rsid w:val="00BF437B"/>
    <w:rsid w:val="00BF59D6"/>
    <w:rsid w:val="00C1578D"/>
    <w:rsid w:val="00C210EF"/>
    <w:rsid w:val="00C27E6A"/>
    <w:rsid w:val="00C61458"/>
    <w:rsid w:val="00C67312"/>
    <w:rsid w:val="00C7256F"/>
    <w:rsid w:val="00C75D81"/>
    <w:rsid w:val="00CB238D"/>
    <w:rsid w:val="00CD5E65"/>
    <w:rsid w:val="00CE1BC5"/>
    <w:rsid w:val="00CF43FB"/>
    <w:rsid w:val="00CF6461"/>
    <w:rsid w:val="00D10C52"/>
    <w:rsid w:val="00D351D1"/>
    <w:rsid w:val="00D866CF"/>
    <w:rsid w:val="00D87AE6"/>
    <w:rsid w:val="00DB5393"/>
    <w:rsid w:val="00DE5F5A"/>
    <w:rsid w:val="00DF5808"/>
    <w:rsid w:val="00E00E6D"/>
    <w:rsid w:val="00E1750F"/>
    <w:rsid w:val="00E324C1"/>
    <w:rsid w:val="00E6766B"/>
    <w:rsid w:val="00E73216"/>
    <w:rsid w:val="00EA097D"/>
    <w:rsid w:val="00EA7B0E"/>
    <w:rsid w:val="00EE0E18"/>
    <w:rsid w:val="00EE5483"/>
    <w:rsid w:val="00F1539A"/>
    <w:rsid w:val="00F40A5B"/>
    <w:rsid w:val="00F44F43"/>
    <w:rsid w:val="00F475A1"/>
    <w:rsid w:val="00F546C8"/>
    <w:rsid w:val="00F57818"/>
    <w:rsid w:val="00F60753"/>
    <w:rsid w:val="00F60DE1"/>
    <w:rsid w:val="00F61E64"/>
    <w:rsid w:val="00F64B8F"/>
    <w:rsid w:val="00F82472"/>
    <w:rsid w:val="00F90733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0C65D9"/>
  <w15:docId w15:val="{510B1A01-BC6B-494F-82B4-63D686F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E5F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2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F1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F1D"/>
  </w:style>
  <w:style w:type="character" w:styleId="Appelnotedebasdep">
    <w:name w:val="footnote reference"/>
    <w:basedOn w:val="Policepardfaut"/>
    <w:uiPriority w:val="99"/>
    <w:semiHidden/>
    <w:unhideWhenUsed/>
    <w:rsid w:val="004B4F1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E5F5A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customStyle="1" w:styleId="chapo">
    <w:name w:val="chapo"/>
    <w:basedOn w:val="Normal"/>
    <w:rsid w:val="00DE5F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isme.tnd@pm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ph.communication@pm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f-relations-presse@indre-et-loire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naud.lestang@pm.gouv.fr" TargetMode="External"/><Relationship Id="rId1" Type="http://schemas.openxmlformats.org/officeDocument/2006/relationships/hyperlink" Target="mailto:seph.communication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9AA7-BB61-451B-81A2-FCD1222A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LESTANG Arnaud</dc:creator>
  <cp:lastModifiedBy>ANDRE DANIEL Madeleine</cp:lastModifiedBy>
  <cp:revision>4</cp:revision>
  <cp:lastPrinted>2020-10-07T07:46:00Z</cp:lastPrinted>
  <dcterms:created xsi:type="dcterms:W3CDTF">2020-10-07T07:48:00Z</dcterms:created>
  <dcterms:modified xsi:type="dcterms:W3CDTF">2020-10-07T08:30:00Z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