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21" w:rsidRPr="00B9298B" w:rsidRDefault="00CE2521" w:rsidP="00FC566D">
      <w:pPr>
        <w:pStyle w:val="Sous-titre2"/>
        <w:jc w:val="left"/>
        <w:rPr>
          <w:sz w:val="20"/>
        </w:rPr>
      </w:pPr>
    </w:p>
    <w:p w:rsidR="009E6235" w:rsidRDefault="009E6235" w:rsidP="00AA0FE8">
      <w:pPr>
        <w:rPr>
          <w:i/>
          <w:iCs/>
          <w:lang w:eastAsia="ar-SA"/>
        </w:rPr>
      </w:pPr>
    </w:p>
    <w:p w:rsidR="009E6235" w:rsidRPr="004D5746" w:rsidRDefault="00BA62CE" w:rsidP="009E6235">
      <w:pPr>
        <w:jc w:val="right"/>
        <w:rPr>
          <w:iCs/>
          <w:lang w:val="fr-FR" w:eastAsia="ar-SA"/>
        </w:rPr>
      </w:pPr>
      <w:r w:rsidRPr="004D5746">
        <w:rPr>
          <w:iCs/>
          <w:lang w:val="fr-FR" w:eastAsia="ar-SA"/>
        </w:rPr>
        <w:t xml:space="preserve">Paris, </w:t>
      </w:r>
      <w:r w:rsidR="00AA0FE8">
        <w:rPr>
          <w:iCs/>
          <w:lang w:val="fr-FR" w:eastAsia="ar-SA"/>
        </w:rPr>
        <w:t>le 11 février</w:t>
      </w:r>
      <w:r w:rsidR="000F149F">
        <w:rPr>
          <w:iCs/>
          <w:lang w:val="fr-FR" w:eastAsia="ar-SA"/>
        </w:rPr>
        <w:t xml:space="preserve"> 2021</w:t>
      </w:r>
    </w:p>
    <w:p w:rsidR="00BA62CE" w:rsidRPr="004D5746" w:rsidRDefault="00BA62CE" w:rsidP="009E6235">
      <w:pPr>
        <w:jc w:val="right"/>
        <w:rPr>
          <w:iCs/>
          <w:lang w:val="fr-FR"/>
        </w:rPr>
      </w:pPr>
      <w:r w:rsidRPr="004D5746">
        <w:rPr>
          <w:iCs/>
          <w:lang w:val="fr-FR" w:eastAsia="ar-SA"/>
        </w:rPr>
        <w:t>N°</w:t>
      </w:r>
      <w:r w:rsidR="00AA0FE8">
        <w:rPr>
          <w:iCs/>
          <w:lang w:val="fr-FR" w:eastAsia="ar-SA"/>
        </w:rPr>
        <w:t>14</w:t>
      </w:r>
    </w:p>
    <w:p w:rsidR="009E6235" w:rsidRPr="009F1678" w:rsidRDefault="009E6235" w:rsidP="009E6235">
      <w:pPr>
        <w:jc w:val="center"/>
        <w:rPr>
          <w:b/>
          <w:bCs/>
          <w:lang w:val="fr-FR"/>
        </w:rPr>
      </w:pPr>
    </w:p>
    <w:p w:rsidR="009E6235" w:rsidRDefault="009E6235" w:rsidP="009E6235">
      <w:pPr>
        <w:jc w:val="center"/>
        <w:rPr>
          <w:b/>
          <w:bCs/>
          <w:lang w:val="fr-FR"/>
        </w:rPr>
      </w:pPr>
    </w:p>
    <w:p w:rsidR="00363016" w:rsidRDefault="00363016" w:rsidP="009E6235">
      <w:pPr>
        <w:jc w:val="center"/>
        <w:rPr>
          <w:b/>
          <w:bCs/>
          <w:lang w:val="fr-FR"/>
        </w:rPr>
      </w:pPr>
    </w:p>
    <w:p w:rsidR="004D5746" w:rsidRPr="009F1678" w:rsidRDefault="004D5746" w:rsidP="009E6235">
      <w:pPr>
        <w:jc w:val="center"/>
        <w:rPr>
          <w:b/>
          <w:bCs/>
          <w:lang w:val="fr-FR"/>
        </w:rPr>
      </w:pPr>
    </w:p>
    <w:p w:rsidR="00BA62CE" w:rsidRDefault="00BA62CE" w:rsidP="00BA62CE">
      <w:pPr>
        <w:widowControl/>
        <w:autoSpaceDE/>
        <w:autoSpaceDN/>
        <w:ind w:right="424"/>
        <w:jc w:val="center"/>
        <w:rPr>
          <w:b/>
          <w:bCs/>
          <w:sz w:val="25"/>
          <w:szCs w:val="25"/>
          <w:lang w:val="fr-FR"/>
        </w:rPr>
      </w:pPr>
      <w:r w:rsidRPr="00C50300">
        <w:rPr>
          <w:b/>
          <w:bCs/>
          <w:sz w:val="25"/>
          <w:szCs w:val="25"/>
          <w:lang w:val="fr-FR"/>
        </w:rPr>
        <w:t>INVITATION PRESSE</w:t>
      </w:r>
    </w:p>
    <w:p w:rsidR="00F9543E" w:rsidRDefault="00F9543E" w:rsidP="00BA62CE">
      <w:pPr>
        <w:widowControl/>
        <w:autoSpaceDE/>
        <w:autoSpaceDN/>
        <w:ind w:right="424"/>
        <w:jc w:val="center"/>
        <w:rPr>
          <w:b/>
          <w:bCs/>
          <w:sz w:val="25"/>
          <w:szCs w:val="25"/>
          <w:lang w:val="fr-FR"/>
        </w:rPr>
      </w:pPr>
    </w:p>
    <w:p w:rsidR="00F9543E" w:rsidRDefault="00E17CAA" w:rsidP="00D80BAE">
      <w:pPr>
        <w:widowControl/>
        <w:autoSpaceDE/>
        <w:autoSpaceDN/>
        <w:ind w:right="425"/>
        <w:jc w:val="center"/>
        <w:rPr>
          <w:b/>
          <w:bCs/>
          <w:sz w:val="25"/>
          <w:szCs w:val="25"/>
          <w:lang w:val="fr-FR"/>
        </w:rPr>
      </w:pPr>
      <w:r>
        <w:rPr>
          <w:b/>
          <w:bCs/>
          <w:sz w:val="25"/>
          <w:szCs w:val="25"/>
          <w:lang w:val="fr-FR"/>
        </w:rPr>
        <w:t>Mme</w:t>
      </w:r>
      <w:r w:rsidR="00A87AAF">
        <w:rPr>
          <w:b/>
          <w:bCs/>
          <w:sz w:val="25"/>
          <w:szCs w:val="25"/>
          <w:lang w:val="fr-FR"/>
        </w:rPr>
        <w:t xml:space="preserve"> Élisabeth MORENO</w:t>
      </w:r>
      <w:r w:rsidR="004B6181">
        <w:rPr>
          <w:b/>
          <w:bCs/>
          <w:sz w:val="25"/>
          <w:szCs w:val="25"/>
          <w:lang w:val="fr-FR"/>
        </w:rPr>
        <w:t>, ministre déléguée auprès du Premier ministre chargée de l’Égalité entre les femmes et les hommes, de la Diversité et de l’Égalité des chances</w:t>
      </w:r>
      <w:r>
        <w:rPr>
          <w:b/>
          <w:bCs/>
          <w:sz w:val="25"/>
          <w:szCs w:val="25"/>
          <w:lang w:val="fr-FR"/>
        </w:rPr>
        <w:t xml:space="preserve">, et Mme Sophie CLUZEL, secrétaire d’État auprès du Premier ministre, chargée des Personnes handicapées, se rendront </w:t>
      </w:r>
      <w:r w:rsidR="00B526AC">
        <w:rPr>
          <w:b/>
          <w:bCs/>
          <w:sz w:val="25"/>
          <w:szCs w:val="25"/>
          <w:lang w:val="fr-FR"/>
        </w:rPr>
        <w:t>chez le Défenseur des Droits pour visiter la</w:t>
      </w:r>
      <w:r>
        <w:rPr>
          <w:b/>
          <w:bCs/>
          <w:sz w:val="25"/>
          <w:szCs w:val="25"/>
          <w:lang w:val="fr-FR"/>
        </w:rPr>
        <w:t xml:space="preserve"> plateforme de lutte contre les discriminations</w:t>
      </w:r>
      <w:r w:rsidR="00D80BAE">
        <w:rPr>
          <w:b/>
          <w:bCs/>
          <w:sz w:val="25"/>
          <w:szCs w:val="25"/>
          <w:lang w:val="fr-FR"/>
        </w:rPr>
        <w:t>.</w:t>
      </w:r>
    </w:p>
    <w:p w:rsidR="00A364E5" w:rsidRDefault="00A364E5" w:rsidP="004B6181">
      <w:pPr>
        <w:widowControl/>
        <w:autoSpaceDE/>
        <w:autoSpaceDN/>
        <w:jc w:val="center"/>
        <w:rPr>
          <w:b/>
          <w:bCs/>
          <w:sz w:val="25"/>
          <w:szCs w:val="25"/>
          <w:lang w:val="fr-FR"/>
        </w:rPr>
      </w:pPr>
    </w:p>
    <w:p w:rsidR="00A364E5" w:rsidRDefault="00E17CAA" w:rsidP="004B6181">
      <w:pPr>
        <w:widowControl/>
        <w:autoSpaceDE/>
        <w:autoSpaceDN/>
        <w:jc w:val="center"/>
        <w:rPr>
          <w:b/>
          <w:bCs/>
          <w:sz w:val="25"/>
          <w:szCs w:val="25"/>
          <w:lang w:val="fr-FR"/>
        </w:rPr>
      </w:pPr>
      <w:proofErr w:type="gramStart"/>
      <w:r>
        <w:rPr>
          <w:b/>
          <w:bCs/>
          <w:sz w:val="25"/>
          <w:szCs w:val="25"/>
          <w:lang w:val="fr-FR"/>
        </w:rPr>
        <w:t>vendre</w:t>
      </w:r>
      <w:r w:rsidR="00A87AAF">
        <w:rPr>
          <w:b/>
          <w:bCs/>
          <w:sz w:val="25"/>
          <w:szCs w:val="25"/>
          <w:lang w:val="fr-FR"/>
        </w:rPr>
        <w:t>di</w:t>
      </w:r>
      <w:proofErr w:type="gramEnd"/>
      <w:r w:rsidR="00A87AAF">
        <w:rPr>
          <w:b/>
          <w:bCs/>
          <w:sz w:val="25"/>
          <w:szCs w:val="25"/>
          <w:lang w:val="fr-FR"/>
        </w:rPr>
        <w:t xml:space="preserve"> </w:t>
      </w:r>
      <w:r>
        <w:rPr>
          <w:b/>
          <w:bCs/>
          <w:sz w:val="25"/>
          <w:szCs w:val="25"/>
          <w:lang w:val="fr-FR"/>
        </w:rPr>
        <w:t>12</w:t>
      </w:r>
      <w:r w:rsidR="00A364E5">
        <w:rPr>
          <w:b/>
          <w:bCs/>
          <w:sz w:val="25"/>
          <w:szCs w:val="25"/>
          <w:lang w:val="fr-FR"/>
        </w:rPr>
        <w:t xml:space="preserve"> </w:t>
      </w:r>
      <w:r>
        <w:rPr>
          <w:b/>
          <w:bCs/>
          <w:sz w:val="25"/>
          <w:szCs w:val="25"/>
          <w:lang w:val="fr-FR"/>
        </w:rPr>
        <w:t>février</w:t>
      </w:r>
      <w:r w:rsidR="00A87AAF">
        <w:rPr>
          <w:b/>
          <w:bCs/>
          <w:sz w:val="25"/>
          <w:szCs w:val="25"/>
          <w:lang w:val="fr-FR"/>
        </w:rPr>
        <w:t xml:space="preserve"> 2021</w:t>
      </w:r>
      <w:r>
        <w:rPr>
          <w:b/>
          <w:bCs/>
          <w:sz w:val="25"/>
          <w:szCs w:val="25"/>
          <w:lang w:val="fr-FR"/>
        </w:rPr>
        <w:t>, à 15</w:t>
      </w:r>
      <w:r w:rsidR="00AD2883">
        <w:rPr>
          <w:b/>
          <w:bCs/>
          <w:sz w:val="25"/>
          <w:szCs w:val="25"/>
          <w:lang w:val="fr-FR"/>
        </w:rPr>
        <w:t>h</w:t>
      </w:r>
      <w:r w:rsidR="00D80BAE">
        <w:rPr>
          <w:b/>
          <w:bCs/>
          <w:sz w:val="25"/>
          <w:szCs w:val="25"/>
          <w:lang w:val="fr-FR"/>
        </w:rPr>
        <w:t>15</w:t>
      </w:r>
    </w:p>
    <w:p w:rsidR="00017294" w:rsidRDefault="00017294" w:rsidP="004B6181">
      <w:pPr>
        <w:widowControl/>
        <w:autoSpaceDE/>
        <w:autoSpaceDN/>
        <w:jc w:val="center"/>
        <w:rPr>
          <w:b/>
          <w:bCs/>
          <w:sz w:val="25"/>
          <w:szCs w:val="25"/>
          <w:lang w:val="fr-FR"/>
        </w:rPr>
      </w:pPr>
    </w:p>
    <w:p w:rsidR="00017294" w:rsidRPr="00EF73A2" w:rsidRDefault="00EF73A2" w:rsidP="004B6181">
      <w:pPr>
        <w:widowControl/>
        <w:autoSpaceDE/>
        <w:autoSpaceDN/>
        <w:jc w:val="center"/>
        <w:rPr>
          <w:b/>
          <w:bCs/>
          <w:color w:val="000000" w:themeColor="text1"/>
          <w:sz w:val="25"/>
          <w:szCs w:val="25"/>
          <w:lang w:val="fr-FR"/>
        </w:rPr>
      </w:pPr>
      <w:r w:rsidRPr="00EF73A2">
        <w:rPr>
          <w:b/>
          <w:bCs/>
          <w:color w:val="000000" w:themeColor="text1"/>
          <w:sz w:val="25"/>
          <w:szCs w:val="25"/>
          <w:lang w:val="fr-FR"/>
        </w:rPr>
        <w:t>20, a</w:t>
      </w:r>
      <w:r w:rsidR="007A43BC" w:rsidRPr="00EF73A2">
        <w:rPr>
          <w:b/>
          <w:bCs/>
          <w:color w:val="000000" w:themeColor="text1"/>
          <w:sz w:val="25"/>
          <w:szCs w:val="25"/>
          <w:lang w:val="fr-FR"/>
        </w:rPr>
        <w:t xml:space="preserve">venue de </w:t>
      </w:r>
      <w:r w:rsidRPr="00EF73A2">
        <w:rPr>
          <w:b/>
          <w:bCs/>
          <w:color w:val="000000" w:themeColor="text1"/>
          <w:sz w:val="25"/>
          <w:szCs w:val="25"/>
          <w:lang w:val="fr-FR"/>
        </w:rPr>
        <w:t>Ségur – Paris 7</w:t>
      </w:r>
      <w:r w:rsidRPr="00EF73A2">
        <w:rPr>
          <w:b/>
          <w:bCs/>
          <w:color w:val="000000" w:themeColor="text1"/>
          <w:sz w:val="25"/>
          <w:szCs w:val="25"/>
          <w:vertAlign w:val="superscript"/>
          <w:lang w:val="fr-FR"/>
        </w:rPr>
        <w:t>ème</w:t>
      </w:r>
      <w:r w:rsidRPr="00EF73A2">
        <w:rPr>
          <w:b/>
          <w:bCs/>
          <w:color w:val="000000" w:themeColor="text1"/>
          <w:sz w:val="25"/>
          <w:szCs w:val="25"/>
          <w:lang w:val="fr-FR"/>
        </w:rPr>
        <w:t xml:space="preserve"> </w:t>
      </w:r>
    </w:p>
    <w:p w:rsidR="009E6235" w:rsidRDefault="009E6235" w:rsidP="009E6235">
      <w:pPr>
        <w:jc w:val="both"/>
        <w:rPr>
          <w:lang w:val="fr-FR"/>
        </w:rPr>
      </w:pPr>
    </w:p>
    <w:p w:rsidR="00CE75C8" w:rsidRDefault="00CE75C8" w:rsidP="009E6235">
      <w:pPr>
        <w:jc w:val="both"/>
        <w:rPr>
          <w:lang w:val="fr-FR"/>
        </w:rPr>
      </w:pPr>
      <w:r>
        <w:rPr>
          <w:lang w:val="fr-FR"/>
        </w:rPr>
        <w:t xml:space="preserve">À l’occasion du lancement de la plateforme de lutte contre les discriminations par le Président de la République, Élisabeth MORENO et Sophie CLUZEL </w:t>
      </w:r>
      <w:r w:rsidR="00BC57B3">
        <w:rPr>
          <w:lang w:val="fr-FR"/>
        </w:rPr>
        <w:t>échangeront</w:t>
      </w:r>
      <w:r>
        <w:rPr>
          <w:lang w:val="fr-FR"/>
        </w:rPr>
        <w:t xml:space="preserve"> avec </w:t>
      </w:r>
      <w:r w:rsidR="0047508D">
        <w:rPr>
          <w:lang w:val="fr-FR"/>
        </w:rPr>
        <w:t xml:space="preserve">Claire HÉDON, Défenseure des droits et </w:t>
      </w:r>
      <w:r w:rsidR="00BC57B3">
        <w:rPr>
          <w:lang w:val="fr-FR"/>
        </w:rPr>
        <w:t>l</w:t>
      </w:r>
      <w:r w:rsidR="0047508D">
        <w:rPr>
          <w:lang w:val="fr-FR"/>
        </w:rPr>
        <w:t xml:space="preserve">es équipes </w:t>
      </w:r>
      <w:r>
        <w:rPr>
          <w:lang w:val="fr-FR"/>
        </w:rPr>
        <w:t xml:space="preserve">sur le fonctionnement </w:t>
      </w:r>
      <w:r w:rsidR="00BC57B3">
        <w:rPr>
          <w:lang w:val="fr-FR"/>
        </w:rPr>
        <w:t>opérationnel</w:t>
      </w:r>
      <w:bookmarkStart w:id="0" w:name="_GoBack"/>
      <w:bookmarkEnd w:id="0"/>
      <w:r>
        <w:rPr>
          <w:lang w:val="fr-FR"/>
        </w:rPr>
        <w:t xml:space="preserve"> de la plateforme.  </w:t>
      </w:r>
    </w:p>
    <w:p w:rsidR="00363016" w:rsidRDefault="00363016" w:rsidP="009E6235">
      <w:pPr>
        <w:jc w:val="both"/>
        <w:rPr>
          <w:lang w:val="fr-FR"/>
        </w:rPr>
      </w:pPr>
    </w:p>
    <w:p w:rsidR="00363016" w:rsidRDefault="00363016" w:rsidP="009E6235">
      <w:pPr>
        <w:jc w:val="both"/>
        <w:rPr>
          <w:lang w:val="fr-FR"/>
        </w:rPr>
      </w:pPr>
    </w:p>
    <w:p w:rsidR="009E6235" w:rsidRPr="00FE5E7F" w:rsidRDefault="00363016" w:rsidP="009E6235">
      <w:pPr>
        <w:rPr>
          <w:b/>
          <w:lang w:val="fr-FR"/>
        </w:rPr>
      </w:pPr>
      <w:r w:rsidRPr="00FE5E7F">
        <w:rPr>
          <w:b/>
          <w:lang w:val="fr-FR"/>
        </w:rPr>
        <w:t>P</w:t>
      </w:r>
      <w:r w:rsidR="00A9787C" w:rsidRPr="00FE5E7F">
        <w:rPr>
          <w:b/>
          <w:lang w:val="fr-FR"/>
        </w:rPr>
        <w:t xml:space="preserve">rogramme prévisionnel : </w:t>
      </w:r>
    </w:p>
    <w:p w:rsidR="00A9787C" w:rsidRDefault="00A9787C" w:rsidP="009E6235">
      <w:pPr>
        <w:rPr>
          <w:lang w:val="fr-FR"/>
        </w:rPr>
      </w:pPr>
    </w:p>
    <w:p w:rsidR="00A9787C" w:rsidRPr="00CE75C8" w:rsidRDefault="00017294" w:rsidP="009E6235">
      <w:pPr>
        <w:rPr>
          <w:lang w:val="fr-FR"/>
        </w:rPr>
      </w:pPr>
      <w:r w:rsidRPr="00CE75C8">
        <w:rPr>
          <w:lang w:val="fr-FR"/>
        </w:rPr>
        <w:t>15</w:t>
      </w:r>
      <w:r w:rsidR="00AD2883" w:rsidRPr="00CE75C8">
        <w:rPr>
          <w:lang w:val="fr-FR"/>
        </w:rPr>
        <w:t>h</w:t>
      </w:r>
      <w:r w:rsidR="0047508D">
        <w:rPr>
          <w:lang w:val="fr-FR"/>
        </w:rPr>
        <w:t>15</w:t>
      </w:r>
      <w:r w:rsidR="00A9787C" w:rsidRPr="00CE75C8">
        <w:rPr>
          <w:lang w:val="fr-FR"/>
        </w:rPr>
        <w:tab/>
      </w:r>
      <w:r w:rsidR="00A9787C" w:rsidRPr="00CE75C8">
        <w:rPr>
          <w:lang w:val="fr-FR"/>
        </w:rPr>
        <w:tab/>
      </w:r>
      <w:r w:rsidRPr="00CE75C8">
        <w:rPr>
          <w:lang w:val="fr-FR"/>
        </w:rPr>
        <w:t>Visite de la plateforme du Défenseur des Droits</w:t>
      </w:r>
    </w:p>
    <w:p w:rsidR="00A9787C" w:rsidRPr="00820116" w:rsidRDefault="00A9787C" w:rsidP="00A9787C">
      <w:pPr>
        <w:pStyle w:val="TableParagraph"/>
        <w:spacing w:before="11"/>
        <w:ind w:left="681"/>
        <w:rPr>
          <w:b/>
          <w:color w:val="FF0000"/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F1B2C" w:rsidRPr="00820116">
        <w:rPr>
          <w:b/>
          <w:i/>
          <w:color w:val="FF0000"/>
          <w:sz w:val="20"/>
          <w:szCs w:val="20"/>
          <w:lang w:val="fr-FR"/>
        </w:rPr>
        <w:t>Tour images</w:t>
      </w:r>
      <w:r w:rsidR="00EE5882" w:rsidRPr="00820116">
        <w:rPr>
          <w:b/>
          <w:color w:val="FF0000"/>
          <w:sz w:val="20"/>
          <w:szCs w:val="20"/>
          <w:lang w:val="fr-FR"/>
        </w:rPr>
        <w:t xml:space="preserve"> </w:t>
      </w:r>
      <w:r w:rsidR="0047508D" w:rsidRPr="0047508D">
        <w:rPr>
          <w:b/>
          <w:i/>
          <w:color w:val="FF0000"/>
          <w:sz w:val="20"/>
          <w:szCs w:val="20"/>
          <w:lang w:val="fr-FR"/>
        </w:rPr>
        <w:t>– Pool accrédité</w:t>
      </w:r>
      <w:r w:rsidR="0047508D">
        <w:rPr>
          <w:b/>
          <w:color w:val="FF0000"/>
          <w:sz w:val="20"/>
          <w:szCs w:val="20"/>
          <w:lang w:val="fr-FR"/>
        </w:rPr>
        <w:t xml:space="preserve"> </w:t>
      </w:r>
      <w:r w:rsidR="00EE5882" w:rsidRPr="00CE75C8">
        <w:rPr>
          <w:color w:val="FF0000"/>
          <w:sz w:val="20"/>
          <w:szCs w:val="20"/>
          <w:lang w:val="fr-FR"/>
        </w:rPr>
        <w:t>(</w:t>
      </w:r>
      <w:r w:rsidR="00EE5882" w:rsidRPr="00CE75C8">
        <w:rPr>
          <w:i/>
          <w:color w:val="FF0000"/>
          <w:sz w:val="20"/>
          <w:szCs w:val="20"/>
          <w:lang w:val="fr-FR"/>
        </w:rPr>
        <w:t>échanges hors presse</w:t>
      </w:r>
      <w:r w:rsidR="00EE5882" w:rsidRPr="00CE75C8">
        <w:rPr>
          <w:color w:val="FF0000"/>
          <w:sz w:val="20"/>
          <w:szCs w:val="20"/>
          <w:lang w:val="fr-FR"/>
        </w:rPr>
        <w:t>)</w:t>
      </w:r>
      <w:r w:rsidRPr="00CE75C8">
        <w:rPr>
          <w:color w:val="FF0000"/>
          <w:sz w:val="20"/>
          <w:szCs w:val="20"/>
          <w:lang w:val="fr-FR"/>
        </w:rPr>
        <w:t xml:space="preserve"> </w:t>
      </w:r>
    </w:p>
    <w:p w:rsidR="00820116" w:rsidRDefault="00820116" w:rsidP="00820116">
      <w:pPr>
        <w:pStyle w:val="TableParagraph"/>
        <w:spacing w:before="11"/>
        <w:rPr>
          <w:b/>
          <w:lang w:val="fr-FR"/>
        </w:rPr>
      </w:pPr>
    </w:p>
    <w:p w:rsidR="00820116" w:rsidRPr="00CE75C8" w:rsidRDefault="00190803" w:rsidP="00820116">
      <w:pPr>
        <w:pStyle w:val="TableParagraph"/>
        <w:spacing w:before="11"/>
        <w:rPr>
          <w:lang w:val="fr-FR"/>
        </w:rPr>
      </w:pPr>
      <w:r>
        <w:rPr>
          <w:lang w:val="fr-FR"/>
        </w:rPr>
        <w:t>16h</w:t>
      </w:r>
      <w:r w:rsidR="00820116" w:rsidRPr="00CE75C8">
        <w:rPr>
          <w:lang w:val="fr-FR"/>
        </w:rPr>
        <w:t>30</w:t>
      </w:r>
      <w:r w:rsidR="00820116" w:rsidRPr="00CE75C8">
        <w:rPr>
          <w:lang w:val="fr-FR"/>
        </w:rPr>
        <w:tab/>
      </w:r>
      <w:r w:rsidR="00820116" w:rsidRPr="00CE75C8">
        <w:rPr>
          <w:lang w:val="fr-FR"/>
        </w:rPr>
        <w:tab/>
        <w:t>Micro-tendu</w:t>
      </w:r>
    </w:p>
    <w:p w:rsidR="00820116" w:rsidRPr="00820116" w:rsidRDefault="00820116" w:rsidP="00820116">
      <w:pPr>
        <w:pStyle w:val="TableParagraph"/>
        <w:spacing w:before="11"/>
        <w:rPr>
          <w:b/>
          <w:sz w:val="20"/>
          <w:szCs w:val="20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47508D">
        <w:rPr>
          <w:b/>
          <w:i/>
          <w:color w:val="FF0000"/>
          <w:sz w:val="20"/>
          <w:szCs w:val="20"/>
          <w:lang w:val="fr-FR"/>
        </w:rPr>
        <w:t xml:space="preserve">Toute presse accréditée </w:t>
      </w:r>
    </w:p>
    <w:p w:rsidR="00A9787C" w:rsidRPr="000F1B2C" w:rsidRDefault="00A9787C" w:rsidP="009E6235">
      <w:pPr>
        <w:rPr>
          <w:lang w:val="fr-FR"/>
        </w:rPr>
      </w:pPr>
      <w:r w:rsidRPr="000F1B2C">
        <w:rPr>
          <w:lang w:val="fr-FR"/>
        </w:rPr>
        <w:tab/>
      </w:r>
      <w:r w:rsidRPr="000F1B2C">
        <w:rPr>
          <w:lang w:val="fr-FR"/>
        </w:rPr>
        <w:tab/>
      </w:r>
    </w:p>
    <w:p w:rsidR="00363016" w:rsidRPr="001B42C0" w:rsidRDefault="00363016" w:rsidP="009E6235">
      <w:pPr>
        <w:rPr>
          <w:lang w:val="fr-FR"/>
        </w:rPr>
      </w:pPr>
    </w:p>
    <w:p w:rsidR="009E6235" w:rsidRPr="009F1678" w:rsidRDefault="009E6235" w:rsidP="009E6235">
      <w:pPr>
        <w:jc w:val="both"/>
        <w:rPr>
          <w:lang w:val="fr-FR"/>
        </w:rPr>
      </w:pPr>
    </w:p>
    <w:p w:rsidR="00D56ACA" w:rsidRPr="00D56ACA" w:rsidRDefault="00A9787C" w:rsidP="00D56ACA">
      <w:pPr>
        <w:jc w:val="both"/>
        <w:rPr>
          <w:lang w:val="fr-FR"/>
        </w:rPr>
      </w:pPr>
      <w:r w:rsidRPr="00E53012">
        <w:rPr>
          <w:rFonts w:eastAsia="Times New Roman"/>
          <w:lang w:val="fr-FR"/>
        </w:rPr>
        <w:t xml:space="preserve"> </w:t>
      </w:r>
    </w:p>
    <w:p w:rsidR="00D56ACA" w:rsidRPr="00D56ACA" w:rsidRDefault="00D56ACA" w:rsidP="00D56ACA">
      <w:pPr>
        <w:jc w:val="center"/>
        <w:rPr>
          <w:b/>
          <w:bCs/>
          <w:sz w:val="6"/>
          <w:szCs w:val="6"/>
          <w:lang w:val="fr-FR"/>
        </w:rPr>
      </w:pPr>
    </w:p>
    <w:p w:rsidR="00E53012" w:rsidRDefault="00E53012" w:rsidP="00E530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lang w:val="fr-FR"/>
        </w:rPr>
      </w:pPr>
    </w:p>
    <w:p w:rsidR="00D56ACA" w:rsidRPr="00E53012" w:rsidRDefault="00E53012" w:rsidP="00E530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bCs/>
          <w:lang w:val="fr-FR" w:eastAsia="fr-FR"/>
        </w:rPr>
      </w:pPr>
      <w:r w:rsidRPr="00E53012">
        <w:rPr>
          <w:b/>
          <w:lang w:val="fr-FR"/>
        </w:rPr>
        <w:t xml:space="preserve">Merci de vous accréditer avant le </w:t>
      </w:r>
      <w:r w:rsidR="0047508D">
        <w:rPr>
          <w:b/>
          <w:lang w:val="fr-FR"/>
        </w:rPr>
        <w:t>vendre</w:t>
      </w:r>
      <w:r w:rsidR="00017294">
        <w:rPr>
          <w:b/>
          <w:lang w:val="fr-FR"/>
        </w:rPr>
        <w:t>di 1</w:t>
      </w:r>
      <w:r w:rsidR="0047508D">
        <w:rPr>
          <w:b/>
          <w:lang w:val="fr-FR"/>
        </w:rPr>
        <w:t>2</w:t>
      </w:r>
      <w:r w:rsidR="00017294">
        <w:rPr>
          <w:b/>
          <w:lang w:val="fr-FR"/>
        </w:rPr>
        <w:t xml:space="preserve"> février </w:t>
      </w:r>
      <w:r w:rsidR="00AD2883">
        <w:rPr>
          <w:b/>
          <w:lang w:val="fr-FR"/>
        </w:rPr>
        <w:t>2021</w:t>
      </w:r>
      <w:r w:rsidRPr="00E53012">
        <w:rPr>
          <w:b/>
          <w:lang w:val="fr-FR"/>
        </w:rPr>
        <w:t xml:space="preserve"> à </w:t>
      </w:r>
      <w:r w:rsidR="0047508D">
        <w:rPr>
          <w:b/>
          <w:lang w:val="fr-FR"/>
        </w:rPr>
        <w:t>12</w:t>
      </w:r>
      <w:r w:rsidRPr="00E53012">
        <w:rPr>
          <w:b/>
          <w:lang w:val="fr-FR"/>
        </w:rPr>
        <w:t>h</w:t>
      </w:r>
      <w:r>
        <w:rPr>
          <w:b/>
          <w:lang w:val="fr-FR"/>
        </w:rPr>
        <w:t>30</w:t>
      </w:r>
      <w:r w:rsidR="003226B6">
        <w:rPr>
          <w:b/>
          <w:lang w:val="fr-FR"/>
        </w:rPr>
        <w:t xml:space="preserve"> </w:t>
      </w:r>
      <w:r w:rsidRPr="00E53012">
        <w:rPr>
          <w:b/>
          <w:lang w:val="fr-FR"/>
        </w:rPr>
        <w:t xml:space="preserve">en indiquant </w:t>
      </w:r>
      <w:r w:rsidR="002777BB">
        <w:rPr>
          <w:b/>
          <w:lang w:val="fr-FR"/>
        </w:rPr>
        <w:t>vos coordonnées</w:t>
      </w:r>
      <w:r>
        <w:rPr>
          <w:bCs/>
          <w:lang w:val="fr-FR" w:eastAsia="fr-FR"/>
        </w:rPr>
        <w:t xml:space="preserve"> </w:t>
      </w:r>
      <w:r w:rsidR="00D56ACA" w:rsidRPr="00E53012">
        <w:rPr>
          <w:b/>
          <w:bCs/>
          <w:lang w:val="fr-FR" w:eastAsia="fr-FR"/>
        </w:rPr>
        <w:t xml:space="preserve">à l’adresse suivante : </w:t>
      </w:r>
    </w:p>
    <w:p w:rsidR="00D56ACA" w:rsidRPr="00D56ACA" w:rsidRDefault="00D56ACA" w:rsidP="00D56A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Cs/>
          <w:color w:val="FF0000"/>
          <w:lang w:val="fr-FR" w:eastAsia="fr-FR"/>
        </w:rPr>
      </w:pPr>
    </w:p>
    <w:p w:rsidR="00D56ACA" w:rsidRPr="00D56ACA" w:rsidRDefault="00D56ACA" w:rsidP="00D56A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color w:val="0000FF"/>
          <w:u w:val="single"/>
          <w:lang w:val="fr-FR" w:eastAsia="fr-FR"/>
        </w:rPr>
      </w:pPr>
      <w:r w:rsidRPr="00D56ACA">
        <w:rPr>
          <w:lang w:val="fr-FR" w:eastAsia="fr-FR"/>
        </w:rPr>
        <w:t> </w:t>
      </w:r>
      <w:hyperlink r:id="rId8" w:history="1">
        <w:r w:rsidRPr="00D56ACA">
          <w:rPr>
            <w:color w:val="0000FF"/>
            <w:u w:val="single"/>
            <w:lang w:val="fr-FR" w:eastAsia="fr-FR"/>
          </w:rPr>
          <w:t>presse-efh@pm.gouv.fr</w:t>
        </w:r>
      </w:hyperlink>
    </w:p>
    <w:p w:rsidR="00D56ACA" w:rsidRPr="00D56ACA" w:rsidRDefault="00D56ACA" w:rsidP="00D56A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bCs/>
          <w:color w:val="FF0000"/>
          <w:lang w:val="fr-FR" w:eastAsia="fr-FR"/>
        </w:rPr>
      </w:pPr>
    </w:p>
    <w:p w:rsidR="00090AD2" w:rsidRPr="00D56ACA" w:rsidRDefault="00090AD2" w:rsidP="00D56ACA">
      <w:pPr>
        <w:rPr>
          <w:sz w:val="18"/>
          <w:szCs w:val="18"/>
          <w:lang w:val="fr-FR"/>
        </w:rPr>
      </w:pPr>
    </w:p>
    <w:sectPr w:rsidR="00090AD2" w:rsidRPr="00D56ACA" w:rsidSect="00CE465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71" w:rsidRDefault="00B62F71" w:rsidP="0079276E">
      <w:r>
        <w:separator/>
      </w:r>
    </w:p>
  </w:endnote>
  <w:endnote w:type="continuationSeparator" w:id="0">
    <w:p w:rsidR="00B62F71" w:rsidRDefault="00B62F7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6418627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0C53" w:rsidRPr="001946B4" w:rsidRDefault="002F0C53" w:rsidP="002F0C53">
        <w:pPr>
          <w:pStyle w:val="Pieddepage"/>
          <w:framePr w:wrap="none" w:vAnchor="text" w:hAnchor="margin" w:xAlign="center" w:y="142"/>
          <w:rPr>
            <w:rStyle w:val="Numrodepage"/>
            <w:sz w:val="14"/>
            <w:szCs w:val="14"/>
            <w:lang w:val="fr-FR"/>
          </w:rPr>
        </w:pPr>
        <w:r w:rsidRPr="002F0C53">
          <w:rPr>
            <w:rStyle w:val="Numrodepage"/>
            <w:sz w:val="14"/>
            <w:szCs w:val="14"/>
          </w:rPr>
          <w:fldChar w:fldCharType="begin"/>
        </w:r>
        <w:r w:rsidRPr="001946B4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F0C53">
          <w:rPr>
            <w:rStyle w:val="Numrodepage"/>
            <w:sz w:val="14"/>
            <w:szCs w:val="14"/>
          </w:rPr>
          <w:fldChar w:fldCharType="separate"/>
        </w:r>
        <w:r w:rsidR="007C6E51">
          <w:rPr>
            <w:rStyle w:val="Numrodepage"/>
            <w:noProof/>
            <w:sz w:val="14"/>
            <w:szCs w:val="14"/>
            <w:lang w:val="fr-FR"/>
          </w:rPr>
          <w:t>2</w:t>
        </w:r>
        <w:r w:rsidRPr="002F0C53">
          <w:rPr>
            <w:rStyle w:val="Numrodepage"/>
            <w:sz w:val="14"/>
            <w:szCs w:val="14"/>
          </w:rPr>
          <w:fldChar w:fldCharType="end"/>
        </w:r>
      </w:p>
    </w:sdtContent>
  </w:sdt>
  <w:p w:rsidR="004962AA" w:rsidRDefault="004962AA" w:rsidP="004962AA">
    <w:pPr>
      <w:pStyle w:val="Pieddepage2"/>
      <w:tabs>
        <w:tab w:val="left" w:pos="1803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Hôtel de Matignon</w:t>
    </w:r>
  </w:p>
  <w:p w:rsidR="004962AA" w:rsidRDefault="004962AA" w:rsidP="004962AA">
    <w:pPr>
      <w:pStyle w:val="Pieddepage2"/>
      <w:tabs>
        <w:tab w:val="left" w:pos="1803"/>
      </w:tabs>
    </w:pPr>
    <w:r>
      <w:rPr>
        <w:position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    57, rue de Varenne</w:t>
    </w:r>
  </w:p>
  <w:p w:rsidR="002F0C53" w:rsidRPr="004962AA" w:rsidRDefault="004962AA" w:rsidP="004962AA">
    <w:pPr>
      <w:pStyle w:val="Pieddepage2"/>
      <w:tabs>
        <w:tab w:val="left" w:pos="1803"/>
      </w:tabs>
      <w:rPr>
        <w:sz w:val="24"/>
        <w:szCs w:val="24"/>
      </w:rPr>
    </w:pPr>
    <w:r>
      <w:rPr>
        <w:spacing w:val="-3"/>
        <w:position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75007 Paris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75" w:rsidRPr="007C6E51" w:rsidRDefault="0047508D">
    <w:pPr>
      <w:pStyle w:val="Pieddepage"/>
      <w:rPr>
        <w:b/>
        <w:sz w:val="14"/>
        <w:szCs w:val="14"/>
        <w:lang w:val="fr-FR"/>
      </w:rPr>
    </w:pPr>
    <w:r w:rsidRPr="007C6E51">
      <w:rPr>
        <w:b/>
        <w:sz w:val="14"/>
        <w:szCs w:val="14"/>
        <w:lang w:val="fr-FR"/>
      </w:rPr>
      <w:t>Cabinet d’Élisab</w:t>
    </w:r>
    <w:r w:rsidR="007C6E51">
      <w:rPr>
        <w:b/>
        <w:sz w:val="14"/>
        <w:szCs w:val="14"/>
        <w:lang w:val="fr-FR"/>
      </w:rPr>
      <w:t>e</w:t>
    </w:r>
    <w:r w:rsidRPr="007C6E51">
      <w:rPr>
        <w:b/>
        <w:sz w:val="14"/>
        <w:szCs w:val="14"/>
        <w:lang w:val="fr-FR"/>
      </w:rPr>
      <w:t>th MORENO</w:t>
    </w:r>
  </w:p>
  <w:p w:rsidR="0047508D" w:rsidRPr="007C6E51" w:rsidRDefault="0047508D">
    <w:pPr>
      <w:pStyle w:val="Pieddepage"/>
      <w:rPr>
        <w:sz w:val="14"/>
        <w:szCs w:val="14"/>
        <w:lang w:val="fr-FR"/>
      </w:rPr>
    </w:pPr>
    <w:r w:rsidRPr="007C6E51">
      <w:rPr>
        <w:sz w:val="14"/>
        <w:szCs w:val="14"/>
        <w:lang w:val="fr-FR"/>
      </w:rPr>
      <w:t xml:space="preserve">01 42 75 62 75 </w:t>
    </w:r>
  </w:p>
  <w:p w:rsidR="0047508D" w:rsidRDefault="00BC57B3">
    <w:pPr>
      <w:pStyle w:val="Pieddepage"/>
      <w:rPr>
        <w:color w:val="939598"/>
        <w:sz w:val="14"/>
        <w:szCs w:val="14"/>
        <w:lang w:val="fr-FR"/>
      </w:rPr>
    </w:pPr>
    <w:hyperlink r:id="rId1" w:history="1">
      <w:r w:rsidR="0047508D" w:rsidRPr="00A07F3E">
        <w:rPr>
          <w:rStyle w:val="Lienhypertexte"/>
          <w:sz w:val="14"/>
          <w:szCs w:val="14"/>
          <w:lang w:val="fr-FR"/>
        </w:rPr>
        <w:t>Presse-efh@pm.gouv.fr</w:t>
      </w:r>
    </w:hyperlink>
  </w:p>
  <w:p w:rsidR="0047508D" w:rsidRDefault="0047508D">
    <w:pPr>
      <w:pStyle w:val="Pieddepage"/>
      <w:rPr>
        <w:color w:val="939598"/>
        <w:sz w:val="14"/>
        <w:szCs w:val="14"/>
        <w:lang w:val="fr-FR"/>
      </w:rPr>
    </w:pPr>
  </w:p>
  <w:p w:rsidR="0047508D" w:rsidRPr="007C6E51" w:rsidRDefault="0047508D">
    <w:pPr>
      <w:pStyle w:val="Pieddepage"/>
      <w:rPr>
        <w:b/>
        <w:sz w:val="14"/>
        <w:szCs w:val="14"/>
        <w:lang w:val="fr-FR"/>
      </w:rPr>
    </w:pPr>
    <w:r w:rsidRPr="007C6E51">
      <w:rPr>
        <w:b/>
        <w:sz w:val="14"/>
        <w:szCs w:val="14"/>
        <w:lang w:val="fr-FR"/>
      </w:rPr>
      <w:t xml:space="preserve">Cabinet de Sophie CLUZEL </w:t>
    </w:r>
  </w:p>
  <w:p w:rsidR="0047508D" w:rsidRPr="0047508D" w:rsidRDefault="00BC57B3" w:rsidP="0047508D">
    <w:pPr>
      <w:pStyle w:val="Pieddepage"/>
      <w:rPr>
        <w:b/>
        <w:color w:val="939598"/>
        <w:sz w:val="14"/>
        <w:szCs w:val="14"/>
        <w:u w:val="single"/>
        <w:lang w:val="fr-FR"/>
      </w:rPr>
    </w:pPr>
    <w:hyperlink r:id="rId2" w:history="1">
      <w:r w:rsidR="0047508D" w:rsidRPr="0047508D">
        <w:rPr>
          <w:rStyle w:val="Lienhypertexte"/>
          <w:b/>
          <w:sz w:val="14"/>
          <w:szCs w:val="14"/>
          <w:lang w:val="fr-FR"/>
        </w:rPr>
        <w:t>seph.communication@pm.gouv.fr</w:t>
      </w:r>
    </w:hyperlink>
  </w:p>
  <w:p w:rsidR="0047508D" w:rsidRPr="0047508D" w:rsidRDefault="0047508D">
    <w:pPr>
      <w:pStyle w:val="Pieddepage"/>
      <w:rPr>
        <w:color w:val="939598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71" w:rsidRDefault="00B62F71" w:rsidP="0079276E">
      <w:r>
        <w:separator/>
      </w:r>
    </w:p>
  </w:footnote>
  <w:footnote w:type="continuationSeparator" w:id="0">
    <w:p w:rsidR="00B62F71" w:rsidRDefault="00B62F7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60" w:rsidRPr="002C5160" w:rsidRDefault="002C5160" w:rsidP="002C5160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00" w:rsidRDefault="00AA0FE8">
    <w:pPr>
      <w:pStyle w:val="En-tte"/>
    </w:pPr>
    <w:r w:rsidRPr="00CF1B5A">
      <w:rPr>
        <w:noProof/>
        <w:lang w:val="fr-FR" w:eastAsia="fr-FR"/>
      </w:rPr>
      <w:drawing>
        <wp:inline distT="0" distB="0" distL="0" distR="0" wp14:anchorId="6F04CA67" wp14:editId="25D5C57C">
          <wp:extent cx="2289976" cy="1374702"/>
          <wp:effectExtent l="0" t="0" r="0" b="0"/>
          <wp:docPr id="2" name="Image 2" descr="Fichier:Logo du Gouvernement de la République française (2020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Logo du Gouvernement de la République française (2020)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167" cy="138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782"/>
    <w:multiLevelType w:val="multilevel"/>
    <w:tmpl w:val="6EA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D"/>
    <w:rsid w:val="000166F2"/>
    <w:rsid w:val="00017294"/>
    <w:rsid w:val="0006073D"/>
    <w:rsid w:val="00090AD2"/>
    <w:rsid w:val="000924D0"/>
    <w:rsid w:val="000B4BF1"/>
    <w:rsid w:val="000E0862"/>
    <w:rsid w:val="000E3FBD"/>
    <w:rsid w:val="000F149F"/>
    <w:rsid w:val="000F15F5"/>
    <w:rsid w:val="000F1B2C"/>
    <w:rsid w:val="00111E5A"/>
    <w:rsid w:val="00190803"/>
    <w:rsid w:val="001946B4"/>
    <w:rsid w:val="001B42C0"/>
    <w:rsid w:val="001F3C4A"/>
    <w:rsid w:val="00200E28"/>
    <w:rsid w:val="0026167D"/>
    <w:rsid w:val="002777BB"/>
    <w:rsid w:val="002831E7"/>
    <w:rsid w:val="00290741"/>
    <w:rsid w:val="002B3AEA"/>
    <w:rsid w:val="002C5160"/>
    <w:rsid w:val="002F0C53"/>
    <w:rsid w:val="00321EB9"/>
    <w:rsid w:val="003226B6"/>
    <w:rsid w:val="00322E44"/>
    <w:rsid w:val="003246FA"/>
    <w:rsid w:val="003330F2"/>
    <w:rsid w:val="00354963"/>
    <w:rsid w:val="00362F02"/>
    <w:rsid w:val="00363016"/>
    <w:rsid w:val="00367D9D"/>
    <w:rsid w:val="003A314E"/>
    <w:rsid w:val="003D7CCF"/>
    <w:rsid w:val="003F50F1"/>
    <w:rsid w:val="00425587"/>
    <w:rsid w:val="00427836"/>
    <w:rsid w:val="00431A4F"/>
    <w:rsid w:val="0047508D"/>
    <w:rsid w:val="004849D6"/>
    <w:rsid w:val="004905F2"/>
    <w:rsid w:val="004962AA"/>
    <w:rsid w:val="004A5B16"/>
    <w:rsid w:val="004B6181"/>
    <w:rsid w:val="004D5746"/>
    <w:rsid w:val="00505203"/>
    <w:rsid w:val="005253EE"/>
    <w:rsid w:val="00556F1D"/>
    <w:rsid w:val="00571604"/>
    <w:rsid w:val="00573600"/>
    <w:rsid w:val="005F2E98"/>
    <w:rsid w:val="00650BDC"/>
    <w:rsid w:val="00692DCB"/>
    <w:rsid w:val="006C2E9A"/>
    <w:rsid w:val="006C63E3"/>
    <w:rsid w:val="006D3EEB"/>
    <w:rsid w:val="006F091A"/>
    <w:rsid w:val="006F3009"/>
    <w:rsid w:val="00700139"/>
    <w:rsid w:val="00714FE4"/>
    <w:rsid w:val="007237EF"/>
    <w:rsid w:val="00751120"/>
    <w:rsid w:val="00775F07"/>
    <w:rsid w:val="007813C0"/>
    <w:rsid w:val="0079276E"/>
    <w:rsid w:val="007A4363"/>
    <w:rsid w:val="007A43BC"/>
    <w:rsid w:val="007B76C3"/>
    <w:rsid w:val="007C6E51"/>
    <w:rsid w:val="007C74A5"/>
    <w:rsid w:val="007F6351"/>
    <w:rsid w:val="00806F2D"/>
    <w:rsid w:val="00807CCD"/>
    <w:rsid w:val="00820116"/>
    <w:rsid w:val="00830654"/>
    <w:rsid w:val="00831571"/>
    <w:rsid w:val="00841011"/>
    <w:rsid w:val="00851458"/>
    <w:rsid w:val="00857C24"/>
    <w:rsid w:val="008B76BF"/>
    <w:rsid w:val="008C3603"/>
    <w:rsid w:val="008D5E3A"/>
    <w:rsid w:val="008D702D"/>
    <w:rsid w:val="008E3F2D"/>
    <w:rsid w:val="008F0A82"/>
    <w:rsid w:val="009651D7"/>
    <w:rsid w:val="00965C23"/>
    <w:rsid w:val="00986795"/>
    <w:rsid w:val="00992DBA"/>
    <w:rsid w:val="009B105D"/>
    <w:rsid w:val="009B1217"/>
    <w:rsid w:val="009E6235"/>
    <w:rsid w:val="009F13B1"/>
    <w:rsid w:val="009F1678"/>
    <w:rsid w:val="00A24EAC"/>
    <w:rsid w:val="00A30EA6"/>
    <w:rsid w:val="00A364E5"/>
    <w:rsid w:val="00A47A09"/>
    <w:rsid w:val="00A74F8D"/>
    <w:rsid w:val="00A87AAF"/>
    <w:rsid w:val="00A9787C"/>
    <w:rsid w:val="00AA0FE8"/>
    <w:rsid w:val="00AD047E"/>
    <w:rsid w:val="00AD2883"/>
    <w:rsid w:val="00B15C0C"/>
    <w:rsid w:val="00B41D20"/>
    <w:rsid w:val="00B44599"/>
    <w:rsid w:val="00B522B6"/>
    <w:rsid w:val="00B526AC"/>
    <w:rsid w:val="00B611CC"/>
    <w:rsid w:val="00B62F71"/>
    <w:rsid w:val="00B84BC8"/>
    <w:rsid w:val="00B9298B"/>
    <w:rsid w:val="00BA0D37"/>
    <w:rsid w:val="00BA36DD"/>
    <w:rsid w:val="00BA62CE"/>
    <w:rsid w:val="00BC2FEB"/>
    <w:rsid w:val="00BC4217"/>
    <w:rsid w:val="00BC57B3"/>
    <w:rsid w:val="00BD4CA4"/>
    <w:rsid w:val="00C50300"/>
    <w:rsid w:val="00C636B6"/>
    <w:rsid w:val="00C67312"/>
    <w:rsid w:val="00CD5E65"/>
    <w:rsid w:val="00CE2521"/>
    <w:rsid w:val="00CE4655"/>
    <w:rsid w:val="00CE53EB"/>
    <w:rsid w:val="00CE75C8"/>
    <w:rsid w:val="00D10C52"/>
    <w:rsid w:val="00D13006"/>
    <w:rsid w:val="00D367C0"/>
    <w:rsid w:val="00D44AE1"/>
    <w:rsid w:val="00D45747"/>
    <w:rsid w:val="00D53065"/>
    <w:rsid w:val="00D56ACA"/>
    <w:rsid w:val="00D80BAE"/>
    <w:rsid w:val="00D860FD"/>
    <w:rsid w:val="00DA1A1C"/>
    <w:rsid w:val="00DA2395"/>
    <w:rsid w:val="00DB2E62"/>
    <w:rsid w:val="00DB3D14"/>
    <w:rsid w:val="00DE42CB"/>
    <w:rsid w:val="00DF6F19"/>
    <w:rsid w:val="00E0515F"/>
    <w:rsid w:val="00E15118"/>
    <w:rsid w:val="00E17CAA"/>
    <w:rsid w:val="00E251BC"/>
    <w:rsid w:val="00E27675"/>
    <w:rsid w:val="00E4256B"/>
    <w:rsid w:val="00E516E2"/>
    <w:rsid w:val="00E53012"/>
    <w:rsid w:val="00E801DB"/>
    <w:rsid w:val="00EA4EF6"/>
    <w:rsid w:val="00EC0317"/>
    <w:rsid w:val="00EC05E8"/>
    <w:rsid w:val="00EC7CE1"/>
    <w:rsid w:val="00EE5882"/>
    <w:rsid w:val="00EF02D9"/>
    <w:rsid w:val="00EF5272"/>
    <w:rsid w:val="00EF73A2"/>
    <w:rsid w:val="00F03A35"/>
    <w:rsid w:val="00F06030"/>
    <w:rsid w:val="00F17016"/>
    <w:rsid w:val="00F24843"/>
    <w:rsid w:val="00F875AA"/>
    <w:rsid w:val="00F9543E"/>
    <w:rsid w:val="00FC566D"/>
    <w:rsid w:val="00FD1285"/>
    <w:rsid w:val="00FD5CC3"/>
    <w:rsid w:val="00FE5E7F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033B10"/>
  <w15:docId w15:val="{CDBB9DB6-7F39-F441-B8D5-9EA632B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3A314E"/>
    <w:pPr>
      <w:jc w:val="center"/>
      <w:outlineLvl w:val="0"/>
    </w:pPr>
    <w:rPr>
      <w:b/>
      <w:bCs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C2E9A"/>
    <w:rPr>
      <w:bCs/>
      <w:sz w:val="20"/>
      <w:szCs w:val="24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6C2E9A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6C2E9A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6C2E9A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6C2E9A"/>
    <w:pPr>
      <w:ind w:right="102"/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6C2E9A"/>
    <w:rPr>
      <w:bCs/>
      <w:sz w:val="20"/>
      <w:szCs w:val="24"/>
      <w:lang w:val="fr-FR"/>
    </w:rPr>
  </w:style>
  <w:style w:type="character" w:customStyle="1" w:styleId="ObjetCar">
    <w:name w:val="Objet Car"/>
    <w:basedOn w:val="CorpsdetexteCar"/>
    <w:link w:val="Objet"/>
    <w:rsid w:val="006C2E9A"/>
    <w:rPr>
      <w:b/>
      <w:bCs/>
      <w:color w:val="231F20"/>
      <w:sz w:val="20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A314E"/>
    <w:rPr>
      <w:b/>
      <w:bCs/>
      <w:sz w:val="24"/>
      <w:szCs w:val="20"/>
      <w:lang w:val="fr-FR"/>
    </w:rPr>
  </w:style>
  <w:style w:type="character" w:customStyle="1" w:styleId="SignatCar">
    <w:name w:val="Signat Car"/>
    <w:basedOn w:val="Titre1Car"/>
    <w:link w:val="Signat"/>
    <w:rsid w:val="006C2E9A"/>
    <w:rPr>
      <w:b/>
      <w:bCs/>
      <w:color w:val="231F20"/>
      <w:sz w:val="20"/>
      <w:szCs w:val="20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6C2E9A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6C2E9A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6C2E9A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6C2E9A"/>
    <w:pPr>
      <w:spacing w:before="1"/>
    </w:pPr>
    <w:rPr>
      <w:b/>
      <w:bCs w:val="0"/>
    </w:rPr>
  </w:style>
  <w:style w:type="character" w:customStyle="1" w:styleId="Sous-titre2Car">
    <w:name w:val="Sous-titre 2 Car"/>
    <w:basedOn w:val="Sous-titre1Car"/>
    <w:link w:val="Sous-titre2"/>
    <w:rsid w:val="006C2E9A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6C2E9A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6C2E9A"/>
    <w:rPr>
      <w:b/>
      <w:bCs w:val="0"/>
      <w:sz w:val="20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6C2E9A"/>
    <w:rPr>
      <w:b w:val="0"/>
      <w:bCs/>
    </w:rPr>
  </w:style>
  <w:style w:type="character" w:customStyle="1" w:styleId="Titre2demapageCar">
    <w:name w:val="Titre 2 de ma page Car"/>
    <w:basedOn w:val="Titre1demapageCar"/>
    <w:link w:val="Titre2demapage"/>
    <w:rsid w:val="006C2E9A"/>
    <w:rPr>
      <w:b/>
      <w:bCs w:val="0"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6C2E9A"/>
    <w:rPr>
      <w:b w:val="0"/>
      <w:bCs/>
      <w:sz w:val="16"/>
      <w:szCs w:val="16"/>
      <w:lang w:val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6C2E9A"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B522B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6C2E9A"/>
    <w:rPr>
      <w:color w:val="939598"/>
      <w:sz w:val="14"/>
      <w:lang w:val="fr-FR"/>
    </w:rPr>
  </w:style>
  <w:style w:type="character" w:styleId="Rfrenceple">
    <w:name w:val="Subtle Reference"/>
    <w:basedOn w:val="Policepardfaut"/>
    <w:uiPriority w:val="31"/>
    <w:rsid w:val="00B522B6"/>
    <w:rPr>
      <w:smallCaps/>
      <w:color w:val="5A5A5A" w:themeColor="text1" w:themeTint="A5"/>
    </w:rPr>
  </w:style>
  <w:style w:type="character" w:customStyle="1" w:styleId="IntituldirectionCar">
    <w:name w:val="Intitulé direction Car"/>
    <w:basedOn w:val="En-tteCar"/>
    <w:link w:val="Intituldirection"/>
    <w:rsid w:val="00B522B6"/>
    <w:rPr>
      <w:rFonts w:ascii="Arial" w:eastAsia="Arial" w:hAnsi="Arial" w:cs="Arial"/>
      <w:b/>
      <w:bCs/>
      <w:sz w:val="24"/>
      <w:szCs w:val="24"/>
    </w:rPr>
  </w:style>
  <w:style w:type="paragraph" w:customStyle="1" w:styleId="Date2">
    <w:name w:val="Date 2"/>
    <w:basedOn w:val="Date1"/>
    <w:next w:val="Corpsdetexte"/>
    <w:link w:val="Date2Car"/>
    <w:qFormat/>
    <w:rsid w:val="006C2E9A"/>
    <w:pPr>
      <w:jc w:val="right"/>
    </w:pPr>
    <w:rPr>
      <w:i w:val="0"/>
      <w:iCs/>
      <w:sz w:val="16"/>
      <w:szCs w:val="16"/>
    </w:rPr>
  </w:style>
  <w:style w:type="character" w:customStyle="1" w:styleId="Date2Car">
    <w:name w:val="Date 2 Car"/>
    <w:basedOn w:val="dateCar"/>
    <w:link w:val="Date2"/>
    <w:rsid w:val="006C2E9A"/>
    <w:rPr>
      <w:i w:val="0"/>
      <w:iCs/>
      <w:color w:val="231F20"/>
      <w:sz w:val="16"/>
      <w:szCs w:val="16"/>
      <w:lang w:val="fr-FR"/>
    </w:rPr>
  </w:style>
  <w:style w:type="paragraph" w:customStyle="1" w:styleId="Intituledirecteur">
    <w:name w:val="Intitule directeur"/>
    <w:basedOn w:val="Corpsdetexte"/>
    <w:link w:val="IntituledirecteurCar"/>
    <w:rsid w:val="006C2E9A"/>
  </w:style>
  <w:style w:type="character" w:customStyle="1" w:styleId="IntituledirecteurCar">
    <w:name w:val="Intitule directeur Car"/>
    <w:basedOn w:val="CorpsdetexteCar"/>
    <w:link w:val="Intituledirecteur"/>
    <w:rsid w:val="006C2E9A"/>
    <w:rPr>
      <w:bCs/>
      <w:sz w:val="20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CE4655"/>
  </w:style>
  <w:style w:type="paragraph" w:customStyle="1" w:styleId="Pieddepage1">
    <w:name w:val="Pied de page 1"/>
    <w:basedOn w:val="Normal"/>
    <w:link w:val="Pieddepage1Car"/>
    <w:qFormat/>
    <w:rsid w:val="00F875AA"/>
    <w:pPr>
      <w:spacing w:line="161" w:lineRule="exact"/>
    </w:pPr>
    <w:rPr>
      <w:color w:val="939598"/>
      <w:sz w:val="14"/>
      <w:lang w:val="fr-FR"/>
    </w:rPr>
  </w:style>
  <w:style w:type="character" w:customStyle="1" w:styleId="Pieddepage1Car">
    <w:name w:val="Pied de page 1 Car"/>
    <w:basedOn w:val="Policepardfaut"/>
    <w:link w:val="Pieddepage1"/>
    <w:rsid w:val="00F875AA"/>
    <w:rPr>
      <w:color w:val="939598"/>
      <w:sz w:val="1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4A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00139"/>
    <w:rPr>
      <w:b/>
      <w:bCs/>
    </w:rPr>
  </w:style>
  <w:style w:type="paragraph" w:customStyle="1" w:styleId="section1">
    <w:name w:val="section1"/>
    <w:basedOn w:val="Normal"/>
    <w:rsid w:val="00E4256B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-efh@pm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ph.communication@pm.gouv.fr" TargetMode="External"/><Relationship Id="rId1" Type="http://schemas.openxmlformats.org/officeDocument/2006/relationships/hyperlink" Target="mailto:Presse-efh@pm.gouv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1E1F-88C5-49BC-9DD9-C1B6453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Utilisateur Microsoft Office</dc:creator>
  <cp:lastModifiedBy>VAUTIER Manon</cp:lastModifiedBy>
  <cp:revision>18</cp:revision>
  <cp:lastPrinted>2020-11-20T13:32:00Z</cp:lastPrinted>
  <dcterms:created xsi:type="dcterms:W3CDTF">2021-01-22T12:07:00Z</dcterms:created>
  <dcterms:modified xsi:type="dcterms:W3CDTF">2021-02-11T16:38:00Z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